
<file path=[Content_Types].xml><?xml version="1.0" encoding="utf-8"?>
<Types xmlns="http://schemas.openxmlformats.org/package/2006/content-types">
  <Default Extension="png" ContentType="image/png"/>
  <Default Extension="svg" ContentType="image/svg+xml"/>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Document.xml" ContentType="application/vnd.openxmlformats-officedocument.wordprocessingml.commentsIds+xml"/>
  <Override PartName="/word/commentsExtendedDocument.xml" ContentType="application/vnd.openxmlformats-officedocument.wordprocessingml.commentsExtended+xml"/>
  <Override PartName="/word/commentsExtensibleDocument.xml" ContentType="application/vnd.openxmlformats-officedocument.wordprocessingml.commentsExtensible+xml"/>
  <Override PartName="/word/commentsDocument.xml" ContentType="application/vnd.openxmlformats-officedocument.wordprocessingml.comments+xml"/>
  <Override PartName="/word/peopleDocument.xml" ContentType="application/vnd.openxmlformats-officedocument.wordprocessingml.people+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9AF17E6" w14:textId="40A38DE0" w:rsidR="00737EB7" w:rsidRDefault="00B85949">
      <w:pPr>
        <w:pStyle w:val="bertitel"/>
      </w:pPr>
      <w:r>
        <w:rPr>
          <w:noProof/>
          <w:lang w:eastAsia="de-AT"/>
        </w:rPr>
        <mc:AlternateContent>
          <mc:Choice Requires="wpg">
            <w:drawing>
              <wp:anchor distT="0" distB="0" distL="114300" distR="114300" simplePos="0" relativeHeight="251658241" behindDoc="0" locked="0" layoutInCell="1" allowOverlap="1" wp14:anchorId="125E1A48" wp14:editId="3F230882">
                <wp:simplePos x="0" y="0"/>
                <wp:positionH relativeFrom="column">
                  <wp:posOffset>7645216</wp:posOffset>
                </wp:positionH>
                <wp:positionV relativeFrom="paragraph">
                  <wp:posOffset>264419</wp:posOffset>
                </wp:positionV>
                <wp:extent cx="1567907" cy="1511540"/>
                <wp:effectExtent l="12700" t="25400" r="0" b="38100"/>
                <wp:wrapNone/>
                <wp:docPr id="9" name="Gruppieren 1"/>
                <wp:cNvGraphicFramePr/>
                <a:graphic xmlns:a="http://schemas.openxmlformats.org/drawingml/2006/main">
                  <a:graphicData uri="http://schemas.microsoft.com/office/word/2010/wordprocessingGroup">
                    <wpg:wgp>
                      <wpg:cNvGrpSpPr/>
                      <wpg:grpSpPr bwMode="auto">
                        <a:xfrm>
                          <a:off x="0" y="0"/>
                          <a:ext cx="1567907" cy="1511540"/>
                          <a:chOff x="848428" y="419490"/>
                          <a:chExt cx="1567907" cy="1511540"/>
                        </a:xfrm>
                      </wpg:grpSpPr>
                      <wpg:grpSp>
                        <wpg:cNvPr id="533711321" name="Gruppieren 533711321"/>
                        <wpg:cNvGrpSpPr/>
                        <wpg:grpSpPr bwMode="auto">
                          <a:xfrm>
                            <a:off x="1068295" y="614622"/>
                            <a:ext cx="1125508" cy="1128690"/>
                            <a:chOff x="-948" y="-966"/>
                            <a:chExt cx="1125508" cy="1128690"/>
                          </a:xfrm>
                        </wpg:grpSpPr>
                        <wps:wsp>
                          <wps:cNvPr id="182897273" name="Textfeld 182897273"/>
                          <wps:cNvSpPr txBox="1"/>
                          <wps:spPr bwMode="auto">
                            <a:xfrm rot="747481">
                              <a:off x="157511" y="145655"/>
                              <a:ext cx="802231" cy="794095"/>
                            </a:xfrm>
                            <a:prstGeom prst="rect">
                              <a:avLst/>
                            </a:prstGeom>
                            <a:solidFill>
                              <a:schemeClr val="bg1"/>
                            </a:solidFill>
                            <a:ln w="6350">
                              <a:noFill/>
                            </a:ln>
                          </wps:spPr>
                          <wps:txbx>
                            <w:txbxContent>
                              <w:p w14:paraId="4FEFD33E" w14:textId="77777777" w:rsidR="00602DCE" w:rsidRDefault="00602DC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 name="Textfeld 1"/>
                          <wps:cNvSpPr txBox="1"/>
                          <wps:spPr bwMode="auto">
                            <a:xfrm rot="21442888">
                              <a:off x="-948" y="430682"/>
                              <a:ext cx="173069" cy="108297"/>
                            </a:xfrm>
                            <a:prstGeom prst="rect">
                              <a:avLst/>
                            </a:prstGeom>
                            <a:solidFill>
                              <a:schemeClr val="bg1"/>
                            </a:solidFill>
                            <a:ln w="6350">
                              <a:noFill/>
                            </a:ln>
                          </wps:spPr>
                          <wps:txbx>
                            <w:txbxContent>
                              <w:p w14:paraId="77E15195" w14:textId="77777777" w:rsidR="00602DCE" w:rsidRDefault="00602DC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 name="Textfeld 2"/>
                          <wps:cNvSpPr txBox="1"/>
                          <wps:spPr bwMode="auto">
                            <a:xfrm rot="21447226">
                              <a:off x="953124" y="611429"/>
                              <a:ext cx="171435" cy="108297"/>
                            </a:xfrm>
                            <a:prstGeom prst="rect">
                              <a:avLst/>
                            </a:prstGeom>
                            <a:solidFill>
                              <a:schemeClr val="bg1"/>
                            </a:solidFill>
                            <a:ln w="6350">
                              <a:noFill/>
                            </a:ln>
                          </wps:spPr>
                          <wps:txbx>
                            <w:txbxContent>
                              <w:p w14:paraId="3D46ACC1" w14:textId="77777777" w:rsidR="00602DCE" w:rsidRDefault="00602DC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 name="Textfeld 3"/>
                          <wps:cNvSpPr txBox="1"/>
                          <wps:spPr bwMode="auto">
                            <a:xfrm rot="5201483">
                              <a:off x="380509" y="994620"/>
                              <a:ext cx="157911" cy="108297"/>
                            </a:xfrm>
                            <a:prstGeom prst="rect">
                              <a:avLst/>
                            </a:prstGeom>
                            <a:solidFill>
                              <a:schemeClr val="bg1"/>
                            </a:solidFill>
                            <a:ln w="6350">
                              <a:noFill/>
                            </a:ln>
                          </wps:spPr>
                          <wps:txbx>
                            <w:txbxContent>
                              <w:p w14:paraId="55F874D2" w14:textId="77777777" w:rsidR="00602DCE" w:rsidRDefault="00602DC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 name="Textfeld 4"/>
                          <wps:cNvSpPr txBox="1"/>
                          <wps:spPr bwMode="auto">
                            <a:xfrm rot="5233985">
                              <a:off x="569977" y="34417"/>
                              <a:ext cx="179062" cy="108297"/>
                            </a:xfrm>
                            <a:prstGeom prst="rect">
                              <a:avLst/>
                            </a:prstGeom>
                            <a:solidFill>
                              <a:schemeClr val="bg1"/>
                            </a:solidFill>
                            <a:ln w="6350">
                              <a:noFill/>
                            </a:ln>
                          </wps:spPr>
                          <wps:txbx>
                            <w:txbxContent>
                              <w:p w14:paraId="0A5B05A1" w14:textId="77777777" w:rsidR="00602DCE" w:rsidRDefault="00602DC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086103152" name="Gruppieren 1086103152"/>
                        <wpg:cNvGrpSpPr/>
                        <wpg:grpSpPr bwMode="auto">
                          <a:xfrm>
                            <a:off x="848428" y="419490"/>
                            <a:ext cx="1567907" cy="1511540"/>
                            <a:chOff x="848428" y="419490"/>
                            <a:chExt cx="1567907" cy="1511540"/>
                          </a:xfrm>
                        </wpg:grpSpPr>
                        <wpg:grpSp>
                          <wpg:cNvPr id="1844224895" name="Gruppieren 1844224895"/>
                          <wpg:cNvGrpSpPr/>
                          <wpg:grpSpPr bwMode="auto">
                            <a:xfrm rot="565587">
                              <a:off x="897740" y="465265"/>
                              <a:ext cx="1486486" cy="1464355"/>
                              <a:chOff x="898481" y="462707"/>
                              <a:chExt cx="1486486" cy="1464355"/>
                            </a:xfrm>
                          </wpg:grpSpPr>
                          <pic:pic xmlns:pic="http://schemas.openxmlformats.org/drawingml/2006/picture">
                            <pic:nvPicPr>
                              <pic:cNvPr id="936721282" name="Grafik 31" descr="Ein Bild, das Grafiken, Puzzle enthält.&#10;&#10;Automatisch generierte Beschreibung"/>
                              <pic:cNvPicPr>
                                <a:picLocks noChangeAspect="1"/>
                              </pic:cNvPicPr>
                            </pic:nvPicPr>
                            <pic:blipFill>
                              <a:blip r:embed="rId8"/>
                              <a:srcRect l="27641" t="19526" r="26629" b="18682"/>
                              <a:stretch/>
                            </pic:blipFill>
                            <pic:spPr bwMode="auto">
                              <a:xfrm>
                                <a:off x="898481" y="462707"/>
                                <a:ext cx="1486486" cy="1464355"/>
                              </a:xfrm>
                              <a:prstGeom prst="rect">
                                <a:avLst/>
                              </a:prstGeom>
                            </pic:spPr>
                          </pic:pic>
                          <wps:wsp>
                            <wps:cNvPr id="936721283" name="Textfeld 936721283"/>
                            <wps:cNvSpPr txBox="1"/>
                            <wps:spPr bwMode="auto">
                              <a:xfrm>
                                <a:off x="1182154" y="743993"/>
                                <a:ext cx="328295" cy="393700"/>
                              </a:xfrm>
                              <a:prstGeom prst="rect">
                                <a:avLst/>
                              </a:prstGeom>
                              <a:noFill/>
                              <a:ln w="6350">
                                <a:noFill/>
                              </a:ln>
                            </wps:spPr>
                            <wps:txbx>
                              <w:txbxContent>
                                <w:p w14:paraId="000EC3E8" w14:textId="77777777" w:rsidR="00602DCE" w:rsidRDefault="00602DCE">
                                  <w:pPr>
                                    <w:rPr>
                                      <w:b/>
                                      <w:bCs/>
                                      <w:color w:val="316566"/>
                                      <w:sz w:val="28"/>
                                      <w:szCs w:val="28"/>
                                      <w14:textOutline w14:w="19050" w14:cap="rnd" w14:cmpd="sng" w14:algn="ctr">
                                        <w14:solidFill>
                                          <w14:srgbClr w14:val="70A7A1"/>
                                        </w14:solidFill>
                                        <w14:prstDash w14:val="solid"/>
                                        <w14:bevel/>
                                      </w14:textOutline>
                                    </w:rPr>
                                  </w:pPr>
                                  <w:r>
                                    <w:rPr>
                                      <w:b/>
                                      <w:bCs/>
                                      <w:color w:val="316566"/>
                                      <w:sz w:val="28"/>
                                      <w:szCs w:val="28"/>
                                      <w14:textOutline w14:w="19050" w14:cap="rnd" w14:cmpd="sng" w14:algn="ctr">
                                        <w14:solidFill>
                                          <w14:srgbClr w14:val="70A7A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36721284" name="Textfeld 936721284"/>
                            <wps:cNvSpPr txBox="1"/>
                            <wps:spPr bwMode="auto">
                              <a:xfrm>
                                <a:off x="1792449" y="743981"/>
                                <a:ext cx="231775" cy="393700"/>
                              </a:xfrm>
                              <a:prstGeom prst="rect">
                                <a:avLst/>
                              </a:prstGeom>
                              <a:noFill/>
                              <a:ln w="6350">
                                <a:noFill/>
                              </a:ln>
                            </wps:spPr>
                            <wps:txbx>
                              <w:txbxContent>
                                <w:p w14:paraId="16CBA627" w14:textId="77777777" w:rsidR="00602DCE" w:rsidRDefault="00602DCE">
                                  <w:pPr>
                                    <w:rPr>
                                      <w:b/>
                                      <w:bCs/>
                                      <w:color w:val="316566"/>
                                      <w:sz w:val="28"/>
                                      <w:szCs w:val="28"/>
                                      <w14:textOutline w14:w="19050" w14:cap="rnd" w14:cmpd="sng" w14:algn="ctr">
                                        <w14:solidFill>
                                          <w14:srgbClr w14:val="70A7A1"/>
                                        </w14:solidFill>
                                        <w14:prstDash w14:val="solid"/>
                                        <w14:bevel/>
                                      </w14:textOutline>
                                    </w:rPr>
                                  </w:pPr>
                                  <w:r>
                                    <w:rPr>
                                      <w:b/>
                                      <w:bCs/>
                                      <w:color w:val="316566"/>
                                      <w:sz w:val="28"/>
                                      <w:szCs w:val="28"/>
                                      <w14:textOutline w14:w="19050" w14:cap="rnd" w14:cmpd="sng" w14:algn="ctr">
                                        <w14:solidFill>
                                          <w14:srgbClr w14:val="70A7A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36721285" name="Textfeld 936721285"/>
                            <wps:cNvSpPr txBox="1"/>
                            <wps:spPr bwMode="auto">
                              <a:xfrm>
                                <a:off x="1199993" y="1306225"/>
                                <a:ext cx="306070" cy="394335"/>
                              </a:xfrm>
                              <a:prstGeom prst="rect">
                                <a:avLst/>
                              </a:prstGeom>
                              <a:noFill/>
                              <a:ln w="6350">
                                <a:noFill/>
                              </a:ln>
                            </wps:spPr>
                            <wps:txbx>
                              <w:txbxContent>
                                <w:p w14:paraId="6FDB168B" w14:textId="77777777" w:rsidR="00602DCE" w:rsidRDefault="00602DCE">
                                  <w:pPr>
                                    <w:rPr>
                                      <w:b/>
                                      <w:bCs/>
                                      <w:color w:val="316566"/>
                                      <w:sz w:val="28"/>
                                      <w:szCs w:val="28"/>
                                      <w14:textOutline w14:w="19050" w14:cap="rnd" w14:cmpd="sng" w14:algn="ctr">
                                        <w14:solidFill>
                                          <w14:srgbClr w14:val="70A7A1"/>
                                        </w14:solidFill>
                                        <w14:prstDash w14:val="solid"/>
                                        <w14:bevel/>
                                      </w14:textOutline>
                                    </w:rPr>
                                  </w:pPr>
                                  <w:r>
                                    <w:rPr>
                                      <w:b/>
                                      <w:bCs/>
                                      <w:color w:val="316566"/>
                                      <w:sz w:val="28"/>
                                      <w:szCs w:val="28"/>
                                      <w14:textOutline w14:w="19050" w14:cap="rnd" w14:cmpd="sng" w14:algn="ctr">
                                        <w14:solidFill>
                                          <w14:srgbClr w14:val="70A7A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36721286" name="Textfeld 936721286"/>
                            <wps:cNvSpPr txBox="1"/>
                            <wps:spPr bwMode="auto">
                              <a:xfrm>
                                <a:off x="1771442" y="1305925"/>
                                <a:ext cx="280035" cy="394335"/>
                              </a:xfrm>
                              <a:prstGeom prst="rect">
                                <a:avLst/>
                              </a:prstGeom>
                              <a:noFill/>
                              <a:ln w="6350">
                                <a:noFill/>
                              </a:ln>
                            </wps:spPr>
                            <wps:txbx>
                              <w:txbxContent>
                                <w:p w14:paraId="739EFBFF" w14:textId="77777777" w:rsidR="00602DCE" w:rsidRDefault="00602DCE">
                                  <w:pPr>
                                    <w:rPr>
                                      <w:b/>
                                      <w:bCs/>
                                      <w:color w:val="316566"/>
                                      <w:sz w:val="28"/>
                                      <w:szCs w:val="28"/>
                                      <w14:textOutline w14:w="19050" w14:cap="rnd" w14:cmpd="sng" w14:algn="ctr">
                                        <w14:solidFill>
                                          <w14:srgbClr w14:val="70A7A1"/>
                                        </w14:solidFill>
                                        <w14:prstDash w14:val="solid"/>
                                        <w14:bevel/>
                                      </w14:textOutline>
                                    </w:rPr>
                                  </w:pPr>
                                  <w:r>
                                    <w:rPr>
                                      <w:b/>
                                      <w:bCs/>
                                      <w:color w:val="316566"/>
                                      <w:sz w:val="28"/>
                                      <w:szCs w:val="28"/>
                                      <w14:textOutline w14:w="19050" w14:cap="rnd" w14:cmpd="sng" w14:algn="ctr">
                                        <w14:solidFill>
                                          <w14:srgbClr w14:val="70A7A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1505087178" name="Gruppieren 1505087178"/>
                          <wpg:cNvGrpSpPr/>
                          <wpg:grpSpPr bwMode="auto">
                            <a:xfrm rot="565587">
                              <a:off x="874483" y="469188"/>
                              <a:ext cx="1533888" cy="1456999"/>
                              <a:chOff x="875720" y="461807"/>
                              <a:chExt cx="1533888" cy="1456999"/>
                            </a:xfrm>
                          </wpg:grpSpPr>
                          <pic:pic xmlns:pic="http://schemas.openxmlformats.org/drawingml/2006/picture">
                            <pic:nvPicPr>
                              <pic:cNvPr id="105155985" name="Grafik 26" descr="Ein Bild, das Puzzle enthält.&#10;&#10;Automatisch generierte Beschreibung mit mittlerer Zuverlässigkeit"/>
                              <pic:cNvPicPr>
                                <a:picLocks noChangeAspect="1"/>
                              </pic:cNvPicPr>
                            </pic:nvPicPr>
                            <pic:blipFill>
                              <a:blip r:embed="rId9"/>
                              <a:srcRect l="26956" t="19497" r="25828" b="18988"/>
                              <a:stretch/>
                            </pic:blipFill>
                            <pic:spPr bwMode="auto">
                              <a:xfrm>
                                <a:off x="875720" y="461807"/>
                                <a:ext cx="1533888" cy="1456999"/>
                              </a:xfrm>
                              <a:prstGeom prst="rect">
                                <a:avLst/>
                              </a:prstGeom>
                            </pic:spPr>
                          </pic:pic>
                          <wps:wsp>
                            <wps:cNvPr id="936721287" name="Textfeld 936721287"/>
                            <wps:cNvSpPr txBox="1"/>
                            <wps:spPr bwMode="auto">
                              <a:xfrm>
                                <a:off x="1182207" y="741008"/>
                                <a:ext cx="328295" cy="394335"/>
                              </a:xfrm>
                              <a:prstGeom prst="rect">
                                <a:avLst/>
                              </a:prstGeom>
                              <a:noFill/>
                              <a:ln w="6350">
                                <a:noFill/>
                              </a:ln>
                            </wps:spPr>
                            <wps:txbx>
                              <w:txbxContent>
                                <w:p w14:paraId="7B957862" w14:textId="77777777" w:rsidR="00602DCE" w:rsidRDefault="00602DCE">
                                  <w:pPr>
                                    <w:rPr>
                                      <w:b/>
                                      <w:bCs/>
                                      <w:color w:val="FFFFFF" w:themeColor="background1"/>
                                      <w:sz w:val="28"/>
                                      <w:szCs w:val="28"/>
                                      <w14:textOutline w14:w="19050" w14:cap="rnd" w14:cmpd="sng" w14:algn="ctr">
                                        <w14:solidFill>
                                          <w14:schemeClr w14:val="bg1"/>
                                        </w14:solidFill>
                                        <w14:prstDash w14:val="solid"/>
                                        <w14:bevel/>
                                      </w14:textOutline>
                                    </w:rPr>
                                  </w:pPr>
                                  <w:r>
                                    <w:rPr>
                                      <w:b/>
                                      <w:bCs/>
                                      <w:color w:val="FFFFFF" w:themeColor="background1"/>
                                      <w:sz w:val="28"/>
                                      <w:szCs w:val="28"/>
                                      <w14:textOutline w14:w="19050" w14:cap="rnd" w14:cmpd="sng" w14:algn="ctr">
                                        <w14:solidFill>
                                          <w14:schemeClr w14:val="bg1"/>
                                        </w14:solidFill>
                                        <w14:prstDash w14:val="solid"/>
                                        <w14:bevel/>
                                      </w14:textOutline>
                                    </w:rP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435398812" name="Gruppieren 435398812"/>
                          <wpg:cNvGrpSpPr/>
                          <wpg:grpSpPr bwMode="auto">
                            <a:xfrm rot="565587">
                              <a:off x="848428" y="426784"/>
                              <a:ext cx="1567907" cy="1496558"/>
                              <a:chOff x="846033" y="421247"/>
                              <a:chExt cx="1567907" cy="1496558"/>
                            </a:xfrm>
                          </wpg:grpSpPr>
                          <pic:pic xmlns:pic="http://schemas.openxmlformats.org/drawingml/2006/picture">
                            <pic:nvPicPr>
                              <pic:cNvPr id="2113330003" name="Grafik 27"/>
                              <pic:cNvPicPr>
                                <a:picLocks noChangeAspect="1"/>
                              </pic:cNvPicPr>
                            </pic:nvPicPr>
                            <pic:blipFill>
                              <a:blip r:embed="rId10"/>
                              <a:srcRect l="26037" t="17780" r="25708" b="19051"/>
                              <a:stretch/>
                            </pic:blipFill>
                            <pic:spPr bwMode="auto">
                              <a:xfrm>
                                <a:off x="846033" y="421247"/>
                                <a:ext cx="1567907" cy="1496558"/>
                              </a:xfrm>
                              <a:prstGeom prst="rect">
                                <a:avLst/>
                              </a:prstGeom>
                            </pic:spPr>
                          </pic:pic>
                          <wps:wsp>
                            <wps:cNvPr id="2113330004" name="Textfeld 2113330004"/>
                            <wps:cNvSpPr txBox="1"/>
                            <wps:spPr bwMode="auto">
                              <a:xfrm>
                                <a:off x="1795426" y="743972"/>
                                <a:ext cx="231775" cy="393700"/>
                              </a:xfrm>
                              <a:prstGeom prst="rect">
                                <a:avLst/>
                              </a:prstGeom>
                              <a:noFill/>
                              <a:ln w="6350">
                                <a:noFill/>
                              </a:ln>
                            </wps:spPr>
                            <wps:txbx>
                              <w:txbxContent>
                                <w:p w14:paraId="28A224AC" w14:textId="77777777" w:rsidR="00602DCE" w:rsidRDefault="00602DCE">
                                  <w:pPr>
                                    <w:rPr>
                                      <w:b/>
                                      <w:bCs/>
                                      <w:color w:val="FFFFFF" w:themeColor="background1"/>
                                      <w:sz w:val="28"/>
                                      <w:szCs w:val="28"/>
                                      <w14:textOutline w14:w="19050" w14:cap="rnd" w14:cmpd="sng" w14:algn="ctr">
                                        <w14:solidFill>
                                          <w14:schemeClr w14:val="bg1"/>
                                        </w14:solidFill>
                                        <w14:prstDash w14:val="solid"/>
                                        <w14:bevel/>
                                      </w14:textOutline>
                                    </w:rPr>
                                  </w:pPr>
                                  <w:r>
                                    <w:rPr>
                                      <w:b/>
                                      <w:bCs/>
                                      <w:color w:val="FFFFFF" w:themeColor="background1"/>
                                      <w:sz w:val="28"/>
                                      <w:szCs w:val="28"/>
                                      <w14:textOutline w14:w="19050" w14:cap="rnd" w14:cmpd="sng" w14:algn="ctr">
                                        <w14:solidFill>
                                          <w14:schemeClr w14:val="bg1"/>
                                        </w14:solidFill>
                                        <w14:prstDash w14:val="solid"/>
                                        <w14:bevel/>
                                      </w14:textOutline>
                                    </w:rPr>
                                    <w:t>I</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240633120" name="Gruppieren 240633120"/>
                          <wpg:cNvGrpSpPr/>
                          <wpg:grpSpPr bwMode="auto">
                            <a:xfrm rot="565587">
                              <a:off x="892774" y="420393"/>
                              <a:ext cx="1490438" cy="1509485"/>
                              <a:chOff x="890314" y="413936"/>
                              <a:chExt cx="1490438" cy="1509485"/>
                            </a:xfrm>
                          </wpg:grpSpPr>
                          <pic:pic xmlns:pic="http://schemas.openxmlformats.org/drawingml/2006/picture">
                            <pic:nvPicPr>
                              <pic:cNvPr id="515932293" name="Grafik 28"/>
                              <pic:cNvPicPr>
                                <a:picLocks noChangeAspect="1"/>
                              </pic:cNvPicPr>
                            </pic:nvPicPr>
                            <pic:blipFill>
                              <a:blip r:embed="rId11"/>
                              <a:srcRect l="27401" t="17472" r="26730" b="18813"/>
                              <a:stretch/>
                            </pic:blipFill>
                            <pic:spPr bwMode="auto">
                              <a:xfrm>
                                <a:off x="890314" y="413936"/>
                                <a:ext cx="1490438" cy="1509485"/>
                              </a:xfrm>
                              <a:prstGeom prst="rect">
                                <a:avLst/>
                              </a:prstGeom>
                            </pic:spPr>
                          </pic:pic>
                          <wps:wsp>
                            <wps:cNvPr id="2113330005" name="Textfeld 2113330005"/>
                            <wps:cNvSpPr txBox="1"/>
                            <wps:spPr bwMode="auto">
                              <a:xfrm>
                                <a:off x="1199992" y="1306215"/>
                                <a:ext cx="306070" cy="394335"/>
                              </a:xfrm>
                              <a:prstGeom prst="rect">
                                <a:avLst/>
                              </a:prstGeom>
                              <a:noFill/>
                              <a:ln w="6350">
                                <a:noFill/>
                              </a:ln>
                            </wps:spPr>
                            <wps:txbx>
                              <w:txbxContent>
                                <w:p w14:paraId="374899F2" w14:textId="77777777" w:rsidR="00602DCE" w:rsidRDefault="00602DCE">
                                  <w:pPr>
                                    <w:rPr>
                                      <w:b/>
                                      <w:bCs/>
                                      <w:color w:val="FFFFFF" w:themeColor="background1"/>
                                      <w:sz w:val="28"/>
                                      <w:szCs w:val="28"/>
                                      <w14:textOutline w14:w="19050" w14:cap="rnd" w14:cmpd="sng" w14:algn="ctr">
                                        <w14:solidFill>
                                          <w14:schemeClr w14:val="bg1"/>
                                        </w14:solidFill>
                                        <w14:prstDash w14:val="solid"/>
                                        <w14:bevel/>
                                      </w14:textOutline>
                                    </w:rPr>
                                  </w:pPr>
                                  <w:r>
                                    <w:rPr>
                                      <w:b/>
                                      <w:bCs/>
                                      <w:color w:val="FFFFFF" w:themeColor="background1"/>
                                      <w:sz w:val="28"/>
                                      <w:szCs w:val="28"/>
                                      <w14:textOutline w14:w="19050" w14:cap="rnd" w14:cmpd="sng" w14:algn="ctr">
                                        <w14:solidFill>
                                          <w14:schemeClr w14:val="bg1"/>
                                        </w14:solidFill>
                                        <w14:prstDash w14:val="solid"/>
                                        <w14:bevel/>
                                      </w14:textOutline>
                                    </w:rPr>
                                    <w:t>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640966128" name="Gruppieren 640966128"/>
                          <wpg:cNvGrpSpPr/>
                          <wpg:grpSpPr bwMode="auto">
                            <a:xfrm rot="565587">
                              <a:off x="898302" y="419490"/>
                              <a:ext cx="1479394" cy="1511540"/>
                              <a:chOff x="895863" y="413029"/>
                              <a:chExt cx="1479394" cy="1511540"/>
                            </a:xfrm>
                          </wpg:grpSpPr>
                          <pic:pic xmlns:pic="http://schemas.openxmlformats.org/drawingml/2006/picture">
                            <pic:nvPicPr>
                              <pic:cNvPr id="97382547" name="Grafik 29"/>
                              <pic:cNvPicPr>
                                <a:picLocks noChangeAspect="1"/>
                              </pic:cNvPicPr>
                            </pic:nvPicPr>
                            <pic:blipFill>
                              <a:blip r:embed="rId12"/>
                              <a:srcRect l="27571" t="17434" r="26899" b="18765"/>
                              <a:stretch/>
                            </pic:blipFill>
                            <pic:spPr bwMode="auto">
                              <a:xfrm>
                                <a:off x="895863" y="413029"/>
                                <a:ext cx="1479394" cy="1511540"/>
                              </a:xfrm>
                              <a:prstGeom prst="rect">
                                <a:avLst/>
                              </a:prstGeom>
                            </pic:spPr>
                          </pic:pic>
                          <wps:wsp>
                            <wps:cNvPr id="2113330006" name="Textfeld 2113330006"/>
                            <wps:cNvSpPr txBox="1"/>
                            <wps:spPr bwMode="auto">
                              <a:xfrm>
                                <a:off x="1771390" y="1302952"/>
                                <a:ext cx="280035" cy="393700"/>
                              </a:xfrm>
                              <a:prstGeom prst="rect">
                                <a:avLst/>
                              </a:prstGeom>
                              <a:noFill/>
                              <a:ln w="6350">
                                <a:noFill/>
                              </a:ln>
                            </wps:spPr>
                            <wps:txbx>
                              <w:txbxContent>
                                <w:p w14:paraId="733802F5" w14:textId="77777777" w:rsidR="00602DCE" w:rsidRDefault="00602DCE">
                                  <w:pPr>
                                    <w:rPr>
                                      <w:b/>
                                      <w:bCs/>
                                      <w:color w:val="FFFFFF" w:themeColor="background1"/>
                                      <w:sz w:val="28"/>
                                      <w:szCs w:val="28"/>
                                      <w14:textOutline w14:w="19050" w14:cap="rnd" w14:cmpd="sng" w14:algn="ctr">
                                        <w14:solidFill>
                                          <w14:schemeClr w14:val="bg1"/>
                                        </w14:solidFill>
                                        <w14:prstDash w14:val="solid"/>
                                        <w14:bevel/>
                                      </w14:textOutline>
                                    </w:rPr>
                                  </w:pPr>
                                  <w:r>
                                    <w:rPr>
                                      <w:b/>
                                      <w:bCs/>
                                      <w:color w:val="FFFFFF" w:themeColor="background1"/>
                                      <w:sz w:val="28"/>
                                      <w:szCs w:val="28"/>
                                      <w14:textOutline w14:w="19050" w14:cap="rnd" w14:cmpd="sng" w14:algn="ctr">
                                        <w14:solidFill>
                                          <w14:schemeClr w14:val="bg1"/>
                                        </w14:solidFill>
                                        <w14:prstDash w14:val="solid"/>
                                        <w14:bevel/>
                                      </w14:textOutline>
                                    </w:rPr>
                                    <w:t>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125E1A48" id="Gruppieren 1" o:spid="_x0000_s1026" style="position:absolute;left:0;text-align:left;margin-left:602pt;margin-top:20.8pt;width:123.45pt;height:119pt;z-index:251658241;mso-width-relative:margin;mso-height-relative:margin" coordorigin="8484,4194" coordsize="15679,151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">
                <v:group id="Gruppieren 533711321" o:spid="_x0000_s1027" style="position:absolute;left:10682;top:6146;width:11256;height:11287" coordorigin="-9,-9" coordsize="11255,11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">
                  <v:shapetype id="_x0000_t202" coordsize="21600,21600" o:spt="202" path="m,l,21600r21600,l21600,xe">
                    <v:stroke joinstyle="miter"/>
                    <v:path gradientshapeok="t" o:connecttype="rect"/>
                  </v:shapetype>
                  <v:shape id="Textfeld 182897273" o:spid="_x0000_s1028" type="#_x0000_t202" style="position:absolute;left:1575;top:1456;width:8022;height:7941;rotation:8164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" fillcolor="white [3212]" stroked="f" strokeweight=".5pt">
                    <v:textbox>
                      <w:txbxContent>
                        <w:p w14:paraId="4FEFD33E" w14:textId="77777777" w:rsidR="00602DCE" w:rsidRDefault="00602DCE"/>
                      </w:txbxContent>
                    </v:textbox>
                  </v:shape>
                  <v:shape id="_x0000_s1029" type="#_x0000_t202" style="position:absolute;left:-9;top:4306;width:1730;height:1083;rotation:-17160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" fillcolor="white [3212]" stroked="f" strokeweight=".5pt">
                    <v:textbox>
                      <w:txbxContent>
                        <w:p w14:paraId="77E15195" w14:textId="77777777" w:rsidR="00602DCE" w:rsidRDefault="00602DCE"/>
                      </w:txbxContent>
                    </v:textbox>
                  </v:shape>
                  <v:shape id="Textfeld 2" o:spid="_x0000_s1030" type="#_x0000_t202" style="position:absolute;left:9531;top:6114;width:1714;height:1083;rotation:-1668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" fillcolor="white [3212]" stroked="f" strokeweight=".5pt">
                    <v:textbox>
                      <w:txbxContent>
                        <w:p w14:paraId="3D46ACC1" w14:textId="77777777" w:rsidR="00602DCE" w:rsidRDefault="00602DCE"/>
                      </w:txbxContent>
                    </v:textbox>
                  </v:shape>
                  <v:shape id="Textfeld 3" o:spid="_x0000_s1031" type="#_x0000_t202" style="position:absolute;left:3805;top:9946;width:1579;height:1083;rotation:568140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" fillcolor="white [3212]" stroked="f" strokeweight=".5pt">
                    <v:textbox>
                      <w:txbxContent>
                        <w:p w14:paraId="55F874D2" w14:textId="77777777" w:rsidR="00602DCE" w:rsidRDefault="00602DCE"/>
                      </w:txbxContent>
                    </v:textbox>
                  </v:shape>
                  <v:shape id="Textfeld 4" o:spid="_x0000_s1032" type="#_x0000_t202" style="position:absolute;left:5700;top:344;width:1789;height:1083;rotation:571690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" fillcolor="white [3212]" stroked="f" strokeweight=".5pt">
                    <v:textbox>
                      <w:txbxContent>
                        <w:p w14:paraId="0A5B05A1" w14:textId="77777777" w:rsidR="00602DCE" w:rsidRDefault="00602DCE"/>
                      </w:txbxContent>
                    </v:textbox>
                  </v:shape>
                </v:group>
                <v:group id="Gruppieren 1086103152" o:spid="_x0000_s1033" style="position:absolute;left:8484;top:4194;width:15679;height:15116" coordorigin="8484,4194" coordsize="15679,15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">
                  <v:group id="Gruppieren 1844224895" o:spid="_x0000_s1034" style="position:absolute;left:8977;top:4652;width:14865;height:14644;rotation:617772fd" coordorigin="8984,4627" coordsize="14864,14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035" type="#_x0000_t75" alt="Ein Bild, das Grafiken, Puzzle enthält.&#10;&#10;Automatisch generierte Beschreibung" style="position:absolute;left:8984;top:4627;width:14865;height:146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">
                      <v:imagedata r:id="rId13" o:title="Ein Bild, das Grafiken, Puzzle enthält" croptop="12797f" cropbottom="12243f" cropleft="18115f" cropright="17452f"/>
                    </v:shape>
                    <v:shape id="Textfeld 936721283" o:spid="_x0000_s1036" type="#_x0000_t202" style="position:absolute;left:11821;top:7439;width:3283;height:393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" filled="f" stroked="f" strokeweight=".5pt">
                      <v:textbox>
                        <w:txbxContent>
                          <w:p w14:paraId="000EC3E8" w14:textId="77777777" w:rsidR="00602DCE" w:rsidRDefault="00602DCE">
                            <w:pPr>
                              <w:rPr>
                                <w:b/>
                                <w:bCs/>
                                <w:color w:val="316566"/>
                                <w:sz w:val="28"/>
                                <w:szCs w:val="28"/>
                                <w14:textOutline w14:w="19050" w14:cap="rnd" w14:cmpd="sng" w14:algn="ctr">
                                  <w14:solidFill>
                                    <w14:srgbClr w14:val="70A7A1"/>
                                  </w14:solidFill>
                                  <w14:prstDash w14:val="solid"/>
                                  <w14:bevel/>
                                </w14:textOutline>
                              </w:rPr>
                            </w:pPr>
                            <w:r>
                              <w:rPr>
                                <w:b/>
                                <w:bCs/>
                                <w:color w:val="316566"/>
                                <w:sz w:val="28"/>
                                <w:szCs w:val="28"/>
                                <w14:textOutline w14:w="19050" w14:cap="rnd" w14:cmpd="sng" w14:algn="ctr">
                                  <w14:solidFill>
                                    <w14:srgbClr w14:val="70A7A1"/>
                                  </w14:solidFill>
                                  <w14:prstDash w14:val="solid"/>
                                  <w14:bevel/>
                                </w14:textOutline>
                              </w:rPr>
                              <w:t>M</w:t>
                            </w:r>
                          </w:p>
                        </w:txbxContent>
                      </v:textbox>
                    </v:shape>
                    <v:shape id="Textfeld 936721284" o:spid="_x0000_s1037" type="#_x0000_t202" style="position:absolute;left:17924;top:7439;width:2318;height:393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" filled="f" stroked="f" strokeweight=".5pt">
                      <v:textbox>
                        <w:txbxContent>
                          <w:p w14:paraId="16CBA627" w14:textId="77777777" w:rsidR="00602DCE" w:rsidRDefault="00602DCE">
                            <w:pPr>
                              <w:rPr>
                                <w:b/>
                                <w:bCs/>
                                <w:color w:val="316566"/>
                                <w:sz w:val="28"/>
                                <w:szCs w:val="28"/>
                                <w14:textOutline w14:w="19050" w14:cap="rnd" w14:cmpd="sng" w14:algn="ctr">
                                  <w14:solidFill>
                                    <w14:srgbClr w14:val="70A7A1"/>
                                  </w14:solidFill>
                                  <w14:prstDash w14:val="solid"/>
                                  <w14:bevel/>
                                </w14:textOutline>
                              </w:rPr>
                            </w:pPr>
                            <w:r>
                              <w:rPr>
                                <w:b/>
                                <w:bCs/>
                                <w:color w:val="316566"/>
                                <w:sz w:val="28"/>
                                <w:szCs w:val="28"/>
                                <w14:textOutline w14:w="19050" w14:cap="rnd" w14:cmpd="sng" w14:algn="ctr">
                                  <w14:solidFill>
                                    <w14:srgbClr w14:val="70A7A1"/>
                                  </w14:solidFill>
                                  <w14:prstDash w14:val="solid"/>
                                  <w14:bevel/>
                                </w14:textOutline>
                              </w:rPr>
                              <w:t>I</w:t>
                            </w:r>
                          </w:p>
                        </w:txbxContent>
                      </v:textbox>
                    </v:shape>
                    <v:shape id="Textfeld 936721285" o:spid="_x0000_s1038" type="#_x0000_t202" style="position:absolute;left:11999;top:13062;width:3061;height:39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" filled="f" stroked="f" strokeweight=".5pt">
                      <v:textbox>
                        <w:txbxContent>
                          <w:p w14:paraId="6FDB168B" w14:textId="77777777" w:rsidR="00602DCE" w:rsidRDefault="00602DCE">
                            <w:pPr>
                              <w:rPr>
                                <w:b/>
                                <w:bCs/>
                                <w:color w:val="316566"/>
                                <w:sz w:val="28"/>
                                <w:szCs w:val="28"/>
                                <w14:textOutline w14:w="19050" w14:cap="rnd" w14:cmpd="sng" w14:algn="ctr">
                                  <w14:solidFill>
                                    <w14:srgbClr w14:val="70A7A1"/>
                                  </w14:solidFill>
                                  <w14:prstDash w14:val="solid"/>
                                  <w14:bevel/>
                                </w14:textOutline>
                              </w:rPr>
                            </w:pPr>
                            <w:r>
                              <w:rPr>
                                <w:b/>
                                <w:bCs/>
                                <w:color w:val="316566"/>
                                <w:sz w:val="28"/>
                                <w:szCs w:val="28"/>
                                <w14:textOutline w14:w="19050" w14:cap="rnd" w14:cmpd="sng" w14:algn="ctr">
                                  <w14:solidFill>
                                    <w14:srgbClr w14:val="70A7A1"/>
                                  </w14:solidFill>
                                  <w14:prstDash w14:val="solid"/>
                                  <w14:bevel/>
                                </w14:textOutline>
                              </w:rPr>
                              <w:t>N</w:t>
                            </w:r>
                          </w:p>
                        </w:txbxContent>
                      </v:textbox>
                    </v:shape>
                    <v:shape id="Textfeld 936721286" o:spid="_x0000_s1039" type="#_x0000_t202" style="position:absolute;left:17714;top:13059;width:2800;height:39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" filled="f" stroked="f" strokeweight=".5pt">
                      <v:textbox>
                        <w:txbxContent>
                          <w:p w14:paraId="739EFBFF" w14:textId="77777777" w:rsidR="00602DCE" w:rsidRDefault="00602DCE">
                            <w:pPr>
                              <w:rPr>
                                <w:b/>
                                <w:bCs/>
                                <w:color w:val="316566"/>
                                <w:sz w:val="28"/>
                                <w:szCs w:val="28"/>
                                <w14:textOutline w14:w="19050" w14:cap="rnd" w14:cmpd="sng" w14:algn="ctr">
                                  <w14:solidFill>
                                    <w14:srgbClr w14:val="70A7A1"/>
                                  </w14:solidFill>
                                  <w14:prstDash w14:val="solid"/>
                                  <w14:bevel/>
                                </w14:textOutline>
                              </w:rPr>
                            </w:pPr>
                            <w:r>
                              <w:rPr>
                                <w:b/>
                                <w:bCs/>
                                <w:color w:val="316566"/>
                                <w:sz w:val="28"/>
                                <w:szCs w:val="28"/>
                                <w14:textOutline w14:w="19050" w14:cap="rnd" w14:cmpd="sng" w14:algn="ctr">
                                  <w14:solidFill>
                                    <w14:srgbClr w14:val="70A7A1"/>
                                  </w14:solidFill>
                                  <w14:prstDash w14:val="solid"/>
                                  <w14:bevel/>
                                </w14:textOutline>
                              </w:rPr>
                              <w:t>T</w:t>
                            </w:r>
                          </w:p>
                        </w:txbxContent>
                      </v:textbox>
                    </v:shape>
                  </v:group>
                  <v:group id="Gruppieren 1505087178" o:spid="_x0000_s1040" style="position:absolute;left:8744;top:4691;width:15339;height:14570;rotation:617772fd" coordorigin="8757,4618" coordsize="15338,14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">
                    <v:shape id="Grafik 26" o:spid="_x0000_s1041" type="#_x0000_t75" alt="Ein Bild, das Puzzle enthält.&#10;&#10;Automatisch generierte Beschreibung mit mittlerer Zuverlässigkeit" style="position:absolute;left:8757;top:4618;width:15339;height:14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">
                      <v:imagedata r:id="rId14" o:title="Ein Bild, das Puzzle enthält" croptop="12778f" cropbottom="12444f" cropleft="17666f" cropright="16927f"/>
                    </v:shape>
                    <v:shape id="Textfeld 936721287" o:spid="_x0000_s1042" type="#_x0000_t202" style="position:absolute;left:11822;top:7410;width:3283;height:39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" filled="f" stroked="f" strokeweight=".5pt">
                      <v:textbox>
                        <w:txbxContent>
                          <w:p w14:paraId="7B957862" w14:textId="77777777" w:rsidR="00602DCE" w:rsidRDefault="00602DCE">
                            <w:pPr>
                              <w:rPr>
                                <w:b/>
                                <w:bCs/>
                                <w:color w:val="FFFFFF" w:themeColor="background1"/>
                                <w:sz w:val="28"/>
                                <w:szCs w:val="28"/>
                                <w14:textOutline w14:w="19050" w14:cap="rnd" w14:cmpd="sng" w14:algn="ctr">
                                  <w14:solidFill>
                                    <w14:schemeClr w14:val="bg1"/>
                                  </w14:solidFill>
                                  <w14:prstDash w14:val="solid"/>
                                  <w14:bevel/>
                                </w14:textOutline>
                              </w:rPr>
                            </w:pPr>
                            <w:r>
                              <w:rPr>
                                <w:b/>
                                <w:bCs/>
                                <w:color w:val="FFFFFF" w:themeColor="background1"/>
                                <w:sz w:val="28"/>
                                <w:szCs w:val="28"/>
                                <w14:textOutline w14:w="19050" w14:cap="rnd" w14:cmpd="sng" w14:algn="ctr">
                                  <w14:solidFill>
                                    <w14:schemeClr w14:val="bg1"/>
                                  </w14:solidFill>
                                  <w14:prstDash w14:val="solid"/>
                                  <w14:bevel/>
                                </w14:textOutline>
                              </w:rPr>
                              <w:t>M</w:t>
                            </w:r>
                          </w:p>
                        </w:txbxContent>
                      </v:textbox>
                    </v:shape>
                  </v:group>
                  <v:group id="Gruppieren 435398812" o:spid="_x0000_s1043" style="position:absolute;left:8484;top:4267;width:15679;height:14966;rotation:617772fd" coordorigin="8460,4212" coordsize="15679,14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">
                    <v:shape id="Grafik 27" o:spid="_x0000_s1044" type="#_x0000_t75" style="position:absolute;left:8460;top:4212;width:15679;height:149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">
                      <v:imagedata r:id="rId15" o:title="" croptop="11652f" cropbottom="12485f" cropleft="17064f" cropright="16848f"/>
                    </v:shape>
                    <v:shape id="Textfeld 2113330004" o:spid="_x0000_s1045" type="#_x0000_t202" style="position:absolute;left:17954;top:7439;width:2318;height:393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" filled="f" stroked="f" strokeweight=".5pt">
                      <v:textbox>
                        <w:txbxContent>
                          <w:p w14:paraId="28A224AC" w14:textId="77777777" w:rsidR="00602DCE" w:rsidRDefault="00602DCE">
                            <w:pPr>
                              <w:rPr>
                                <w:b/>
                                <w:bCs/>
                                <w:color w:val="FFFFFF" w:themeColor="background1"/>
                                <w:sz w:val="28"/>
                                <w:szCs w:val="28"/>
                                <w14:textOutline w14:w="19050" w14:cap="rnd" w14:cmpd="sng" w14:algn="ctr">
                                  <w14:solidFill>
                                    <w14:schemeClr w14:val="bg1"/>
                                  </w14:solidFill>
                                  <w14:prstDash w14:val="solid"/>
                                  <w14:bevel/>
                                </w14:textOutline>
                              </w:rPr>
                            </w:pPr>
                            <w:r>
                              <w:rPr>
                                <w:b/>
                                <w:bCs/>
                                <w:color w:val="FFFFFF" w:themeColor="background1"/>
                                <w:sz w:val="28"/>
                                <w:szCs w:val="28"/>
                                <w14:textOutline w14:w="19050" w14:cap="rnd" w14:cmpd="sng" w14:algn="ctr">
                                  <w14:solidFill>
                                    <w14:schemeClr w14:val="bg1"/>
                                  </w14:solidFill>
                                  <w14:prstDash w14:val="solid"/>
                                  <w14:bevel/>
                                </w14:textOutline>
                              </w:rPr>
                              <w:t>I</w:t>
                            </w:r>
                          </w:p>
                        </w:txbxContent>
                      </v:textbox>
                    </v:shape>
                  </v:group>
                  <v:group id="Gruppieren 240633120" o:spid="_x0000_s1046" style="position:absolute;left:8927;top:4203;width:14905;height:15095;rotation:617772fd" coordorigin="8903,4139" coordsize="14904,15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">
                    <v:shape id="Grafik 28" o:spid="_x0000_s1047" type="#_x0000_t75" style="position:absolute;left:8903;top:4139;width:14904;height:150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">
                      <v:imagedata r:id="rId16" o:title="" croptop="11450f" cropbottom="12329f" cropleft="17958f" cropright="17518f"/>
                    </v:shape>
                    <v:shape id="Textfeld 2113330005" o:spid="_x0000_s1048" type="#_x0000_t202" style="position:absolute;left:11999;top:13062;width:3061;height:39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" filled="f" stroked="f" strokeweight=".5pt">
                      <v:textbox>
                        <w:txbxContent>
                          <w:p w14:paraId="374899F2" w14:textId="77777777" w:rsidR="00602DCE" w:rsidRDefault="00602DCE">
                            <w:pPr>
                              <w:rPr>
                                <w:b/>
                                <w:bCs/>
                                <w:color w:val="FFFFFF" w:themeColor="background1"/>
                                <w:sz w:val="28"/>
                                <w:szCs w:val="28"/>
                                <w14:textOutline w14:w="19050" w14:cap="rnd" w14:cmpd="sng" w14:algn="ctr">
                                  <w14:solidFill>
                                    <w14:schemeClr w14:val="bg1"/>
                                  </w14:solidFill>
                                  <w14:prstDash w14:val="solid"/>
                                  <w14:bevel/>
                                </w14:textOutline>
                              </w:rPr>
                            </w:pPr>
                            <w:r>
                              <w:rPr>
                                <w:b/>
                                <w:bCs/>
                                <w:color w:val="FFFFFF" w:themeColor="background1"/>
                                <w:sz w:val="28"/>
                                <w:szCs w:val="28"/>
                                <w14:textOutline w14:w="19050" w14:cap="rnd" w14:cmpd="sng" w14:algn="ctr">
                                  <w14:solidFill>
                                    <w14:schemeClr w14:val="bg1"/>
                                  </w14:solidFill>
                                  <w14:prstDash w14:val="solid"/>
                                  <w14:bevel/>
                                </w14:textOutline>
                              </w:rPr>
                              <w:t>N</w:t>
                            </w:r>
                          </w:p>
                        </w:txbxContent>
                      </v:textbox>
                    </v:shape>
                  </v:group>
                  <v:group id="Gruppieren 640966128" o:spid="_x0000_s1049" style="position:absolute;left:8983;top:4194;width:14793;height:15116;rotation:617772fd" coordorigin="8958,4130" coordsize="14793,15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">
                    <v:shape id="Grafik 29" o:spid="_x0000_s1050" type="#_x0000_t75" style="position:absolute;left:8958;top:4130;width:14794;height:151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">
                      <v:imagedata r:id="rId17" o:title="" croptop="11426f" cropbottom="12298f" cropleft="18069f" cropright="17629f"/>
                    </v:shape>
                    <v:shape id="Textfeld 2113330006" o:spid="_x0000_s1051" type="#_x0000_t202" style="position:absolute;left:17713;top:13029;width:2801;height:393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" filled="f" stroked="f" strokeweight=".5pt">
                      <v:textbox>
                        <w:txbxContent>
                          <w:p w14:paraId="733802F5" w14:textId="77777777" w:rsidR="00602DCE" w:rsidRDefault="00602DCE">
                            <w:pPr>
                              <w:rPr>
                                <w:b/>
                                <w:bCs/>
                                <w:color w:val="FFFFFF" w:themeColor="background1"/>
                                <w:sz w:val="28"/>
                                <w:szCs w:val="28"/>
                                <w14:textOutline w14:w="19050" w14:cap="rnd" w14:cmpd="sng" w14:algn="ctr">
                                  <w14:solidFill>
                                    <w14:schemeClr w14:val="bg1"/>
                                  </w14:solidFill>
                                  <w14:prstDash w14:val="solid"/>
                                  <w14:bevel/>
                                </w14:textOutline>
                              </w:rPr>
                            </w:pPr>
                            <w:r>
                              <w:rPr>
                                <w:b/>
                                <w:bCs/>
                                <w:color w:val="FFFFFF" w:themeColor="background1"/>
                                <w:sz w:val="28"/>
                                <w:szCs w:val="28"/>
                                <w14:textOutline w14:w="19050" w14:cap="rnd" w14:cmpd="sng" w14:algn="ctr">
                                  <w14:solidFill>
                                    <w14:schemeClr w14:val="bg1"/>
                                  </w14:solidFill>
                                  <w14:prstDash w14:val="solid"/>
                                  <w14:bevel/>
                                </w14:textOutline>
                              </w:rPr>
                              <w:t>T</w:t>
                            </w:r>
                          </w:p>
                        </w:txbxContent>
                      </v:textbox>
                    </v:shape>
                  </v:group>
                </v:group>
              </v:group>
            </w:pict>
          </mc:Fallback>
        </mc:AlternateContent>
      </w:r>
      <w:r>
        <w:rPr>
          <w:noProof/>
          <w:lang w:eastAsia="de-AT"/>
        </w:rPr>
        <mc:AlternateContent>
          <mc:Choice Requires="wpg">
            <w:drawing>
              <wp:anchor distT="0" distB="0" distL="114300" distR="114300" simplePos="0" relativeHeight="251658240" behindDoc="1" locked="0" layoutInCell="1" allowOverlap="1" wp14:anchorId="3E0A4096" wp14:editId="2A5CA0C5">
                <wp:simplePos x="0" y="0"/>
                <wp:positionH relativeFrom="column">
                  <wp:posOffset>-1322070</wp:posOffset>
                </wp:positionH>
                <wp:positionV relativeFrom="paragraph">
                  <wp:posOffset>-415925</wp:posOffset>
                </wp:positionV>
                <wp:extent cx="11049000" cy="2159635"/>
                <wp:effectExtent l="0" t="0" r="19050" b="12065"/>
                <wp:wrapNone/>
                <wp:docPr id="10" name="Pentagon 33"/>
                <wp:cNvGraphicFramePr/>
                <a:graphic xmlns:a="http://schemas.openxmlformats.org/drawingml/2006/main">
                  <a:graphicData uri="http://schemas.microsoft.com/office/word/2010/wordprocessingShape">
                    <wps:wsp>
                      <wps:cNvSpPr/>
                      <wps:spPr bwMode="auto">
                        <a:xfrm>
                          <a:off x="0" y="0"/>
                          <a:ext cx="11049000" cy="2159635"/>
                        </a:xfrm>
                        <a:prstGeom prst="rect">
                          <a:avLst/>
                        </a:prstGeom>
                        <a:solidFill>
                          <a:srgbClr val="E0ECEB"/>
                        </a:solidFill>
                        <a:ln>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http://schemas.openxmlformats.org/drawingml/2006/main">
            <w:pict>
              <v:shape id="shape 34" o:spid="_x0000_s34" o:spt="1" type="#_x0000_t1" style="position:absolute;z-index:-251658240;o:allowoverlap:true;o:allowincell:true;mso-position-horizontal-relative:text;margin-left:-104.10pt;mso-position-horizontal:absolute;mso-position-vertical-relative:text;margin-top:-32.75pt;mso-position-vertical:absolute;width:870.00pt;height:170.05pt;mso-wrap-distance-left:9.00pt;mso-wrap-distance-top:0.00pt;mso-wrap-distance-right:9.00pt;mso-wrap-distance-bottom:0.00pt;visibility:visible;" fillcolor="#E0ECEB" strokecolor="#416B66" strokeweight="1.00pt">
                <v:stroke dashstyle="solid"/>
              </v:shape>
            </w:pict>
          </mc:Fallback>
        </mc:AlternateContent>
      </w:r>
      <w:r>
        <w:t xml:space="preserve">Handreichung für </w:t>
      </w:r>
      <w:proofErr w:type="spellStart"/>
      <w:proofErr w:type="gramStart"/>
      <w:r>
        <w:t>Lehrer:innen</w:t>
      </w:r>
      <w:proofErr w:type="spellEnd"/>
      <w:proofErr w:type="gramEnd"/>
      <w:r>
        <w:t xml:space="preserve"> zu empfohlenen Lernumgebungen für das Unterrichtsfach MINT</w:t>
      </w:r>
    </w:p>
    <w:p w14:paraId="46D66212" w14:textId="77777777" w:rsidR="00737EB7" w:rsidRDefault="00B85949">
      <w:pPr>
        <w:pStyle w:val="Titel"/>
      </w:pPr>
      <w:r>
        <w:t>Wie kommt Kunststoff in die Welt?</w:t>
      </w:r>
    </w:p>
    <w:p w14:paraId="297D2A20" w14:textId="77777777" w:rsidR="00737EB7" w:rsidRDefault="00B85949">
      <w:pPr>
        <w:pStyle w:val="Untertitel"/>
      </w:pPr>
      <w:r>
        <w:rPr>
          <w:noProof/>
          <w:lang w:eastAsia="de-AT"/>
        </w:rPr>
        <mc:AlternateContent>
          <mc:Choice Requires="wps">
            <w:drawing>
              <wp:anchor distT="0" distB="0" distL="114300" distR="114300" simplePos="0" relativeHeight="251658242" behindDoc="1" locked="0" layoutInCell="1" allowOverlap="1" wp14:anchorId="3E907D15" wp14:editId="087FE426">
                <wp:simplePos x="0" y="0"/>
                <wp:positionH relativeFrom="column">
                  <wp:posOffset>-4868</wp:posOffset>
                </wp:positionH>
                <wp:positionV relativeFrom="paragraph">
                  <wp:posOffset>386080</wp:posOffset>
                </wp:positionV>
                <wp:extent cx="8711565" cy="1100667"/>
                <wp:effectExtent l="0" t="0" r="13335" b="17145"/>
                <wp:wrapNone/>
                <wp:docPr id="11" name="Rechteck: abgerundete Ecken 38"/>
                <wp:cNvGraphicFramePr/>
                <a:graphic xmlns:a="http://schemas.openxmlformats.org/drawingml/2006/main">
                  <a:graphicData uri="http://schemas.microsoft.com/office/word/2010/wordprocessingShape">
                    <wps:wsp>
                      <wps:cNvSpPr/>
                      <wps:spPr bwMode="auto">
                        <a:xfrm>
                          <a:off x="0" y="0"/>
                          <a:ext cx="8711565" cy="1100667"/>
                        </a:xfrm>
                        <a:prstGeom prst="roundRect">
                          <a:avLst>
                            <a:gd name="adj" fmla="val 14488"/>
                          </a:avLst>
                        </a:prstGeom>
                        <a:solidFill>
                          <a:schemeClr val="bg1"/>
                        </a:solidFill>
                        <a:ln>
                          <a:solidFill>
                            <a:srgbClr val="416B66"/>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E756DA2" w14:textId="77777777" w:rsidR="00602DCE" w:rsidRDefault="00602DCE">
                            <w:pPr>
                              <w:spacing w:after="120" w:line="264" w:lineRule="auto"/>
                              <w:ind w:left="284"/>
                            </w:pPr>
                          </w:p>
                        </w:txbxContent>
                      </wps:txbx>
                      <wps:bodyPr rot="0" spcFirstLastPara="0" vertOverflow="overflow" horzOverflow="overflow" vert="horz" wrap="square" lIns="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roundrect w14:anchorId="3E907D15" id="Rechteck: abgerundete Ecken 38" o:spid="_x0000_s1052" style="position:absolute;left:0;text-align:left;margin-left:-.4pt;margin-top:30.4pt;width:685.95pt;height:86.65pt;z-index:-2516582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949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" fillcolor="white [3212]" strokecolor="#416b66" strokeweight="1pt">
                <v:stroke joinstyle="miter"/>
                <v:textbox inset="0">
                  <w:txbxContent>
                    <w:p w14:paraId="3E756DA2" w14:textId="77777777" w:rsidR="00602DCE" w:rsidRDefault="00602DCE">
                      <w:pPr>
                        <w:spacing w:after="120" w:line="264" w:lineRule="auto"/>
                        <w:ind w:left="284"/>
                      </w:pPr>
                    </w:p>
                  </w:txbxContent>
                </v:textbox>
              </v:roundrect>
            </w:pict>
          </mc:Fallback>
        </mc:AlternateContent>
      </w:r>
      <w:r>
        <w:t>Erarbeitet im vom BMBWF geförderten Projekt IMST</w:t>
      </w:r>
    </w:p>
    <w:p w14:paraId="39FBBB57" w14:textId="681B70E6" w:rsidR="00737EB7" w:rsidRDefault="00B85949">
      <w:pPr>
        <w:spacing w:before="600" w:after="120" w:line="264" w:lineRule="auto"/>
        <w:ind w:left="340"/>
        <w:rPr>
          <w:color w:val="000000" w:themeColor="text1"/>
        </w:rPr>
      </w:pPr>
      <w:proofErr w:type="spellStart"/>
      <w:proofErr w:type="gramStart"/>
      <w:r>
        <w:rPr>
          <w:rStyle w:val="berblickTitelZchn"/>
        </w:rPr>
        <w:t>Autor:innen</w:t>
      </w:r>
      <w:proofErr w:type="spellEnd"/>
      <w:proofErr w:type="gramEnd"/>
      <w:r>
        <w:rPr>
          <w:rStyle w:val="berblickTitelZchn"/>
        </w:rPr>
        <w:t>:</w:t>
      </w:r>
      <w:r>
        <w:rPr>
          <w:color w:val="316566"/>
        </w:rPr>
        <w:t xml:space="preserve"> </w:t>
      </w:r>
      <w:r>
        <w:rPr>
          <w:rStyle w:val="berblickStandardZchn"/>
        </w:rPr>
        <w:t xml:space="preserve">Carina Mur-Spiegl, Jennifer Dachauer, Rita Krebs, Otto </w:t>
      </w:r>
      <w:proofErr w:type="spellStart"/>
      <w:r>
        <w:rPr>
          <w:rStyle w:val="berblickStandardZchn"/>
        </w:rPr>
        <w:t>Tschauko</w:t>
      </w:r>
      <w:proofErr w:type="spellEnd"/>
      <w:r w:rsidR="00517A66">
        <w:rPr>
          <w:rStyle w:val="berblickStandardZchn"/>
        </w:rPr>
        <w:t xml:space="preserve">, Peter </w:t>
      </w:r>
      <w:proofErr w:type="spellStart"/>
      <w:r w:rsidR="00517A66">
        <w:rPr>
          <w:rStyle w:val="berblickStandardZchn"/>
        </w:rPr>
        <w:t>Hausegger</w:t>
      </w:r>
      <w:proofErr w:type="spellEnd"/>
      <w:r w:rsidR="00517A66">
        <w:rPr>
          <w:rStyle w:val="berblickStandardZchn"/>
        </w:rPr>
        <w:t>, Michael Schwarzer</w:t>
      </w:r>
    </w:p>
    <w:p w14:paraId="094ECA22" w14:textId="77777777" w:rsidR="00737EB7" w:rsidRDefault="00B85949">
      <w:pPr>
        <w:spacing w:after="120" w:line="264" w:lineRule="auto"/>
        <w:ind w:left="340"/>
      </w:pPr>
      <w:r>
        <w:rPr>
          <w:rStyle w:val="berblickTitelZchn"/>
        </w:rPr>
        <w:t>Schulstufe(n):</w:t>
      </w:r>
      <w:r>
        <w:rPr>
          <w:color w:val="316566"/>
        </w:rPr>
        <w:t xml:space="preserve"> </w:t>
      </w:r>
      <w:r>
        <w:rPr>
          <w:color w:val="000000" w:themeColor="text1"/>
        </w:rPr>
        <w:t>7.</w:t>
      </w:r>
      <w:r>
        <w:rPr>
          <w:rStyle w:val="berblickStandardZchn"/>
        </w:rPr>
        <w:t xml:space="preserve"> Schulstufe</w:t>
      </w:r>
    </w:p>
    <w:p w14:paraId="225587CE" w14:textId="2D646656" w:rsidR="00B947AD" w:rsidRPr="00B947AD" w:rsidRDefault="00B85949" w:rsidP="008B34A6">
      <w:pPr>
        <w:spacing w:after="120" w:line="264" w:lineRule="auto"/>
        <w:ind w:left="340"/>
        <w:rPr>
          <w:color w:val="000000" w:themeColor="text1"/>
        </w:rPr>
      </w:pPr>
      <w:r>
        <w:rPr>
          <w:rStyle w:val="berblickTitelZchn"/>
        </w:rPr>
        <w:t>Zeitbedarf:</w:t>
      </w:r>
      <w:r w:rsidR="008B34A6">
        <w:rPr>
          <w:color w:val="316566"/>
        </w:rPr>
        <w:t xml:space="preserve"> </w:t>
      </w:r>
      <w:r w:rsidR="00602DCE" w:rsidRPr="00100324">
        <w:t xml:space="preserve">max. </w:t>
      </w:r>
      <w:r w:rsidR="008B34A6" w:rsidRPr="00100324">
        <w:t>6</w:t>
      </w:r>
      <w:r w:rsidR="008B34A6" w:rsidRPr="00100324">
        <w:rPr>
          <w:rStyle w:val="berblickStandardZchn"/>
          <w:color w:val="auto"/>
        </w:rPr>
        <w:t xml:space="preserve"> Module mit </w:t>
      </w:r>
      <w:r w:rsidR="008B34A6" w:rsidRPr="00100324">
        <w:t>11</w:t>
      </w:r>
      <w:r w:rsidR="008B34A6" w:rsidRPr="00100324">
        <w:rPr>
          <w:rStyle w:val="berblickStandardZchn"/>
          <w:color w:val="auto"/>
        </w:rPr>
        <w:t xml:space="preserve"> Unterrichts</w:t>
      </w:r>
      <w:r w:rsidR="00602DCE" w:rsidRPr="00100324">
        <w:rPr>
          <w:rStyle w:val="berblickStandardZchn"/>
          <w:color w:val="auto"/>
        </w:rPr>
        <w:t>reihen</w:t>
      </w:r>
      <w:r w:rsidR="008B34A6" w:rsidRPr="00100324">
        <w:rPr>
          <w:rStyle w:val="berblickStandardZchn"/>
          <w:color w:val="auto"/>
        </w:rPr>
        <w:t xml:space="preserve"> </w:t>
      </w:r>
      <w:r w:rsidR="00501DC8" w:rsidRPr="00100324">
        <w:rPr>
          <w:rStyle w:val="berblickStandardZchn"/>
          <w:color w:val="auto"/>
        </w:rPr>
        <w:t xml:space="preserve">mit </w:t>
      </w:r>
      <w:r w:rsidR="00296CCE" w:rsidRPr="00100324">
        <w:rPr>
          <w:rStyle w:val="berblickStandardZchn"/>
          <w:color w:val="auto"/>
        </w:rPr>
        <w:t xml:space="preserve">24 </w:t>
      </w:r>
      <w:r w:rsidR="00AD4B84" w:rsidRPr="00100324">
        <w:rPr>
          <w:rStyle w:val="berblickStandardZchn"/>
          <w:color w:val="auto"/>
        </w:rPr>
        <w:t>UE</w:t>
      </w:r>
      <w:r w:rsidR="00296CCE" w:rsidRPr="00100324">
        <w:rPr>
          <w:rStyle w:val="berblickStandardZchn"/>
          <w:color w:val="auto"/>
        </w:rPr>
        <w:t xml:space="preserve"> à 50 Minuten</w:t>
      </w:r>
      <w:r w:rsidR="008B34A6" w:rsidRPr="00100324">
        <w:t xml:space="preserve">; </w:t>
      </w:r>
      <w:r w:rsidR="00602DCE" w:rsidRPr="00100324">
        <w:t>mind.</w:t>
      </w:r>
      <w:r w:rsidR="008B34A6" w:rsidRPr="00100324">
        <w:t xml:space="preserve"> 2</w:t>
      </w:r>
      <w:r w:rsidR="008B34A6" w:rsidRPr="00100324">
        <w:rPr>
          <w:rStyle w:val="berblickStandardZchn"/>
          <w:color w:val="auto"/>
        </w:rPr>
        <w:t xml:space="preserve"> Module mit </w:t>
      </w:r>
      <w:r w:rsidR="008B34A6" w:rsidRPr="00100324">
        <w:t>4</w:t>
      </w:r>
      <w:r w:rsidR="008B34A6" w:rsidRPr="00100324">
        <w:rPr>
          <w:rStyle w:val="berblickStandardZchn"/>
          <w:color w:val="auto"/>
        </w:rPr>
        <w:t xml:space="preserve"> </w:t>
      </w:r>
      <w:r w:rsidR="00501DC8" w:rsidRPr="00100324">
        <w:rPr>
          <w:rStyle w:val="berblickStandardZchn"/>
          <w:color w:val="auto"/>
        </w:rPr>
        <w:t>Unterrichts</w:t>
      </w:r>
      <w:r w:rsidR="00602DCE" w:rsidRPr="00100324">
        <w:rPr>
          <w:rStyle w:val="berblickStandardZchn"/>
          <w:color w:val="auto"/>
        </w:rPr>
        <w:t xml:space="preserve">reihen </w:t>
      </w:r>
      <w:r w:rsidR="00501DC8" w:rsidRPr="00100324">
        <w:rPr>
          <w:rStyle w:val="berblickStandardZchn"/>
          <w:color w:val="auto"/>
        </w:rPr>
        <w:t xml:space="preserve">mit </w:t>
      </w:r>
      <w:r w:rsidR="00296CCE" w:rsidRPr="00100324">
        <w:rPr>
          <w:rStyle w:val="berblickStandardZchn"/>
          <w:color w:val="auto"/>
        </w:rPr>
        <w:t>10</w:t>
      </w:r>
      <w:r w:rsidR="00602DCE" w:rsidRPr="00100324">
        <w:rPr>
          <w:rStyle w:val="berblickStandardZchn"/>
          <w:color w:val="auto"/>
        </w:rPr>
        <w:t xml:space="preserve"> UE</w:t>
      </w:r>
    </w:p>
    <w:sdt>
      <w:sdtPr>
        <w:rPr>
          <w:rFonts w:ascii="Abadi Extra Light" w:eastAsiaTheme="minorHAnsi" w:hAnsi="Abadi Extra Light" w:cstheme="minorBidi"/>
          <w:color w:val="auto"/>
          <w:sz w:val="22"/>
          <w:szCs w:val="22"/>
          <w:lang w:eastAsia="en-US"/>
          <w14:ligatures w14:val="standardContextual"/>
        </w:rPr>
        <w:id w:val="383684016"/>
        <w:docPartObj>
          <w:docPartGallery w:val="Table of Contents"/>
          <w:docPartUnique/>
        </w:docPartObj>
      </w:sdtPr>
      <w:sdtEndPr/>
      <w:sdtContent>
        <w:p w14:paraId="75057DED" w14:textId="77777777" w:rsidR="00737EB7" w:rsidRDefault="00B85949">
          <w:pPr>
            <w:pStyle w:val="Inhaltsverzeichnisberschrift"/>
          </w:pPr>
          <w:r>
            <w:t>Inhalt</w:t>
          </w:r>
        </w:p>
        <w:p w14:paraId="5173A67D" w14:textId="4F21CE51" w:rsidR="008D4C10" w:rsidRDefault="00B85949">
          <w:pPr>
            <w:pStyle w:val="Verzeichnis1"/>
            <w:rPr>
              <w:rFonts w:asciiTheme="minorHAnsi" w:eastAsiaTheme="minorEastAsia" w:hAnsiTheme="minorHAnsi"/>
              <w:noProof/>
              <w:kern w:val="2"/>
              <w:sz w:val="24"/>
              <w:szCs w:val="24"/>
              <w:lang w:eastAsia="de-DE"/>
            </w:rPr>
          </w:pPr>
          <w:r>
            <w:fldChar w:fldCharType="begin"/>
          </w:r>
          <w:r>
            <w:instrText xml:space="preserve"> TOC \o "1-1" \h \z \u </w:instrText>
          </w:r>
          <w:r>
            <w:fldChar w:fldCharType="separate"/>
          </w:r>
          <w:hyperlink w:anchor="_Toc175932176" w:history="1">
            <w:r w:rsidR="008D4C10" w:rsidRPr="003011EE">
              <w:rPr>
                <w:rStyle w:val="Hyperlink"/>
                <w:noProof/>
              </w:rPr>
              <w:t>Hintergrundinformationen</w:t>
            </w:r>
            <w:r w:rsidR="008D4C10">
              <w:rPr>
                <w:noProof/>
                <w:webHidden/>
              </w:rPr>
              <w:tab/>
            </w:r>
            <w:r w:rsidR="008D4C10">
              <w:rPr>
                <w:noProof/>
                <w:webHidden/>
              </w:rPr>
              <w:fldChar w:fldCharType="begin"/>
            </w:r>
            <w:r w:rsidR="008D4C10">
              <w:rPr>
                <w:noProof/>
                <w:webHidden/>
              </w:rPr>
              <w:instrText xml:space="preserve"> PAGEREF _Toc175932176 \h </w:instrText>
            </w:r>
            <w:r w:rsidR="008D4C10">
              <w:rPr>
                <w:noProof/>
                <w:webHidden/>
              </w:rPr>
            </w:r>
            <w:r w:rsidR="008D4C10">
              <w:rPr>
                <w:noProof/>
                <w:webHidden/>
              </w:rPr>
              <w:fldChar w:fldCharType="separate"/>
            </w:r>
            <w:r w:rsidR="008D4C10">
              <w:rPr>
                <w:noProof/>
                <w:webHidden/>
              </w:rPr>
              <w:t>1</w:t>
            </w:r>
            <w:r w:rsidR="008D4C10">
              <w:rPr>
                <w:noProof/>
                <w:webHidden/>
              </w:rPr>
              <w:fldChar w:fldCharType="end"/>
            </w:r>
          </w:hyperlink>
        </w:p>
        <w:p w14:paraId="5CC6EE0A" w14:textId="1414F63F" w:rsidR="008D4C10" w:rsidRDefault="00B04D46">
          <w:pPr>
            <w:pStyle w:val="Verzeichnis1"/>
            <w:rPr>
              <w:rFonts w:asciiTheme="minorHAnsi" w:eastAsiaTheme="minorEastAsia" w:hAnsiTheme="minorHAnsi"/>
              <w:noProof/>
              <w:kern w:val="2"/>
              <w:sz w:val="24"/>
              <w:szCs w:val="24"/>
              <w:lang w:eastAsia="de-DE"/>
            </w:rPr>
          </w:pPr>
          <w:hyperlink w:anchor="_Toc175932177" w:history="1">
            <w:r w:rsidR="008D4C10" w:rsidRPr="003011EE">
              <w:rPr>
                <w:rStyle w:val="Hyperlink"/>
                <w:noProof/>
              </w:rPr>
              <w:t>Modul A: Einstieg</w:t>
            </w:r>
            <w:r w:rsidR="008D4C10">
              <w:rPr>
                <w:noProof/>
                <w:webHidden/>
              </w:rPr>
              <w:tab/>
            </w:r>
            <w:r w:rsidR="008D4C10">
              <w:rPr>
                <w:noProof/>
                <w:webHidden/>
              </w:rPr>
              <w:fldChar w:fldCharType="begin"/>
            </w:r>
            <w:r w:rsidR="008D4C10">
              <w:rPr>
                <w:noProof/>
                <w:webHidden/>
              </w:rPr>
              <w:instrText xml:space="preserve"> PAGEREF _Toc175932177 \h </w:instrText>
            </w:r>
            <w:r w:rsidR="008D4C10">
              <w:rPr>
                <w:noProof/>
                <w:webHidden/>
              </w:rPr>
            </w:r>
            <w:r w:rsidR="008D4C10">
              <w:rPr>
                <w:noProof/>
                <w:webHidden/>
              </w:rPr>
              <w:fldChar w:fldCharType="separate"/>
            </w:r>
            <w:r w:rsidR="008D4C10">
              <w:rPr>
                <w:noProof/>
                <w:webHidden/>
              </w:rPr>
              <w:t>3</w:t>
            </w:r>
            <w:r w:rsidR="008D4C10">
              <w:rPr>
                <w:noProof/>
                <w:webHidden/>
              </w:rPr>
              <w:fldChar w:fldCharType="end"/>
            </w:r>
          </w:hyperlink>
        </w:p>
        <w:p w14:paraId="56A6CD4C" w14:textId="2EA7ACC7" w:rsidR="008D4C10" w:rsidRDefault="00B04D46">
          <w:pPr>
            <w:pStyle w:val="Verzeichnis1"/>
            <w:rPr>
              <w:rFonts w:asciiTheme="minorHAnsi" w:eastAsiaTheme="minorEastAsia" w:hAnsiTheme="minorHAnsi"/>
              <w:noProof/>
              <w:kern w:val="2"/>
              <w:sz w:val="24"/>
              <w:szCs w:val="24"/>
              <w:lang w:eastAsia="de-DE"/>
            </w:rPr>
          </w:pPr>
          <w:hyperlink w:anchor="_Toc175932178" w:history="1">
            <w:r w:rsidR="008D4C10" w:rsidRPr="003011EE">
              <w:rPr>
                <w:rStyle w:val="Hyperlink"/>
                <w:noProof/>
              </w:rPr>
              <w:t>Modul B: Eigenschaften und Einteilung von Kunststoffen</w:t>
            </w:r>
            <w:r w:rsidR="008D4C10">
              <w:rPr>
                <w:noProof/>
                <w:webHidden/>
              </w:rPr>
              <w:tab/>
            </w:r>
            <w:r w:rsidR="008D4C10">
              <w:rPr>
                <w:noProof/>
                <w:webHidden/>
              </w:rPr>
              <w:fldChar w:fldCharType="begin"/>
            </w:r>
            <w:r w:rsidR="008D4C10">
              <w:rPr>
                <w:noProof/>
                <w:webHidden/>
              </w:rPr>
              <w:instrText xml:space="preserve"> PAGEREF _Toc175932178 \h </w:instrText>
            </w:r>
            <w:r w:rsidR="008D4C10">
              <w:rPr>
                <w:noProof/>
                <w:webHidden/>
              </w:rPr>
            </w:r>
            <w:r w:rsidR="008D4C10">
              <w:rPr>
                <w:noProof/>
                <w:webHidden/>
              </w:rPr>
              <w:fldChar w:fldCharType="separate"/>
            </w:r>
            <w:r w:rsidR="008D4C10">
              <w:rPr>
                <w:noProof/>
                <w:webHidden/>
              </w:rPr>
              <w:t>22</w:t>
            </w:r>
            <w:r w:rsidR="008D4C10">
              <w:rPr>
                <w:noProof/>
                <w:webHidden/>
              </w:rPr>
              <w:fldChar w:fldCharType="end"/>
            </w:r>
          </w:hyperlink>
        </w:p>
        <w:p w14:paraId="581ECA61" w14:textId="14BE13BB" w:rsidR="008D4C10" w:rsidRDefault="00B04D46">
          <w:pPr>
            <w:pStyle w:val="Verzeichnis1"/>
            <w:rPr>
              <w:rFonts w:asciiTheme="minorHAnsi" w:eastAsiaTheme="minorEastAsia" w:hAnsiTheme="minorHAnsi"/>
              <w:noProof/>
              <w:kern w:val="2"/>
              <w:sz w:val="24"/>
              <w:szCs w:val="24"/>
              <w:lang w:eastAsia="de-DE"/>
            </w:rPr>
          </w:pPr>
          <w:hyperlink w:anchor="_Toc175932179" w:history="1">
            <w:r w:rsidR="008D4C10" w:rsidRPr="003011EE">
              <w:rPr>
                <w:rStyle w:val="Hyperlink"/>
                <w:noProof/>
              </w:rPr>
              <w:t>Modul C: Analyse von Proben</w:t>
            </w:r>
            <w:r w:rsidR="008D4C10">
              <w:rPr>
                <w:noProof/>
                <w:webHidden/>
              </w:rPr>
              <w:tab/>
            </w:r>
            <w:r w:rsidR="008D4C10">
              <w:rPr>
                <w:noProof/>
                <w:webHidden/>
              </w:rPr>
              <w:fldChar w:fldCharType="begin"/>
            </w:r>
            <w:r w:rsidR="008D4C10">
              <w:rPr>
                <w:noProof/>
                <w:webHidden/>
              </w:rPr>
              <w:instrText xml:space="preserve"> PAGEREF _Toc175932179 \h </w:instrText>
            </w:r>
            <w:r w:rsidR="008D4C10">
              <w:rPr>
                <w:noProof/>
                <w:webHidden/>
              </w:rPr>
            </w:r>
            <w:r w:rsidR="008D4C10">
              <w:rPr>
                <w:noProof/>
                <w:webHidden/>
              </w:rPr>
              <w:fldChar w:fldCharType="separate"/>
            </w:r>
            <w:r w:rsidR="008D4C10">
              <w:rPr>
                <w:noProof/>
                <w:webHidden/>
              </w:rPr>
              <w:t>35</w:t>
            </w:r>
            <w:r w:rsidR="008D4C10">
              <w:rPr>
                <w:noProof/>
                <w:webHidden/>
              </w:rPr>
              <w:fldChar w:fldCharType="end"/>
            </w:r>
          </w:hyperlink>
        </w:p>
        <w:p w14:paraId="3046C90D" w14:textId="4EEA136D" w:rsidR="008D4C10" w:rsidRDefault="00B04D46">
          <w:pPr>
            <w:pStyle w:val="Verzeichnis1"/>
            <w:rPr>
              <w:rFonts w:asciiTheme="minorHAnsi" w:eastAsiaTheme="minorEastAsia" w:hAnsiTheme="minorHAnsi"/>
              <w:noProof/>
              <w:kern w:val="2"/>
              <w:sz w:val="24"/>
              <w:szCs w:val="24"/>
              <w:lang w:eastAsia="de-DE"/>
            </w:rPr>
          </w:pPr>
          <w:hyperlink w:anchor="_Toc175932180" w:history="1">
            <w:r w:rsidR="008D4C10" w:rsidRPr="003011EE">
              <w:rPr>
                <w:rStyle w:val="Hyperlink"/>
                <w:noProof/>
                <w:lang w:val="en-US"/>
              </w:rPr>
              <w:t>Modul D: Greenwashing</w:t>
            </w:r>
            <w:r w:rsidR="008D4C10">
              <w:rPr>
                <w:noProof/>
                <w:webHidden/>
              </w:rPr>
              <w:tab/>
            </w:r>
            <w:r w:rsidR="008D4C10">
              <w:rPr>
                <w:noProof/>
                <w:webHidden/>
              </w:rPr>
              <w:fldChar w:fldCharType="begin"/>
            </w:r>
            <w:r w:rsidR="008D4C10">
              <w:rPr>
                <w:noProof/>
                <w:webHidden/>
              </w:rPr>
              <w:instrText xml:space="preserve"> PAGEREF _Toc175932180 \h </w:instrText>
            </w:r>
            <w:r w:rsidR="008D4C10">
              <w:rPr>
                <w:noProof/>
                <w:webHidden/>
              </w:rPr>
            </w:r>
            <w:r w:rsidR="008D4C10">
              <w:rPr>
                <w:noProof/>
                <w:webHidden/>
              </w:rPr>
              <w:fldChar w:fldCharType="separate"/>
            </w:r>
            <w:r w:rsidR="008D4C10">
              <w:rPr>
                <w:noProof/>
                <w:webHidden/>
              </w:rPr>
              <w:t>41</w:t>
            </w:r>
            <w:r w:rsidR="008D4C10">
              <w:rPr>
                <w:noProof/>
                <w:webHidden/>
              </w:rPr>
              <w:fldChar w:fldCharType="end"/>
            </w:r>
          </w:hyperlink>
        </w:p>
        <w:p w14:paraId="269BBB16" w14:textId="3EC10951" w:rsidR="008D4C10" w:rsidRDefault="00B04D46">
          <w:pPr>
            <w:pStyle w:val="Verzeichnis1"/>
            <w:rPr>
              <w:rFonts w:asciiTheme="minorHAnsi" w:eastAsiaTheme="minorEastAsia" w:hAnsiTheme="minorHAnsi"/>
              <w:noProof/>
              <w:kern w:val="2"/>
              <w:sz w:val="24"/>
              <w:szCs w:val="24"/>
              <w:lang w:eastAsia="de-DE"/>
            </w:rPr>
          </w:pPr>
          <w:hyperlink w:anchor="_Toc175932181" w:history="1">
            <w:r w:rsidR="008D4C10" w:rsidRPr="003011EE">
              <w:rPr>
                <w:rStyle w:val="Hyperlink"/>
                <w:noProof/>
              </w:rPr>
              <w:t>Modul E: Recycling von Kunststoffen in der Praxis</w:t>
            </w:r>
            <w:r w:rsidR="008D4C10">
              <w:rPr>
                <w:noProof/>
                <w:webHidden/>
              </w:rPr>
              <w:tab/>
            </w:r>
            <w:r w:rsidR="008D4C10">
              <w:rPr>
                <w:noProof/>
                <w:webHidden/>
              </w:rPr>
              <w:fldChar w:fldCharType="begin"/>
            </w:r>
            <w:r w:rsidR="008D4C10">
              <w:rPr>
                <w:noProof/>
                <w:webHidden/>
              </w:rPr>
              <w:instrText xml:space="preserve"> PAGEREF _Toc175932181 \h </w:instrText>
            </w:r>
            <w:r w:rsidR="008D4C10">
              <w:rPr>
                <w:noProof/>
                <w:webHidden/>
              </w:rPr>
            </w:r>
            <w:r w:rsidR="008D4C10">
              <w:rPr>
                <w:noProof/>
                <w:webHidden/>
              </w:rPr>
              <w:fldChar w:fldCharType="separate"/>
            </w:r>
            <w:r w:rsidR="008D4C10">
              <w:rPr>
                <w:noProof/>
                <w:webHidden/>
              </w:rPr>
              <w:t>46</w:t>
            </w:r>
            <w:r w:rsidR="008D4C10">
              <w:rPr>
                <w:noProof/>
                <w:webHidden/>
              </w:rPr>
              <w:fldChar w:fldCharType="end"/>
            </w:r>
          </w:hyperlink>
        </w:p>
        <w:p w14:paraId="3F64F9C8" w14:textId="178CCBBA" w:rsidR="008D4C10" w:rsidRDefault="00B04D46">
          <w:pPr>
            <w:pStyle w:val="Verzeichnis1"/>
            <w:rPr>
              <w:rFonts w:asciiTheme="minorHAnsi" w:eastAsiaTheme="minorEastAsia" w:hAnsiTheme="minorHAnsi"/>
              <w:noProof/>
              <w:kern w:val="2"/>
              <w:sz w:val="24"/>
              <w:szCs w:val="24"/>
              <w:lang w:eastAsia="de-DE"/>
            </w:rPr>
          </w:pPr>
          <w:hyperlink w:anchor="_Toc175932182" w:history="1">
            <w:r w:rsidR="008D4C10" w:rsidRPr="003011EE">
              <w:rPr>
                <w:rStyle w:val="Hyperlink"/>
                <w:noProof/>
                <w:lang w:val="en-US"/>
              </w:rPr>
              <w:t>Modul F: Rethink, Reduce, Reuse &amp; Recycle</w:t>
            </w:r>
            <w:r w:rsidR="008D4C10">
              <w:rPr>
                <w:noProof/>
                <w:webHidden/>
              </w:rPr>
              <w:tab/>
            </w:r>
            <w:r w:rsidR="008D4C10">
              <w:rPr>
                <w:noProof/>
                <w:webHidden/>
              </w:rPr>
              <w:fldChar w:fldCharType="begin"/>
            </w:r>
            <w:r w:rsidR="008D4C10">
              <w:rPr>
                <w:noProof/>
                <w:webHidden/>
              </w:rPr>
              <w:instrText xml:space="preserve"> PAGEREF _Toc175932182 \h </w:instrText>
            </w:r>
            <w:r w:rsidR="008D4C10">
              <w:rPr>
                <w:noProof/>
                <w:webHidden/>
              </w:rPr>
            </w:r>
            <w:r w:rsidR="008D4C10">
              <w:rPr>
                <w:noProof/>
                <w:webHidden/>
              </w:rPr>
              <w:fldChar w:fldCharType="separate"/>
            </w:r>
            <w:r w:rsidR="008D4C10">
              <w:rPr>
                <w:noProof/>
                <w:webHidden/>
              </w:rPr>
              <w:t>50</w:t>
            </w:r>
            <w:r w:rsidR="008D4C10">
              <w:rPr>
                <w:noProof/>
                <w:webHidden/>
              </w:rPr>
              <w:fldChar w:fldCharType="end"/>
            </w:r>
          </w:hyperlink>
        </w:p>
        <w:p w14:paraId="1FCF4FBD" w14:textId="77FF0083" w:rsidR="008D4C10" w:rsidRDefault="00B04D46">
          <w:pPr>
            <w:pStyle w:val="Verzeichnis1"/>
            <w:rPr>
              <w:rFonts w:asciiTheme="minorHAnsi" w:eastAsiaTheme="minorEastAsia" w:hAnsiTheme="minorHAnsi"/>
              <w:noProof/>
              <w:kern w:val="2"/>
              <w:sz w:val="24"/>
              <w:szCs w:val="24"/>
              <w:lang w:eastAsia="de-DE"/>
            </w:rPr>
          </w:pPr>
          <w:hyperlink w:anchor="_Toc175932183" w:history="1">
            <w:r w:rsidR="008D4C10" w:rsidRPr="003011EE">
              <w:rPr>
                <w:rStyle w:val="Hyperlink"/>
                <w:noProof/>
              </w:rPr>
              <w:t>Weiterführende Lernumgebungen</w:t>
            </w:r>
            <w:r w:rsidR="008D4C10">
              <w:rPr>
                <w:noProof/>
                <w:webHidden/>
              </w:rPr>
              <w:tab/>
            </w:r>
            <w:r w:rsidR="008D4C10">
              <w:rPr>
                <w:noProof/>
                <w:webHidden/>
              </w:rPr>
              <w:fldChar w:fldCharType="begin"/>
            </w:r>
            <w:r w:rsidR="008D4C10">
              <w:rPr>
                <w:noProof/>
                <w:webHidden/>
              </w:rPr>
              <w:instrText xml:space="preserve"> PAGEREF _Toc175932183 \h </w:instrText>
            </w:r>
            <w:r w:rsidR="008D4C10">
              <w:rPr>
                <w:noProof/>
                <w:webHidden/>
              </w:rPr>
            </w:r>
            <w:r w:rsidR="008D4C10">
              <w:rPr>
                <w:noProof/>
                <w:webHidden/>
              </w:rPr>
              <w:fldChar w:fldCharType="separate"/>
            </w:r>
            <w:r w:rsidR="008D4C10">
              <w:rPr>
                <w:noProof/>
                <w:webHidden/>
              </w:rPr>
              <w:t>56</w:t>
            </w:r>
            <w:r w:rsidR="008D4C10">
              <w:rPr>
                <w:noProof/>
                <w:webHidden/>
              </w:rPr>
              <w:fldChar w:fldCharType="end"/>
            </w:r>
          </w:hyperlink>
        </w:p>
        <w:p w14:paraId="6F32D695" w14:textId="63F4344D" w:rsidR="008D4C10" w:rsidRDefault="00B04D46">
          <w:pPr>
            <w:pStyle w:val="Verzeichnis1"/>
            <w:rPr>
              <w:rFonts w:asciiTheme="minorHAnsi" w:eastAsiaTheme="minorEastAsia" w:hAnsiTheme="minorHAnsi"/>
              <w:noProof/>
              <w:kern w:val="2"/>
              <w:sz w:val="24"/>
              <w:szCs w:val="24"/>
              <w:lang w:eastAsia="de-DE"/>
            </w:rPr>
          </w:pPr>
          <w:hyperlink w:anchor="_Toc175932184" w:history="1">
            <w:r w:rsidR="008D4C10" w:rsidRPr="003011EE">
              <w:rPr>
                <w:rStyle w:val="Hyperlink"/>
                <w:noProof/>
              </w:rPr>
              <w:t>Literatur</w:t>
            </w:r>
            <w:r w:rsidR="008D4C10">
              <w:rPr>
                <w:noProof/>
                <w:webHidden/>
              </w:rPr>
              <w:tab/>
            </w:r>
            <w:r w:rsidR="008D4C10">
              <w:rPr>
                <w:noProof/>
                <w:webHidden/>
              </w:rPr>
              <w:fldChar w:fldCharType="begin"/>
            </w:r>
            <w:r w:rsidR="008D4C10">
              <w:rPr>
                <w:noProof/>
                <w:webHidden/>
              </w:rPr>
              <w:instrText xml:space="preserve"> PAGEREF _Toc175932184 \h </w:instrText>
            </w:r>
            <w:r w:rsidR="008D4C10">
              <w:rPr>
                <w:noProof/>
                <w:webHidden/>
              </w:rPr>
            </w:r>
            <w:r w:rsidR="008D4C10">
              <w:rPr>
                <w:noProof/>
                <w:webHidden/>
              </w:rPr>
              <w:fldChar w:fldCharType="separate"/>
            </w:r>
            <w:r w:rsidR="008D4C10">
              <w:rPr>
                <w:noProof/>
                <w:webHidden/>
              </w:rPr>
              <w:t>56</w:t>
            </w:r>
            <w:r w:rsidR="008D4C10">
              <w:rPr>
                <w:noProof/>
                <w:webHidden/>
              </w:rPr>
              <w:fldChar w:fldCharType="end"/>
            </w:r>
          </w:hyperlink>
        </w:p>
        <w:p w14:paraId="588A42D2" w14:textId="0C5EF291" w:rsidR="00737EB7" w:rsidRDefault="00B85949">
          <w:r>
            <w:fldChar w:fldCharType="end"/>
          </w:r>
        </w:p>
      </w:sdtContent>
    </w:sdt>
    <w:p w14:paraId="1BCEF072" w14:textId="77777777" w:rsidR="008D4C10" w:rsidRDefault="008D4C10">
      <w:pPr>
        <w:spacing w:after="160"/>
        <w:jc w:val="left"/>
        <w:rPr>
          <w:rFonts w:ascii="Abadi" w:hAnsi="Abadi"/>
          <w:color w:val="316566"/>
          <w:sz w:val="28"/>
        </w:rPr>
      </w:pPr>
      <w:bookmarkStart w:id="0" w:name="_Toc175932176"/>
      <w:r>
        <w:br w:type="page"/>
      </w:r>
    </w:p>
    <w:p w14:paraId="4B3267A0" w14:textId="40872623" w:rsidR="00737EB7" w:rsidRDefault="00B85949">
      <w:pPr>
        <w:pStyle w:val="berschrift1"/>
        <w:shd w:val="clear" w:color="FFFFFF" w:themeColor="background1" w:fill="FFFFFF" w:themeFill="background1"/>
      </w:pPr>
      <w:r>
        <w:lastRenderedPageBreak/>
        <w:t>Hintergrundinformationen</w:t>
      </w:r>
      <w:bookmarkEnd w:id="0"/>
    </w:p>
    <w:p w14:paraId="2955DF04" w14:textId="77777777" w:rsidR="00113856" w:rsidRDefault="00B85949">
      <w:r>
        <w:t xml:space="preserve">Fachliche Hintergrundinformationen finden Sie den jeweiligen Modulen zugeordnet. </w:t>
      </w:r>
      <w:r w:rsidR="00F652CF">
        <w:t xml:space="preserve"> </w:t>
      </w:r>
    </w:p>
    <w:p w14:paraId="0B177DA9" w14:textId="090DB6C3" w:rsidR="00737EB7" w:rsidRDefault="00B85949">
      <w:pPr>
        <w:rPr>
          <w:i/>
          <w:iCs/>
        </w:rPr>
      </w:pPr>
      <w:r>
        <w:t>Für alle Unterrichtseinheiten steht eine begleitende PowerPoint-Präsentation (</w:t>
      </w:r>
      <w:r w:rsidR="003E475B">
        <w:t xml:space="preserve">Dateiname </w:t>
      </w:r>
      <w:r>
        <w:t>„</w:t>
      </w:r>
      <w:proofErr w:type="spellStart"/>
      <w:r w:rsidR="003E475B" w:rsidRPr="00047229">
        <w:rPr>
          <w:i/>
          <w:iCs/>
        </w:rPr>
        <w:t>Kunststoff_BegleitPowerPoint</w:t>
      </w:r>
      <w:proofErr w:type="spellEnd"/>
      <w:r>
        <w:rPr>
          <w:i/>
          <w:iCs/>
        </w:rPr>
        <w:t xml:space="preserve">“) </w:t>
      </w:r>
      <w:r w:rsidRPr="0077505E">
        <w:t>zur Verfügung</w:t>
      </w:r>
      <w:r>
        <w:rPr>
          <w:i/>
          <w:iCs/>
        </w:rPr>
        <w:t xml:space="preserve">. </w:t>
      </w:r>
    </w:p>
    <w:p w14:paraId="24816D72" w14:textId="23141BA7" w:rsidR="00113856" w:rsidRDefault="00113856">
      <w:r>
        <w:t xml:space="preserve">Die Unterrichtsmaterialien der einzelnen Module sind mit dem Modulnamen und der Modulnummer </w:t>
      </w:r>
      <w:r w:rsidR="008A44B1">
        <w:t xml:space="preserve">sowie dem Typ des Materials benannt. </w:t>
      </w:r>
      <w:r w:rsidR="00A22EFA">
        <w:t xml:space="preserve">Für die Schüler*innen ist ein Arbeitsheft vorgesehen, das individuell </w:t>
      </w:r>
      <w:r w:rsidR="00D22694">
        <w:t>an die</w:t>
      </w:r>
      <w:r w:rsidR="006F2D1E">
        <w:t xml:space="preserve"> Bedürfnisse und behandelten Inhalte </w:t>
      </w:r>
      <w:r w:rsidR="00A22EFA">
        <w:t>angepasst werden kann.</w:t>
      </w:r>
      <w:r w:rsidR="007C3225">
        <w:t xml:space="preserve"> </w:t>
      </w:r>
    </w:p>
    <w:p w14:paraId="3A35E3A5" w14:textId="451FBD1C" w:rsidR="007C3225" w:rsidRPr="00113856" w:rsidRDefault="00BF1BEF">
      <w:r>
        <w:t>Lösungen zu den einzelnen Modulen sind in diesem Dokument bei der Beschreibung der jeweiligen Module zu finden. Falls individuelle Lösungsansätze möglich sind, sind Vorschläge in der Handreichung oder Beispiele im Arbeitsheft bzw. der begleitenden PowerPoint-Präsentation zu finden.</w:t>
      </w:r>
    </w:p>
    <w:p w14:paraId="0E768354" w14:textId="77777777" w:rsidR="00CE6A5D" w:rsidRDefault="00CE6A5D">
      <w:pPr>
        <w:spacing w:after="160"/>
        <w:jc w:val="left"/>
        <w:rPr>
          <w:rFonts w:ascii="Abadi" w:hAnsi="Abadi"/>
          <w:color w:val="316566"/>
          <w:sz w:val="28"/>
        </w:rPr>
      </w:pPr>
      <w:r>
        <w:br w:type="page"/>
      </w:r>
    </w:p>
    <w:bookmarkStart w:id="1" w:name="_Toc175932177"/>
    <w:p w14:paraId="65728B8A" w14:textId="405340E9" w:rsidR="00737EB7" w:rsidRDefault="00CE6A5D" w:rsidP="00CE6A5D">
      <w:pPr>
        <w:pStyle w:val="berschrift1"/>
        <w:ind w:right="284"/>
      </w:pPr>
      <w:r w:rsidRPr="00CE6A5D">
        <w:rPr>
          <w:noProof/>
        </w:rPr>
        <w:lastRenderedPageBreak/>
        <mc:AlternateContent>
          <mc:Choice Requires="wpg">
            <w:drawing>
              <wp:anchor distT="0" distB="0" distL="114300" distR="114300" simplePos="0" relativeHeight="251668482" behindDoc="0" locked="0" layoutInCell="1" allowOverlap="1" wp14:anchorId="578F4161" wp14:editId="4F47A4A1">
                <wp:simplePos x="0" y="0"/>
                <wp:positionH relativeFrom="column">
                  <wp:posOffset>7790180</wp:posOffset>
                </wp:positionH>
                <wp:positionV relativeFrom="paragraph">
                  <wp:posOffset>-169859</wp:posOffset>
                </wp:positionV>
                <wp:extent cx="911860" cy="471805"/>
                <wp:effectExtent l="0" t="0" r="2540" b="4445"/>
                <wp:wrapNone/>
                <wp:docPr id="34" name="Erprobungsstatus Icon 1/3"/>
                <wp:cNvGraphicFramePr/>
                <a:graphic xmlns:a="http://schemas.openxmlformats.org/drawingml/2006/main">
                  <a:graphicData uri="http://schemas.microsoft.com/office/word/2010/wordprocessingGroup">
                    <wpg:wgp>
                      <wpg:cNvGrpSpPr/>
                      <wpg:grpSpPr>
                        <a:xfrm>
                          <a:off x="0" y="0"/>
                          <a:ext cx="911860" cy="471805"/>
                          <a:chOff x="74213" y="35814"/>
                          <a:chExt cx="913021" cy="472391"/>
                        </a:xfrm>
                      </wpg:grpSpPr>
                      <pic:pic xmlns:pic="http://schemas.openxmlformats.org/drawingml/2006/picture">
                        <pic:nvPicPr>
                          <pic:cNvPr id="35" name="Person 3"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313959" y="35814"/>
                            <a:ext cx="432005" cy="432005"/>
                          </a:xfrm>
                          <a:prstGeom prst="rect">
                            <a:avLst/>
                          </a:prstGeom>
                        </pic:spPr>
                      </pic:pic>
                      <pic:pic xmlns:pic="http://schemas.openxmlformats.org/drawingml/2006/picture">
                        <pic:nvPicPr>
                          <pic:cNvPr id="36" name="Person 2"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74213" y="76200"/>
                            <a:ext cx="432003" cy="432005"/>
                          </a:xfrm>
                          <a:prstGeom prst="rect">
                            <a:avLst/>
                          </a:prstGeom>
                        </pic:spPr>
                      </pic:pic>
                      <pic:pic xmlns:pic="http://schemas.openxmlformats.org/drawingml/2006/picture">
                        <pic:nvPicPr>
                          <pic:cNvPr id="37" name="Person 1" descr="Benutzer mit einfarbiger Füllung"/>
                          <pic:cNvPicPr>
                            <a:picLocks noChangeAspect="1"/>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555229" y="76200"/>
                            <a:ext cx="432005" cy="432005"/>
                          </a:xfrm>
                          <a:prstGeom prst="rect">
                            <a:avLst/>
                          </a:prstGeom>
                        </pic:spPr>
                      </pic:pic>
                    </wpg:wg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39FF74D0" id="Erprobungsstatus Icon 1/3" o:spid="_x0000_s1026" style="position:absolute;margin-left:613.4pt;margin-top:-13.35pt;width:71.8pt;height:37.15pt;z-index:251668482;mso-width-relative:margin;mso-height-relative:margin" coordorigin="742,358" coordsize="9130,47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">
                <v:shape id="Person 3" o:spid="_x0000_s1027" type="#_x0000_t75" alt="Benutzer mit einfarbiger Füllung" style="position:absolute;left:3139;top:358;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">
                  <v:imagedata r:id="rId22" o:title="Benutzer mit einfarbiger Füllung"/>
                </v:shape>
                <v:shape id="Person 2" o:spid="_x0000_s1028" type="#_x0000_t75" alt="Benutzer mit einfarbiger Füllung" style="position:absolute;left:74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">
                  <v:imagedata r:id="rId22" o:title="Benutzer mit einfarbiger Füllung"/>
                </v:shape>
                <v:shape id="Person 1" o:spid="_x0000_s1029" type="#_x0000_t75" alt="Benutzer mit einfarbiger Füllung" style="position:absolute;left:555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">
                  <v:imagedata r:id="rId23" o:title="Benutzer mit einfarbiger Füllung"/>
                </v:shape>
              </v:group>
            </w:pict>
          </mc:Fallback>
        </mc:AlternateContent>
      </w:r>
      <w:r w:rsidRPr="00CE6A5D">
        <w:rPr>
          <w:noProof/>
        </w:rPr>
        <mc:AlternateContent>
          <mc:Choice Requires="wps">
            <w:drawing>
              <wp:anchor distT="0" distB="0" distL="180340" distR="180340" simplePos="0" relativeHeight="251667458" behindDoc="1" locked="0" layoutInCell="1" allowOverlap="1" wp14:anchorId="45BF0FDE" wp14:editId="185AA503">
                <wp:simplePos x="0" y="0"/>
                <wp:positionH relativeFrom="margin">
                  <wp:posOffset>6238875</wp:posOffset>
                </wp:positionH>
                <wp:positionV relativeFrom="margin">
                  <wp:posOffset>239775</wp:posOffset>
                </wp:positionV>
                <wp:extent cx="2519680" cy="1781810"/>
                <wp:effectExtent l="0" t="0" r="13970" b="27940"/>
                <wp:wrapTight wrapText="bothSides">
                  <wp:wrapPolygon edited="0">
                    <wp:start x="490" y="0"/>
                    <wp:lineTo x="0" y="693"/>
                    <wp:lineTo x="0" y="21015"/>
                    <wp:lineTo x="327" y="21708"/>
                    <wp:lineTo x="21230" y="21708"/>
                    <wp:lineTo x="21556" y="21246"/>
                    <wp:lineTo x="21556" y="693"/>
                    <wp:lineTo x="21230" y="0"/>
                    <wp:lineTo x="490" y="0"/>
                  </wp:wrapPolygon>
                </wp:wrapTight>
                <wp:docPr id="24" name="Erprobungsstatus"/>
                <wp:cNvGraphicFramePr/>
                <a:graphic xmlns:a="http://schemas.openxmlformats.org/drawingml/2006/main">
                  <a:graphicData uri="http://schemas.microsoft.com/office/word/2010/wordprocessingShape">
                    <wps:wsp>
                      <wps:cNvSpPr/>
                      <wps:spPr>
                        <a:xfrm>
                          <a:off x="0" y="0"/>
                          <a:ext cx="2519680" cy="1781810"/>
                        </a:xfrm>
                        <a:prstGeom prst="roundRect">
                          <a:avLst>
                            <a:gd name="adj" fmla="val 8069"/>
                          </a:avLst>
                        </a:prstGeom>
                        <a:solidFill>
                          <a:srgbClr val="E0ECEB"/>
                        </a:solidFill>
                        <a:ln w="12700">
                          <a:solidFill>
                            <a:srgbClr val="316566"/>
                          </a:solidFill>
                          <a:extLst>
                            <a:ext uri="{C807C97D-BFC1-408E-A445-0C87EB9F89A2}">
                              <ask:lineSketchStyleProps xmlns=""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http://schemas.microsoft.com/office/word/2018/wordml" xmlns:w16du="http://schemas.microsoft.com/office/word/2023/wordml/word16du" xmlns:w16sdtdh="http://schemas.microsoft.com/office/word/2020/wordml/sdtdatahash" xmlns:ask="http://schemas.microsoft.com/office/drawing/2018/sketchyshapes" sd="2264995235">
                                <a:custGeom>
                                  <a:avLst/>
                                  <a:gdLst>
                                    <a:gd name="connsiteX0" fmla="*/ 0 w 2375535"/>
                                    <a:gd name="connsiteY0" fmla="*/ 313696 h 1882140"/>
                                    <a:gd name="connsiteX1" fmla="*/ 313696 w 2375535"/>
                                    <a:gd name="connsiteY1" fmla="*/ 0 h 1882140"/>
                                    <a:gd name="connsiteX2" fmla="*/ 896410 w 2375535"/>
                                    <a:gd name="connsiteY2" fmla="*/ 0 h 1882140"/>
                                    <a:gd name="connsiteX3" fmla="*/ 1426680 w 2375535"/>
                                    <a:gd name="connsiteY3" fmla="*/ 0 h 1882140"/>
                                    <a:gd name="connsiteX4" fmla="*/ 2061839 w 2375535"/>
                                    <a:gd name="connsiteY4" fmla="*/ 0 h 1882140"/>
                                    <a:gd name="connsiteX5" fmla="*/ 2375535 w 2375535"/>
                                    <a:gd name="connsiteY5" fmla="*/ 313696 h 1882140"/>
                                    <a:gd name="connsiteX6" fmla="*/ 2375535 w 2375535"/>
                                    <a:gd name="connsiteY6" fmla="*/ 757040 h 1882140"/>
                                    <a:gd name="connsiteX7" fmla="*/ 2375535 w 2375535"/>
                                    <a:gd name="connsiteY7" fmla="*/ 1137647 h 1882140"/>
                                    <a:gd name="connsiteX8" fmla="*/ 2375535 w 2375535"/>
                                    <a:gd name="connsiteY8" fmla="*/ 1568444 h 1882140"/>
                                    <a:gd name="connsiteX9" fmla="*/ 2061839 w 2375535"/>
                                    <a:gd name="connsiteY9" fmla="*/ 1882140 h 1882140"/>
                                    <a:gd name="connsiteX10" fmla="*/ 1531569 w 2375535"/>
                                    <a:gd name="connsiteY10" fmla="*/ 1882140 h 1882140"/>
                                    <a:gd name="connsiteX11" fmla="*/ 913892 w 2375535"/>
                                    <a:gd name="connsiteY11" fmla="*/ 1882140 h 1882140"/>
                                    <a:gd name="connsiteX12" fmla="*/ 313696 w 2375535"/>
                                    <a:gd name="connsiteY12" fmla="*/ 1882140 h 1882140"/>
                                    <a:gd name="connsiteX13" fmla="*/ 0 w 2375535"/>
                                    <a:gd name="connsiteY13" fmla="*/ 1568444 h 1882140"/>
                                    <a:gd name="connsiteX14" fmla="*/ 0 w 2375535"/>
                                    <a:gd name="connsiteY14" fmla="*/ 1162742 h 1882140"/>
                                    <a:gd name="connsiteX15" fmla="*/ 0 w 2375535"/>
                                    <a:gd name="connsiteY15" fmla="*/ 719398 h 1882140"/>
                                    <a:gd name="connsiteX16" fmla="*/ 0 w 2375535"/>
                                    <a:gd name="connsiteY16" fmla="*/ 313696 h 18821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2375535" h="1882140" fill="none" extrusionOk="0">
                                      <a:moveTo>
                                        <a:pt x="0" y="313696"/>
                                      </a:moveTo>
                                      <a:cubicBezTo>
                                        <a:pt x="-46792" y="149662"/>
                                        <a:pt x="143856" y="13076"/>
                                        <a:pt x="313696" y="0"/>
                                      </a:cubicBezTo>
                                      <a:cubicBezTo>
                                        <a:pt x="604083" y="-61061"/>
                                        <a:pt x="648425" y="39353"/>
                                        <a:pt x="896410" y="0"/>
                                      </a:cubicBezTo>
                                      <a:cubicBezTo>
                                        <a:pt x="1144395" y="-39353"/>
                                        <a:pt x="1241602" y="35106"/>
                                        <a:pt x="1426680" y="0"/>
                                      </a:cubicBezTo>
                                      <a:cubicBezTo>
                                        <a:pt x="1611758" y="-35106"/>
                                        <a:pt x="1892837" y="14041"/>
                                        <a:pt x="2061839" y="0"/>
                                      </a:cubicBezTo>
                                      <a:cubicBezTo>
                                        <a:pt x="2251971" y="-2497"/>
                                        <a:pt x="2374244" y="90920"/>
                                        <a:pt x="2375535" y="313696"/>
                                      </a:cubicBezTo>
                                      <a:cubicBezTo>
                                        <a:pt x="2412929" y="509375"/>
                                        <a:pt x="2374052" y="656845"/>
                                        <a:pt x="2375535" y="757040"/>
                                      </a:cubicBezTo>
                                      <a:cubicBezTo>
                                        <a:pt x="2377018" y="857235"/>
                                        <a:pt x="2339787" y="1001760"/>
                                        <a:pt x="2375535" y="1137647"/>
                                      </a:cubicBezTo>
                                      <a:cubicBezTo>
                                        <a:pt x="2411283" y="1273534"/>
                                        <a:pt x="2326501" y="1422758"/>
                                        <a:pt x="2375535" y="1568444"/>
                                      </a:cubicBezTo>
                                      <a:cubicBezTo>
                                        <a:pt x="2381513" y="1782488"/>
                                        <a:pt x="2243479" y="1848944"/>
                                        <a:pt x="2061839" y="1882140"/>
                                      </a:cubicBezTo>
                                      <a:cubicBezTo>
                                        <a:pt x="1847296" y="1884611"/>
                                        <a:pt x="1663854" y="1822975"/>
                                        <a:pt x="1531569" y="1882140"/>
                                      </a:cubicBezTo>
                                      <a:cubicBezTo>
                                        <a:pt x="1399284" y="1941305"/>
                                        <a:pt x="1096425" y="1856117"/>
                                        <a:pt x="913892" y="1882140"/>
                                      </a:cubicBezTo>
                                      <a:cubicBezTo>
                                        <a:pt x="731359" y="1908163"/>
                                        <a:pt x="461979" y="1833630"/>
                                        <a:pt x="313696" y="1882140"/>
                                      </a:cubicBezTo>
                                      <a:cubicBezTo>
                                        <a:pt x="173683" y="1907591"/>
                                        <a:pt x="32834" y="1728346"/>
                                        <a:pt x="0" y="1568444"/>
                                      </a:cubicBezTo>
                                      <a:cubicBezTo>
                                        <a:pt x="-17677" y="1452884"/>
                                        <a:pt x="35274" y="1326087"/>
                                        <a:pt x="0" y="1162742"/>
                                      </a:cubicBezTo>
                                      <a:cubicBezTo>
                                        <a:pt x="-35274" y="999397"/>
                                        <a:pt x="43267" y="867388"/>
                                        <a:pt x="0" y="719398"/>
                                      </a:cubicBezTo>
                                      <a:cubicBezTo>
                                        <a:pt x="-43267" y="571408"/>
                                        <a:pt x="34877" y="501857"/>
                                        <a:pt x="0" y="313696"/>
                                      </a:cubicBezTo>
                                      <a:close/>
                                    </a:path>
                                    <a:path w="2375535" h="1882140" stroke="0" extrusionOk="0">
                                      <a:moveTo>
                                        <a:pt x="0" y="313696"/>
                                      </a:moveTo>
                                      <a:cubicBezTo>
                                        <a:pt x="-6953" y="157770"/>
                                        <a:pt x="134136" y="-4691"/>
                                        <a:pt x="313696" y="0"/>
                                      </a:cubicBezTo>
                                      <a:cubicBezTo>
                                        <a:pt x="542298" y="-46860"/>
                                        <a:pt x="692104" y="18335"/>
                                        <a:pt x="861447" y="0"/>
                                      </a:cubicBezTo>
                                      <a:cubicBezTo>
                                        <a:pt x="1030790" y="-18335"/>
                                        <a:pt x="1193130" y="44245"/>
                                        <a:pt x="1461643" y="0"/>
                                      </a:cubicBezTo>
                                      <a:cubicBezTo>
                                        <a:pt x="1730156" y="-44245"/>
                                        <a:pt x="1834353" y="20964"/>
                                        <a:pt x="2061839" y="0"/>
                                      </a:cubicBezTo>
                                      <a:cubicBezTo>
                                        <a:pt x="2265077" y="16801"/>
                                        <a:pt x="2328735" y="133875"/>
                                        <a:pt x="2375535" y="313696"/>
                                      </a:cubicBezTo>
                                      <a:cubicBezTo>
                                        <a:pt x="2422193" y="511876"/>
                                        <a:pt x="2340065" y="608982"/>
                                        <a:pt x="2375535" y="744493"/>
                                      </a:cubicBezTo>
                                      <a:cubicBezTo>
                                        <a:pt x="2411005" y="880004"/>
                                        <a:pt x="2373603" y="1021838"/>
                                        <a:pt x="2375535" y="1137647"/>
                                      </a:cubicBezTo>
                                      <a:cubicBezTo>
                                        <a:pt x="2377467" y="1253456"/>
                                        <a:pt x="2362107" y="1410023"/>
                                        <a:pt x="2375535" y="1568444"/>
                                      </a:cubicBezTo>
                                      <a:cubicBezTo>
                                        <a:pt x="2338730" y="1746378"/>
                                        <a:pt x="2210209" y="1900772"/>
                                        <a:pt x="2061839" y="1882140"/>
                                      </a:cubicBezTo>
                                      <a:cubicBezTo>
                                        <a:pt x="1888788" y="1904534"/>
                                        <a:pt x="1651328" y="1844104"/>
                                        <a:pt x="1514088" y="1882140"/>
                                      </a:cubicBezTo>
                                      <a:cubicBezTo>
                                        <a:pt x="1376848" y="1920176"/>
                                        <a:pt x="1199846" y="1838462"/>
                                        <a:pt x="966336" y="1882140"/>
                                      </a:cubicBezTo>
                                      <a:cubicBezTo>
                                        <a:pt x="732826" y="1925818"/>
                                        <a:pt x="453950" y="1872415"/>
                                        <a:pt x="313696" y="1882140"/>
                                      </a:cubicBezTo>
                                      <a:cubicBezTo>
                                        <a:pt x="175635" y="1884211"/>
                                        <a:pt x="199" y="1754042"/>
                                        <a:pt x="0" y="1568444"/>
                                      </a:cubicBezTo>
                                      <a:cubicBezTo>
                                        <a:pt x="-20282" y="1387053"/>
                                        <a:pt x="3513" y="1348575"/>
                                        <a:pt x="0" y="1137647"/>
                                      </a:cubicBezTo>
                                      <a:cubicBezTo>
                                        <a:pt x="-3513" y="926719"/>
                                        <a:pt x="3997" y="876940"/>
                                        <a:pt x="0" y="744493"/>
                                      </a:cubicBezTo>
                                      <a:cubicBezTo>
                                        <a:pt x="-3997" y="612046"/>
                                        <a:pt x="18443" y="436248"/>
                                        <a:pt x="0" y="313696"/>
                                      </a:cubicBezTo>
                                      <a:close/>
                                    </a:path>
                                  </a:pathLst>
                                </a:custGeom>
                                <ask:type>
                                  <ask:lineSketchNone/>
                                </ask:type>
                              </ask:lineSketchStyleProps>
                            </a:ext>
                          </a:extLst>
                        </a:ln>
                      </wps:spPr>
                      <wps:style>
                        <a:lnRef idx="2">
                          <a:schemeClr val="accent1">
                            <a:shade val="50000"/>
                          </a:schemeClr>
                        </a:lnRef>
                        <a:fillRef idx="1">
                          <a:schemeClr val="accent1"/>
                        </a:fillRef>
                        <a:effectRef idx="0">
                          <a:schemeClr val="accent1"/>
                        </a:effectRef>
                        <a:fontRef idx="minor">
                          <a:schemeClr val="lt1"/>
                        </a:fontRef>
                      </wps:style>
                      <wps:txbx>
                        <w:txbxContent>
                          <w:p w14:paraId="3BCD03DB" w14:textId="765917A2" w:rsidR="00CE6A5D" w:rsidRPr="00BF276B" w:rsidRDefault="00CE6A5D" w:rsidP="00CE6A5D">
                            <w:pPr>
                              <w:spacing w:after="120"/>
                              <w:jc w:val="center"/>
                              <w:rPr>
                                <w:rFonts w:ascii="Abadi" w:hAnsi="Abadi"/>
                                <w:color w:val="316566"/>
                              </w:rPr>
                            </w:pPr>
                            <w:r w:rsidRPr="00BF276B">
                              <w:rPr>
                                <w:rFonts w:ascii="Abadi" w:hAnsi="Abadi"/>
                                <w:color w:val="316566"/>
                              </w:rPr>
                              <w:t>Diese Materialien wurde</w:t>
                            </w:r>
                            <w:r w:rsidR="00B50F31">
                              <w:rPr>
                                <w:rFonts w:ascii="Abadi" w:hAnsi="Abadi"/>
                                <w:color w:val="316566"/>
                              </w:rPr>
                              <w:t>n</w:t>
                            </w:r>
                            <w:r>
                              <w:rPr>
                                <w:rFonts w:ascii="Abadi" w:hAnsi="Abadi"/>
                                <w:color w:val="316566"/>
                              </w:rPr>
                              <w:t xml:space="preserve"> wenigstens </w:t>
                            </w:r>
                            <w:r w:rsidR="000E6245">
                              <w:rPr>
                                <w:rFonts w:ascii="Abadi" w:hAnsi="Abadi"/>
                                <w:color w:val="316566"/>
                              </w:rPr>
                              <w:t>einmal</w:t>
                            </w:r>
                            <w:r>
                              <w:rPr>
                                <w:rFonts w:ascii="Abadi" w:hAnsi="Abadi"/>
                                <w:color w:val="316566"/>
                              </w:rPr>
                              <w:t xml:space="preserve"> </w:t>
                            </w:r>
                            <w:r w:rsidRPr="00BF276B">
                              <w:rPr>
                                <w:rFonts w:ascii="Abadi" w:hAnsi="Abadi"/>
                                <w:color w:val="316566"/>
                              </w:rPr>
                              <w:t>erfolgreich erprobt.</w:t>
                            </w:r>
                          </w:p>
                          <w:p w14:paraId="4319B9A2" w14:textId="77777777" w:rsidR="00CE6A5D" w:rsidRPr="001C76F9" w:rsidRDefault="00CE6A5D" w:rsidP="00CE6A5D">
                            <w:pPr>
                              <w:jc w:val="center"/>
                              <w:rPr>
                                <w:szCs w:val="24"/>
                              </w:rPr>
                            </w:pPr>
                            <w:r w:rsidRPr="00BF276B">
                              <w:rPr>
                                <w:rFonts w:ascii="Abadi" w:hAnsi="Abadi"/>
                                <w:color w:val="0D0D0D" w:themeColor="text1" w:themeTint="F2"/>
                                <w:sz w:val="20"/>
                              </w:rPr>
                              <w:t>Sie möchten über Updates informiert werden oder Ihre Erfahrungen</w:t>
                            </w:r>
                            <w:r w:rsidRPr="00BF276B">
                              <w:rPr>
                                <w:rFonts w:ascii="Abadi" w:hAnsi="Abadi"/>
                                <w:color w:val="0D0D0D" w:themeColor="text1" w:themeTint="F2"/>
                                <w:sz w:val="20"/>
                              </w:rPr>
                              <w:br/>
                              <w:t>mit diesem Material für die Weiterentwicklung teilen? Kontaktieren Sie uns gerne über</w:t>
                            </w:r>
                            <w:r w:rsidRPr="00BF276B">
                              <w:rPr>
                                <w:color w:val="0D0D0D" w:themeColor="text1" w:themeTint="F2"/>
                                <w:sz w:val="20"/>
                              </w:rPr>
                              <w:t xml:space="preserve"> </w:t>
                            </w:r>
                            <w:hyperlink r:id="rId24" w:history="1">
                              <w:r w:rsidRPr="00BF276B">
                                <w:rPr>
                                  <w:color w:val="056AD0" w:themeColor="hyperlink" w:themeTint="F2"/>
                                  <w:sz w:val="20"/>
                                  <w:u w:val="single"/>
                                </w:rPr>
                                <w:t>https://www.imst.ac.at/mint-unterrichtsmaterial</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roundrect w14:anchorId="45BF0FDE" id="Erprobungsstatus" o:spid="_x0000_s1053" style="position:absolute;left:0;text-align:left;margin-left:491.25pt;margin-top:18.9pt;width:198.4pt;height:140.3pt;z-index:-251649022;visibility:visible;mso-wrap-style:square;mso-width-percent:0;mso-height-percent:0;mso-wrap-distance-left:14.2pt;mso-wrap-distance-top:0;mso-wrap-distance-right:14.2pt;mso-wrap-distance-bottom:0;mso-position-horizontal:absolute;mso-position-horizontal-relative:margin;mso-position-vertical:absolute;mso-position-vertical-relative:margin;mso-width-percent:0;mso-height-percent:0;mso-width-relative:margin;mso-height-relative:margin;v-text-anchor:middle" arcsize="528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" fillcolor="#e0eceb" strokecolor="#316566" strokeweight="1pt">
                <v:stroke joinstyle="miter"/>
                <v:textbox>
                  <w:txbxContent>
                    <w:p w14:paraId="3BCD03DB" w14:textId="765917A2" w:rsidR="00CE6A5D" w:rsidRPr="00BF276B" w:rsidRDefault="00CE6A5D" w:rsidP="00CE6A5D">
                      <w:pPr>
                        <w:spacing w:after="120"/>
                        <w:jc w:val="center"/>
                        <w:rPr>
                          <w:rFonts w:ascii="Abadi" w:hAnsi="Abadi"/>
                          <w:color w:val="316566"/>
                        </w:rPr>
                      </w:pPr>
                      <w:r w:rsidRPr="00BF276B">
                        <w:rPr>
                          <w:rFonts w:ascii="Abadi" w:hAnsi="Abadi"/>
                          <w:color w:val="316566"/>
                        </w:rPr>
                        <w:t>Diese Materialien wurde</w:t>
                      </w:r>
                      <w:r w:rsidR="00B50F31">
                        <w:rPr>
                          <w:rFonts w:ascii="Abadi" w:hAnsi="Abadi"/>
                          <w:color w:val="316566"/>
                        </w:rPr>
                        <w:t>n</w:t>
                      </w:r>
                      <w:r>
                        <w:rPr>
                          <w:rFonts w:ascii="Abadi" w:hAnsi="Abadi"/>
                          <w:color w:val="316566"/>
                        </w:rPr>
                        <w:t xml:space="preserve"> wenigstens </w:t>
                      </w:r>
                      <w:r w:rsidR="000E6245">
                        <w:rPr>
                          <w:rFonts w:ascii="Abadi" w:hAnsi="Abadi"/>
                          <w:color w:val="316566"/>
                        </w:rPr>
                        <w:t>einmal</w:t>
                      </w:r>
                      <w:r>
                        <w:rPr>
                          <w:rFonts w:ascii="Abadi" w:hAnsi="Abadi"/>
                          <w:color w:val="316566"/>
                        </w:rPr>
                        <w:t xml:space="preserve"> </w:t>
                      </w:r>
                      <w:r w:rsidRPr="00BF276B">
                        <w:rPr>
                          <w:rFonts w:ascii="Abadi" w:hAnsi="Abadi"/>
                          <w:color w:val="316566"/>
                        </w:rPr>
                        <w:t>erfolgreich erprobt.</w:t>
                      </w:r>
                    </w:p>
                    <w:p w14:paraId="4319B9A2" w14:textId="77777777" w:rsidR="00CE6A5D" w:rsidRPr="001C76F9" w:rsidRDefault="00CE6A5D" w:rsidP="00CE6A5D">
                      <w:pPr>
                        <w:jc w:val="center"/>
                        <w:rPr>
                          <w:szCs w:val="24"/>
                        </w:rPr>
                      </w:pPr>
                      <w:r w:rsidRPr="00BF276B">
                        <w:rPr>
                          <w:rFonts w:ascii="Abadi" w:hAnsi="Abadi"/>
                          <w:color w:val="0D0D0D" w:themeColor="text1" w:themeTint="F2"/>
                          <w:sz w:val="20"/>
                        </w:rPr>
                        <w:t>Sie möchten über Updates informiert werden oder Ihre Erfahrungen</w:t>
                      </w:r>
                      <w:r w:rsidRPr="00BF276B">
                        <w:rPr>
                          <w:rFonts w:ascii="Abadi" w:hAnsi="Abadi"/>
                          <w:color w:val="0D0D0D" w:themeColor="text1" w:themeTint="F2"/>
                          <w:sz w:val="20"/>
                        </w:rPr>
                        <w:br/>
                        <w:t>mit diesem Material für die Weiterentwicklung teilen? Kontaktieren Sie uns gerne über</w:t>
                      </w:r>
                      <w:r w:rsidRPr="00BF276B">
                        <w:rPr>
                          <w:color w:val="0D0D0D" w:themeColor="text1" w:themeTint="F2"/>
                          <w:sz w:val="20"/>
                        </w:rPr>
                        <w:t xml:space="preserve"> </w:t>
                      </w:r>
                      <w:hyperlink r:id="rId25" w:history="1">
                        <w:r w:rsidRPr="00BF276B">
                          <w:rPr>
                            <w:rStyle w:val="EinfacheTabelle1"/>
                            <w:color w:val="056AD0" w:themeColor="hyperlink" w:themeTint="F2"/>
                            <w:sz w:val="20"/>
                            <w:u w:val="single"/>
                          </w:rPr>
                          <w:t>https://www.imst.ac.at/mint-unterrichtsmaterial</w:t>
                        </w:r>
                      </w:hyperlink>
                    </w:p>
                  </w:txbxContent>
                </v:textbox>
                <w10:wrap type="tight" anchorx="margin" anchory="margin"/>
              </v:roundrect>
            </w:pict>
          </mc:Fallback>
        </mc:AlternateContent>
      </w:r>
      <w:r w:rsidR="00B85949">
        <w:t>Modul A: Einstieg</w:t>
      </w:r>
      <w:bookmarkEnd w:id="1"/>
    </w:p>
    <w:p w14:paraId="766027F0" w14:textId="62A4E6AB" w:rsidR="00737EB7" w:rsidRDefault="00B85949">
      <w:pPr>
        <w:pStyle w:val="berschrift4"/>
      </w:pPr>
      <w:r>
        <w:rPr>
          <w:rStyle w:val="berschrift4Zchn"/>
        </w:rPr>
        <w:t>Stellung in der Unterrichtsreihe:</w:t>
      </w:r>
    </w:p>
    <w:p w14:paraId="61E91739" w14:textId="47B5B7EF" w:rsidR="00737EB7" w:rsidRDefault="00B85949">
      <w:pPr>
        <w:spacing w:line="276" w:lineRule="auto"/>
      </w:pPr>
      <w:r>
        <w:t xml:space="preserve">Dieses Modul ist ein </w:t>
      </w:r>
      <w:r w:rsidRPr="007377FD">
        <w:rPr>
          <w:b/>
          <w:bCs/>
        </w:rPr>
        <w:t>Grundlagenmodul</w:t>
      </w:r>
      <w:r>
        <w:t xml:space="preserve">, </w:t>
      </w:r>
      <w:r w:rsidR="007377FD">
        <w:t xml:space="preserve">das als Einstieg verwendet werden sollte und </w:t>
      </w:r>
      <w:r>
        <w:t xml:space="preserve">bei </w:t>
      </w:r>
      <w:r w:rsidR="007377FD">
        <w:t>dem</w:t>
      </w:r>
      <w:r>
        <w:t xml:space="preserve"> die empfohlene Reihenfolge </w:t>
      </w:r>
      <w:r w:rsidR="00F6064C">
        <w:t xml:space="preserve">der einzelnen Unterrichtseinheiten </w:t>
      </w:r>
      <w:r>
        <w:t>eingehalten werden sollte.</w:t>
      </w:r>
    </w:p>
    <w:p w14:paraId="462CDB45" w14:textId="08A9C103" w:rsidR="00737EB7" w:rsidRDefault="00B85949">
      <w:pPr>
        <w:pStyle w:val="berschrift2"/>
      </w:pPr>
      <w:r>
        <w:t>Unterrichtseinheit A1: Kunststoffe gut „versteckt“</w:t>
      </w:r>
    </w:p>
    <w:p w14:paraId="0072E473" w14:textId="478B19B9" w:rsidR="00621E7A" w:rsidRPr="003E475B" w:rsidRDefault="000C0C84" w:rsidP="000C0C84">
      <w:pPr>
        <w:pStyle w:val="berschrift4"/>
        <w:rPr>
          <w:lang w:val="en-US"/>
        </w:rPr>
      </w:pPr>
      <w:r w:rsidRPr="003E475B">
        <w:rPr>
          <w:lang w:val="en-US"/>
        </w:rPr>
        <w:t xml:space="preserve">Autor*in: </w:t>
      </w:r>
      <w:r w:rsidR="00621E7A" w:rsidRPr="00120B52">
        <w:rPr>
          <w:lang w:val="en-US"/>
        </w:rPr>
        <w:t>Carina Mur-Spiegl</w:t>
      </w:r>
    </w:p>
    <w:p w14:paraId="41E4BFAE" w14:textId="77777777" w:rsidR="00737EB7" w:rsidRPr="00517A66" w:rsidRDefault="00B85949">
      <w:pPr>
        <w:pStyle w:val="berschrift4"/>
        <w:rPr>
          <w:lang w:val="en-US"/>
        </w:rPr>
      </w:pPr>
      <w:r w:rsidRPr="00517A66">
        <w:rPr>
          <w:rStyle w:val="berschrift4Zchn"/>
          <w:lang w:val="en-US"/>
        </w:rPr>
        <w:t>Motivation:</w:t>
      </w:r>
    </w:p>
    <w:p w14:paraId="7F9A5956" w14:textId="77777777" w:rsidR="00737EB7" w:rsidRDefault="00B85949">
      <w:pPr>
        <w:spacing w:after="120"/>
      </w:pPr>
      <w:r>
        <w:t xml:space="preserve">Die Schüler*innen lernen Orte in ihrem Alltag kennen, an denen Kunststoff teilweise auch „versteckt“ zu finden ist. Sie üben das Formulieren von Hypothesen. </w:t>
      </w:r>
    </w:p>
    <w:p w14:paraId="5F62445B" w14:textId="77777777" w:rsidR="00737EB7" w:rsidRDefault="00B85949">
      <w:pPr>
        <w:pStyle w:val="berschrift4"/>
      </w:pPr>
      <w:r>
        <w:t>Lern- und Kompetenzziele:</w:t>
      </w:r>
    </w:p>
    <w:p w14:paraId="2285A254" w14:textId="77777777" w:rsidR="005426F2" w:rsidRDefault="005426F2" w:rsidP="005426F2">
      <w:r>
        <w:t>Die Schüler*innen können…</w:t>
      </w:r>
    </w:p>
    <w:p w14:paraId="57E54A86" w14:textId="77777777" w:rsidR="00737EB7" w:rsidRDefault="00B85949" w:rsidP="00120B52">
      <w:pPr>
        <w:spacing w:after="0" w:line="240" w:lineRule="auto"/>
        <w:rPr>
          <w:rFonts w:ascii="Times New Roman" w:hAnsi="Times New Roman" w:cs="Times New Roman"/>
          <w:lang w:eastAsia="de-DE"/>
        </w:rPr>
      </w:pPr>
      <w:r>
        <w:rPr>
          <w:lang w:eastAsia="de-DE"/>
        </w:rPr>
        <w:t>Wissen aneignen und kommunizieren:</w:t>
      </w:r>
    </w:p>
    <w:p w14:paraId="1268CD00" w14:textId="77777777" w:rsidR="00737EB7" w:rsidRDefault="00B85949" w:rsidP="00120B52">
      <w:pPr>
        <w:pStyle w:val="Listenabsatz"/>
        <w:numPr>
          <w:ilvl w:val="0"/>
          <w:numId w:val="47"/>
        </w:numPr>
        <w:spacing w:after="0" w:line="240" w:lineRule="auto"/>
        <w:jc w:val="left"/>
      </w:pPr>
      <w:r>
        <w:t>naturwissenschaftliche Begriffe, Fakten, Regeln und Phänomene recherchieren und benennen sowie mit dem täglichen Leben in Zusammenhang bringen</w:t>
      </w:r>
    </w:p>
    <w:p w14:paraId="598D3611" w14:textId="77777777" w:rsidR="00737EB7" w:rsidRDefault="00B85949" w:rsidP="00120B52">
      <w:pPr>
        <w:pStyle w:val="Listenabsatz"/>
        <w:numPr>
          <w:ilvl w:val="0"/>
          <w:numId w:val="47"/>
        </w:numPr>
        <w:spacing w:after="0" w:line="240" w:lineRule="auto"/>
        <w:jc w:val="left"/>
      </w:pPr>
      <w:r>
        <w:t>Naturwissenschaftliche und gesellschaftliche Fragen erweitert zusammendenken und verstehen</w:t>
      </w:r>
    </w:p>
    <w:p w14:paraId="19600571" w14:textId="77777777" w:rsidR="00737EB7" w:rsidRDefault="00737EB7" w:rsidP="00120B52">
      <w:pPr>
        <w:spacing w:after="0" w:line="240" w:lineRule="auto"/>
      </w:pPr>
    </w:p>
    <w:p w14:paraId="13BD7CAC" w14:textId="77777777" w:rsidR="00737EB7" w:rsidRDefault="00B85949" w:rsidP="00120B52">
      <w:pPr>
        <w:spacing w:after="0" w:line="240" w:lineRule="auto"/>
      </w:pPr>
      <w:r>
        <w:t>Erkenntnisse gewinnen und interpretieren:</w:t>
      </w:r>
    </w:p>
    <w:p w14:paraId="676483EF" w14:textId="77777777" w:rsidR="00737EB7" w:rsidRDefault="00B85949" w:rsidP="00120B52">
      <w:pPr>
        <w:pStyle w:val="Listenabsatz"/>
        <w:numPr>
          <w:ilvl w:val="0"/>
          <w:numId w:val="48"/>
        </w:numPr>
        <w:spacing w:after="0" w:line="240" w:lineRule="auto"/>
        <w:jc w:val="left"/>
      </w:pPr>
      <w:r>
        <w:t xml:space="preserve">eigene Fragestellungen im Rahmen von forschendem, entdeckendem Lernen entwickeln und diese überprüfen. </w:t>
      </w:r>
    </w:p>
    <w:p w14:paraId="16266389" w14:textId="77777777" w:rsidR="00737EB7" w:rsidRDefault="00B85949" w:rsidP="00120B52">
      <w:pPr>
        <w:pStyle w:val="Listenabsatz"/>
        <w:numPr>
          <w:ilvl w:val="0"/>
          <w:numId w:val="48"/>
        </w:numPr>
        <w:spacing w:after="0" w:line="240" w:lineRule="auto"/>
        <w:jc w:val="left"/>
      </w:pPr>
      <w:r>
        <w:t>Über Ergebnisse strukturiert sprechen</w:t>
      </w:r>
    </w:p>
    <w:p w14:paraId="59C52DF9" w14:textId="77777777" w:rsidR="00737EB7" w:rsidRDefault="00737EB7" w:rsidP="00120B52">
      <w:pPr>
        <w:spacing w:after="0" w:line="240" w:lineRule="auto"/>
      </w:pPr>
    </w:p>
    <w:p w14:paraId="7C8193ED" w14:textId="77777777" w:rsidR="00737EB7" w:rsidRDefault="00B85949" w:rsidP="00120B52">
      <w:pPr>
        <w:spacing w:after="0" w:line="240" w:lineRule="auto"/>
      </w:pPr>
      <w:r>
        <w:t>Standpunkte begründen, Entscheidungen treffen, reflektiert handeln und Selbstwirksamkeit entwickeln:</w:t>
      </w:r>
    </w:p>
    <w:p w14:paraId="1214EF93" w14:textId="77777777" w:rsidR="00737EB7" w:rsidRDefault="00B85949" w:rsidP="00120B52">
      <w:pPr>
        <w:pStyle w:val="Listenabsatz"/>
        <w:numPr>
          <w:ilvl w:val="0"/>
          <w:numId w:val="48"/>
        </w:numPr>
        <w:spacing w:after="0" w:line="240" w:lineRule="auto"/>
        <w:jc w:val="left"/>
      </w:pPr>
      <w:r>
        <w:t>Problemlösungsorientierte Diskussionen führen</w:t>
      </w:r>
    </w:p>
    <w:p w14:paraId="48379346" w14:textId="77777777" w:rsidR="00737EB7" w:rsidRDefault="00B85949" w:rsidP="00120B52">
      <w:pPr>
        <w:pStyle w:val="Listenabsatz"/>
        <w:numPr>
          <w:ilvl w:val="0"/>
          <w:numId w:val="48"/>
        </w:numPr>
        <w:spacing w:after="0" w:line="240" w:lineRule="auto"/>
        <w:jc w:val="left"/>
      </w:pPr>
      <w:r>
        <w:t>Teamfähigkeit erweitern</w:t>
      </w:r>
    </w:p>
    <w:p w14:paraId="1719B91A" w14:textId="77777777" w:rsidR="00737EB7" w:rsidRDefault="00B85949">
      <w:pPr>
        <w:pStyle w:val="berschrift2mitAbstand"/>
      </w:pPr>
      <w:r>
        <w:rPr>
          <w:rStyle w:val="berschrift4Zchn"/>
        </w:rPr>
        <w:t>Materialien:</w:t>
      </w:r>
    </w:p>
    <w:tbl>
      <w:tblPr>
        <w:tblStyle w:val="Tabellenraster"/>
        <w:tblW w:w="0" w:type="auto"/>
        <w:tblBorders>
          <w:top w:val="none" w:sz="0" w:space="0" w:color="000000"/>
          <w:left w:val="none" w:sz="0" w:space="0" w:color="000000"/>
          <w:bottom w:val="none" w:sz="0" w:space="0" w:color="000000"/>
          <w:right w:val="none" w:sz="0" w:space="0" w:color="000000"/>
          <w:insideH w:val="none" w:sz="0" w:space="0" w:color="000000"/>
          <w:insideV w:val="none" w:sz="0" w:space="0" w:color="000000"/>
        </w:tblBorders>
        <w:tblLook w:val="04A0" w:firstRow="1" w:lastRow="0" w:firstColumn="1" w:lastColumn="0" w:noHBand="0" w:noVBand="1"/>
      </w:tblPr>
      <w:tblGrid>
        <w:gridCol w:w="7491"/>
        <w:gridCol w:w="6228"/>
      </w:tblGrid>
      <w:tr w:rsidR="009B59AE" w14:paraId="7C41BE56" w14:textId="2724730F" w:rsidTr="009B59AE">
        <w:tc>
          <w:tcPr>
            <w:tcW w:w="7491" w:type="dxa"/>
          </w:tcPr>
          <w:p w14:paraId="50DED7A9" w14:textId="77777777" w:rsidR="009B59AE" w:rsidRDefault="009B59AE">
            <w:pPr>
              <w:pStyle w:val="Listenabsatz"/>
              <w:numPr>
                <w:ilvl w:val="0"/>
                <w:numId w:val="26"/>
              </w:numPr>
            </w:pPr>
            <w:r>
              <w:t xml:space="preserve">Digitale Endgeräte inkl. </w:t>
            </w:r>
            <w:proofErr w:type="spellStart"/>
            <w:r>
              <w:t>Beamer</w:t>
            </w:r>
            <w:proofErr w:type="spellEnd"/>
            <w:r>
              <w:t xml:space="preserve"> oder Tafel/Whiteboard inkl. Kreide/Stifte</w:t>
            </w:r>
          </w:p>
          <w:p w14:paraId="10045799" w14:textId="77777777" w:rsidR="009B59AE" w:rsidRDefault="009B59AE">
            <w:pPr>
              <w:pStyle w:val="Listenabsatz"/>
              <w:numPr>
                <w:ilvl w:val="0"/>
                <w:numId w:val="26"/>
              </w:numPr>
            </w:pPr>
            <w:r>
              <w:t>Arbeitsheft</w:t>
            </w:r>
          </w:p>
          <w:p w14:paraId="71AC5B91" w14:textId="2E9B516F" w:rsidR="009B59AE" w:rsidRDefault="009B59AE" w:rsidP="009B59AE">
            <w:pPr>
              <w:ind w:left="360"/>
            </w:pPr>
          </w:p>
        </w:tc>
        <w:tc>
          <w:tcPr>
            <w:tcW w:w="6228" w:type="dxa"/>
          </w:tcPr>
          <w:p w14:paraId="3B6B4F62" w14:textId="77777777" w:rsidR="009B59AE" w:rsidRDefault="009B59AE" w:rsidP="009B59AE">
            <w:pPr>
              <w:pStyle w:val="Listenabsatz"/>
              <w:numPr>
                <w:ilvl w:val="0"/>
                <w:numId w:val="26"/>
              </w:numPr>
            </w:pPr>
            <w:r>
              <w:t>Schreibmaterialien für Schüler*innen</w:t>
            </w:r>
          </w:p>
          <w:p w14:paraId="3C5ECA43" w14:textId="1ED138C5" w:rsidR="009B59AE" w:rsidRDefault="009B59AE" w:rsidP="009B59AE">
            <w:pPr>
              <w:pStyle w:val="Listenabsatz"/>
              <w:numPr>
                <w:ilvl w:val="0"/>
                <w:numId w:val="26"/>
              </w:numPr>
            </w:pPr>
            <w:r>
              <w:t>Hilfekärtchen</w:t>
            </w:r>
          </w:p>
        </w:tc>
      </w:tr>
    </w:tbl>
    <w:tbl>
      <w:tblPr>
        <w:tblStyle w:val="Gitternetztabelle4Akzent51"/>
        <w:tblW w:w="13721" w:type="dxa"/>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
      <w:tblGrid>
        <w:gridCol w:w="1701"/>
        <w:gridCol w:w="6350"/>
        <w:gridCol w:w="2835"/>
        <w:gridCol w:w="2835"/>
      </w:tblGrid>
      <w:tr w:rsidR="00737EB7" w14:paraId="53EF8FF6" w14:textId="77777777" w:rsidTr="00737EB7">
        <w:trPr>
          <w:cnfStyle w:val="100000000000" w:firstRow="1" w:lastRow="0" w:firstColumn="0" w:lastColumn="0" w:oddVBand="0" w:evenVBand="0" w:oddHBand="0" w:evenHBand="0" w:firstRowFirstColumn="0" w:firstRowLastColumn="0" w:lastRowFirstColumn="0" w:lastRowLastColumn="0"/>
          <w:trHeight w:val="340"/>
          <w:tblHeader/>
        </w:trPr>
        <w:tc>
          <w:tcPr>
            <w:tcW w:w="1701" w:type="dxa"/>
            <w:tcBorders>
              <w:top w:val="single" w:sz="4" w:space="0" w:color="416B66"/>
              <w:left w:val="single" w:sz="4" w:space="0" w:color="416B66"/>
              <w:bottom w:val="single" w:sz="4" w:space="0" w:color="416B66"/>
              <w:right w:val="single" w:sz="4" w:space="0" w:color="416B66"/>
            </w:tcBorders>
            <w:shd w:val="clear" w:color="FFFFFF" w:fill="E0ECEB"/>
            <w:vAlign w:val="center"/>
          </w:tcPr>
          <w:p w14:paraId="250D5852" w14:textId="77777777" w:rsidR="00737EB7" w:rsidRDefault="00B85949">
            <w:pPr>
              <w:pStyle w:val="Tabelleberschrift"/>
            </w:pPr>
            <w:r>
              <w:rPr>
                <w:bCs w:val="0"/>
              </w:rPr>
              <w:lastRenderedPageBreak/>
              <w:t>Phase</w:t>
            </w:r>
          </w:p>
        </w:tc>
        <w:tc>
          <w:tcPr>
            <w:tcW w:w="6350" w:type="dxa"/>
            <w:tcBorders>
              <w:top w:val="single" w:sz="4" w:space="0" w:color="416B66"/>
              <w:left w:val="single" w:sz="4" w:space="0" w:color="416B66"/>
              <w:bottom w:val="single" w:sz="4" w:space="0" w:color="416B66"/>
              <w:right w:val="single" w:sz="4" w:space="0" w:color="416B66"/>
            </w:tcBorders>
            <w:shd w:val="clear" w:color="FFFFFF" w:fill="E0ECEB"/>
            <w:vAlign w:val="center"/>
          </w:tcPr>
          <w:p w14:paraId="0C01FF89" w14:textId="77777777" w:rsidR="00737EB7" w:rsidRDefault="00B85949">
            <w:pPr>
              <w:pStyle w:val="Tabelleberschrift"/>
            </w:pPr>
            <w:r>
              <w:rPr>
                <w:bCs w:val="0"/>
              </w:rPr>
              <w:t>Inhalt / Beschreibung</w:t>
            </w:r>
          </w:p>
        </w:tc>
        <w:tc>
          <w:tcPr>
            <w:tcW w:w="2835" w:type="dxa"/>
            <w:tcBorders>
              <w:top w:val="single" w:sz="4" w:space="0" w:color="416B66"/>
              <w:left w:val="single" w:sz="4" w:space="0" w:color="416B66"/>
              <w:bottom w:val="single" w:sz="4" w:space="0" w:color="416B66"/>
              <w:right w:val="single" w:sz="4" w:space="0" w:color="416B66"/>
            </w:tcBorders>
            <w:shd w:val="clear" w:color="FFFFFF" w:fill="E0ECEB"/>
            <w:vAlign w:val="center"/>
          </w:tcPr>
          <w:p w14:paraId="43B4DD29" w14:textId="77777777" w:rsidR="00737EB7" w:rsidRDefault="00B85949">
            <w:pPr>
              <w:pStyle w:val="Tabelleberschrift"/>
            </w:pPr>
            <w:r>
              <w:rPr>
                <w:bCs w:val="0"/>
              </w:rPr>
              <w:t>Methode</w:t>
            </w:r>
          </w:p>
        </w:tc>
        <w:tc>
          <w:tcPr>
            <w:tcW w:w="2835" w:type="dxa"/>
            <w:tcBorders>
              <w:top w:val="single" w:sz="4" w:space="0" w:color="416B66"/>
              <w:left w:val="single" w:sz="4" w:space="0" w:color="416B66"/>
              <w:bottom w:val="single" w:sz="4" w:space="0" w:color="416B66"/>
              <w:right w:val="single" w:sz="4" w:space="0" w:color="416B66"/>
            </w:tcBorders>
            <w:shd w:val="clear" w:color="FFFFFF" w:fill="E0ECEB"/>
            <w:vAlign w:val="center"/>
          </w:tcPr>
          <w:p w14:paraId="0C953A70" w14:textId="77777777" w:rsidR="00737EB7" w:rsidRDefault="00B85949">
            <w:pPr>
              <w:pStyle w:val="Tabelleberschrift"/>
            </w:pPr>
            <w:r>
              <w:rPr>
                <w:bCs w:val="0"/>
              </w:rPr>
              <w:t>Materialien</w:t>
            </w:r>
          </w:p>
        </w:tc>
      </w:tr>
      <w:tr w:rsidR="00737EB7" w14:paraId="3D30F555" w14:textId="77777777" w:rsidTr="009B59AE">
        <w:trPr>
          <w:trHeight w:val="454"/>
        </w:trPr>
        <w:tc>
          <w:tcPr>
            <w:tcW w:w="1701" w:type="dxa"/>
            <w:vMerge w:val="restart"/>
            <w:tcBorders>
              <w:top w:val="single" w:sz="4" w:space="0" w:color="416B66"/>
            </w:tcBorders>
            <w:shd w:val="clear" w:color="FFFFFF" w:fill="FFFFFF"/>
          </w:tcPr>
          <w:p w14:paraId="2872AFD4" w14:textId="77777777" w:rsidR="00737EB7" w:rsidRDefault="00B85949">
            <w:pPr>
              <w:pStyle w:val="TabelleStandardzentriert"/>
            </w:pPr>
            <w:r>
              <w:t>Einstieg</w:t>
            </w:r>
          </w:p>
          <w:p w14:paraId="52D01B3A" w14:textId="77777777" w:rsidR="00737EB7" w:rsidRDefault="00B85949">
            <w:pPr>
              <w:pStyle w:val="TabelleStandardzentriert"/>
            </w:pPr>
            <w:r>
              <w:t>(10 Min.)</w:t>
            </w:r>
          </w:p>
          <w:p w14:paraId="14B1574A" w14:textId="77777777" w:rsidR="00737EB7" w:rsidRDefault="00737EB7">
            <w:pPr>
              <w:pStyle w:val="TabelleStandardzentriert"/>
            </w:pPr>
          </w:p>
        </w:tc>
        <w:tc>
          <w:tcPr>
            <w:tcW w:w="6350" w:type="dxa"/>
            <w:tcBorders>
              <w:top w:val="single" w:sz="4" w:space="0" w:color="416B66"/>
            </w:tcBorders>
            <w:shd w:val="clear" w:color="FFFFFF" w:fill="FFFFFF"/>
          </w:tcPr>
          <w:p w14:paraId="726E75D7" w14:textId="77777777" w:rsidR="00737EB7" w:rsidRDefault="00B85949">
            <w:pPr>
              <w:pStyle w:val="TabelleStandardlinksbndig"/>
              <w:rPr>
                <w:b/>
                <w:bCs/>
              </w:rPr>
            </w:pPr>
            <w:r>
              <w:rPr>
                <w:b/>
                <w:bCs/>
              </w:rPr>
              <w:t>Bild eines Seepferdchens</w:t>
            </w:r>
          </w:p>
          <w:p w14:paraId="12ABAFA5" w14:textId="6F37AE2F" w:rsidR="00737EB7" w:rsidRDefault="00B85949">
            <w:pPr>
              <w:pStyle w:val="TabelleStandardlinksbndig"/>
            </w:pPr>
            <w:r w:rsidRPr="00D646EC">
              <w:t>https://www.nationalgeographic.de/tiere/2017/09/dieses-bedrueckende-bild-zeigt-den-zustand-unserer-meere</w:t>
            </w:r>
            <w:r>
              <w:t xml:space="preserve"> </w:t>
            </w:r>
          </w:p>
        </w:tc>
        <w:tc>
          <w:tcPr>
            <w:tcW w:w="2835" w:type="dxa"/>
            <w:tcBorders>
              <w:top w:val="single" w:sz="4" w:space="0" w:color="416B66"/>
            </w:tcBorders>
            <w:shd w:val="clear" w:color="FFFFFF" w:fill="FFFFFF"/>
          </w:tcPr>
          <w:p w14:paraId="5F7E0E0D" w14:textId="77777777" w:rsidR="00737EB7" w:rsidRDefault="00B85949">
            <w:pPr>
              <w:pStyle w:val="TabelleStandardlinksbndig"/>
            </w:pPr>
            <w:r>
              <w:t>Plenum, Brainstorming</w:t>
            </w:r>
          </w:p>
          <w:p w14:paraId="01EE0302" w14:textId="77777777" w:rsidR="00737EB7" w:rsidRDefault="00737EB7">
            <w:pPr>
              <w:pStyle w:val="TabelleStandardlinksbndig"/>
            </w:pPr>
          </w:p>
        </w:tc>
        <w:tc>
          <w:tcPr>
            <w:tcW w:w="2835" w:type="dxa"/>
            <w:tcBorders>
              <w:top w:val="single" w:sz="4" w:space="0" w:color="416B66"/>
            </w:tcBorders>
            <w:shd w:val="clear" w:color="FFFFFF" w:fill="FFFFFF"/>
          </w:tcPr>
          <w:p w14:paraId="22F627FD" w14:textId="77777777" w:rsidR="00737EB7" w:rsidRDefault="00B85949">
            <w:r>
              <w:t>Begleit-PowerPoint</w:t>
            </w:r>
          </w:p>
          <w:p w14:paraId="5868DA98" w14:textId="77777777" w:rsidR="00737EB7" w:rsidRDefault="00737EB7"/>
          <w:p w14:paraId="4996E737" w14:textId="77777777" w:rsidR="00737EB7" w:rsidRDefault="00B85949">
            <w:r>
              <w:t xml:space="preserve">Digitale Endgeräte inkl. </w:t>
            </w:r>
            <w:proofErr w:type="spellStart"/>
            <w:r>
              <w:t>Beamer</w:t>
            </w:r>
            <w:proofErr w:type="spellEnd"/>
            <w:r>
              <w:t xml:space="preserve"> oder Tafel/Whiteboard inkl. Kreide/Stifte</w:t>
            </w:r>
          </w:p>
        </w:tc>
      </w:tr>
      <w:tr w:rsidR="00737EB7" w14:paraId="4909E63B" w14:textId="77777777" w:rsidTr="00737EB7">
        <w:trPr>
          <w:trHeight w:val="454"/>
        </w:trPr>
        <w:tc>
          <w:tcPr>
            <w:tcW w:w="1701" w:type="dxa"/>
            <w:vMerge/>
            <w:tcBorders>
              <w:top w:val="single" w:sz="4" w:space="0" w:color="416B66"/>
            </w:tcBorders>
            <w:shd w:val="clear" w:color="FFFFFF" w:fill="FFFFFF"/>
          </w:tcPr>
          <w:p w14:paraId="1A409B3E" w14:textId="77777777" w:rsidR="00737EB7" w:rsidRDefault="00737EB7"/>
        </w:tc>
        <w:tc>
          <w:tcPr>
            <w:tcW w:w="6350" w:type="dxa"/>
            <w:tcBorders>
              <w:top w:val="single" w:sz="4" w:space="0" w:color="416B66"/>
            </w:tcBorders>
            <w:shd w:val="clear" w:color="FFFFFF" w:fill="FFFFFF"/>
          </w:tcPr>
          <w:p w14:paraId="3B905970" w14:textId="77777777" w:rsidR="00737EB7" w:rsidRDefault="00B85949">
            <w:pPr>
              <w:pStyle w:val="TabelleStandardlinksbndig"/>
            </w:pPr>
            <w:r>
              <w:t xml:space="preserve">Schüler*innen bekommen das Bild gezeigt und sollen darüber nachdenken, warum es hergezeigt wird: </w:t>
            </w:r>
          </w:p>
          <w:p w14:paraId="2BC3F535" w14:textId="77777777" w:rsidR="00737EB7" w:rsidRDefault="00737EB7">
            <w:pPr>
              <w:pStyle w:val="TabelleStandardlinksbndig"/>
            </w:pPr>
          </w:p>
          <w:p w14:paraId="17A2ABBA" w14:textId="77777777" w:rsidR="00737EB7" w:rsidRDefault="00B85949">
            <w:pPr>
              <w:pStyle w:val="TabelleStandardlinksbndig"/>
              <w:rPr>
                <w:b/>
                <w:bCs/>
              </w:rPr>
            </w:pPr>
            <w:r>
              <w:rPr>
                <w:b/>
                <w:bCs/>
              </w:rPr>
              <w:t>Erarbeitung der Problemsituation mittels der Think-Pair-Share-Methode</w:t>
            </w:r>
          </w:p>
          <w:p w14:paraId="56A2BE42" w14:textId="33CD04C7" w:rsidR="00737EB7" w:rsidRDefault="00B85949">
            <w:pPr>
              <w:pStyle w:val="TabelleStandardlinksbndig"/>
              <w:numPr>
                <w:ilvl w:val="0"/>
                <w:numId w:val="27"/>
              </w:numPr>
            </w:pPr>
            <w:r>
              <w:t>Unterstützung bei Erarbeitung mittels Leitfragen (Leitfragen sind in Begleit-PowerPoint</w:t>
            </w:r>
            <w:r w:rsidR="004E4DBA">
              <w:t xml:space="preserve"> mit dem Dateinamen</w:t>
            </w:r>
            <w:r>
              <w:t xml:space="preserve"> “</w:t>
            </w:r>
            <w:r w:rsidR="00047229" w:rsidRPr="00047229">
              <w:rPr>
                <w:i/>
                <w:iCs/>
              </w:rPr>
              <w:t>Kunststoff_BegleitPowerPoint</w:t>
            </w:r>
            <w:r w:rsidR="00047229">
              <w:rPr>
                <w:i/>
                <w:iCs/>
              </w:rPr>
              <w:t>.pptx</w:t>
            </w:r>
            <w:r>
              <w:t xml:space="preserve">” sowie am zugehörigen Arbeitsblatt zu finden) </w:t>
            </w:r>
          </w:p>
          <w:p w14:paraId="3C69D2F4" w14:textId="77777777" w:rsidR="00737EB7" w:rsidRDefault="00B85949">
            <w:pPr>
              <w:pStyle w:val="TabelleStandardlinksbndig"/>
              <w:numPr>
                <w:ilvl w:val="0"/>
                <w:numId w:val="27"/>
              </w:numPr>
            </w:pPr>
            <w:r>
              <w:t>Besprechung der Ergebnisse im Plenum</w:t>
            </w:r>
          </w:p>
          <w:p w14:paraId="42CEA079" w14:textId="42F9A431" w:rsidR="00737EB7" w:rsidRDefault="00B85949">
            <w:pPr>
              <w:pStyle w:val="TabelleStandardlinksbndig"/>
              <w:numPr>
                <w:ilvl w:val="0"/>
                <w:numId w:val="27"/>
              </w:numPr>
            </w:pPr>
            <w:r>
              <w:t xml:space="preserve">Ergebnisse werden von Lehrperson in PP (wenn ein Smartboard vorhanden ist) oder auf Tafel festgehalten. Anschließend werden diese von den Schüler*innen </w:t>
            </w:r>
            <w:r w:rsidR="00E3227A">
              <w:t xml:space="preserve">in das Arbeitsheft </w:t>
            </w:r>
            <w:r>
              <w:t xml:space="preserve">übertragen bzw. die eigenen Aufzeichnungen überarbeitet. </w:t>
            </w:r>
          </w:p>
        </w:tc>
        <w:tc>
          <w:tcPr>
            <w:tcW w:w="2835" w:type="dxa"/>
            <w:tcBorders>
              <w:top w:val="single" w:sz="4" w:space="0" w:color="416B66"/>
            </w:tcBorders>
            <w:shd w:val="clear" w:color="FFFFFF" w:fill="FFFFFF"/>
          </w:tcPr>
          <w:p w14:paraId="0BEF26E4" w14:textId="77777777" w:rsidR="00737EB7" w:rsidRDefault="00B85949">
            <w:r>
              <w:t>je nach Phase individuelles Ergründen, Partnerarbeit oder Plenum</w:t>
            </w:r>
          </w:p>
        </w:tc>
        <w:tc>
          <w:tcPr>
            <w:tcW w:w="2835" w:type="dxa"/>
            <w:tcBorders>
              <w:top w:val="single" w:sz="4" w:space="0" w:color="416B66"/>
            </w:tcBorders>
            <w:shd w:val="clear" w:color="FFFFFF" w:fill="FFFFFF"/>
          </w:tcPr>
          <w:p w14:paraId="70B39FA3" w14:textId="77777777" w:rsidR="00737EB7" w:rsidRDefault="00B85949">
            <w:r>
              <w:t>Begleit-PowerPoint</w:t>
            </w:r>
          </w:p>
          <w:p w14:paraId="360033DD" w14:textId="77777777" w:rsidR="00737EB7" w:rsidRDefault="00737EB7"/>
          <w:p w14:paraId="40D284AB" w14:textId="77777777" w:rsidR="00737EB7" w:rsidRDefault="00B85949">
            <w:r>
              <w:t xml:space="preserve">Digitale Endgeräte inkl. </w:t>
            </w:r>
            <w:proofErr w:type="spellStart"/>
            <w:r>
              <w:t>Beamer</w:t>
            </w:r>
            <w:proofErr w:type="spellEnd"/>
            <w:r>
              <w:t xml:space="preserve"> oder Tafel/Whiteboard inkl. Kreide/Stifte</w:t>
            </w:r>
          </w:p>
          <w:p w14:paraId="673876BA" w14:textId="77777777" w:rsidR="00737EB7" w:rsidRDefault="00737EB7"/>
          <w:p w14:paraId="7C2F98E8" w14:textId="6F2C20B7" w:rsidR="00737EB7" w:rsidRDefault="00B85949">
            <w:r>
              <w:t>Arbeitsheft</w:t>
            </w:r>
            <w:r w:rsidR="00E267E2">
              <w:t xml:space="preserve"> (Datei mit dem Dateinamen „</w:t>
            </w:r>
            <w:r w:rsidR="001A382E" w:rsidRPr="001A382E">
              <w:rPr>
                <w:i/>
                <w:iCs/>
              </w:rPr>
              <w:t>Kunststoff_</w:t>
            </w:r>
            <w:r w:rsidR="001A382E" w:rsidRPr="00677A07">
              <w:rPr>
                <w:i/>
                <w:iCs/>
              </w:rPr>
              <w:t>Arbeitsheft.docx</w:t>
            </w:r>
            <w:r w:rsidR="001A382E">
              <w:t>“</w:t>
            </w:r>
            <w:r>
              <w:t xml:space="preserve"> und Schreibmaterialien für Schüler*innen</w:t>
            </w:r>
          </w:p>
        </w:tc>
      </w:tr>
      <w:tr w:rsidR="00737EB7" w14:paraId="7B285619" w14:textId="77777777" w:rsidTr="00737EB7">
        <w:trPr>
          <w:trHeight w:val="454"/>
        </w:trPr>
        <w:tc>
          <w:tcPr>
            <w:tcW w:w="1701" w:type="dxa"/>
            <w:shd w:val="clear" w:color="FFFFFF" w:fill="FFFFFF"/>
          </w:tcPr>
          <w:p w14:paraId="1BD23922" w14:textId="77777777" w:rsidR="00737EB7" w:rsidRDefault="00B85949">
            <w:pPr>
              <w:jc w:val="center"/>
            </w:pPr>
            <w:r>
              <w:t>Hauptteil</w:t>
            </w:r>
          </w:p>
          <w:p w14:paraId="6AE67CB4" w14:textId="77777777" w:rsidR="00737EB7" w:rsidRDefault="00B85949">
            <w:pPr>
              <w:jc w:val="center"/>
            </w:pPr>
            <w:r>
              <w:t>(25-30 Minuten)</w:t>
            </w:r>
          </w:p>
        </w:tc>
        <w:tc>
          <w:tcPr>
            <w:tcW w:w="6350" w:type="dxa"/>
            <w:shd w:val="clear" w:color="FFFFFF" w:fill="FFFFFF"/>
          </w:tcPr>
          <w:p w14:paraId="274AFDCD" w14:textId="77777777" w:rsidR="00737EB7" w:rsidRDefault="00B85949">
            <w:pPr>
              <w:pStyle w:val="TabelleStandardlinksbndig"/>
              <w:rPr>
                <w:b/>
                <w:bCs/>
              </w:rPr>
            </w:pPr>
            <w:r>
              <w:rPr>
                <w:b/>
                <w:bCs/>
              </w:rPr>
              <w:t>Erarbeitung der Frage “Wo sind Kunststoffe vorzufinden?”</w:t>
            </w:r>
          </w:p>
          <w:p w14:paraId="4DC22536" w14:textId="7DA2CF25" w:rsidR="00A628C5" w:rsidRDefault="00A628C5">
            <w:pPr>
              <w:pStyle w:val="Listenabsatz"/>
              <w:numPr>
                <w:ilvl w:val="0"/>
                <w:numId w:val="49"/>
              </w:numPr>
            </w:pPr>
            <w:r>
              <w:t>Begriffsklärung „Was ist Mikroplastik“ mit Hilfe der PowerPoint</w:t>
            </w:r>
          </w:p>
          <w:p w14:paraId="1ADB75FD" w14:textId="125142D8" w:rsidR="00E82547" w:rsidRDefault="00E82547">
            <w:pPr>
              <w:pStyle w:val="Listenabsatz"/>
              <w:numPr>
                <w:ilvl w:val="0"/>
                <w:numId w:val="49"/>
              </w:numPr>
            </w:pPr>
            <w:r>
              <w:t xml:space="preserve">Erklärung mit Hilfe der PowerPoint was Hypothesen sind </w:t>
            </w:r>
          </w:p>
          <w:p w14:paraId="02F7776B" w14:textId="7FD29C46" w:rsidR="00737EB7" w:rsidRDefault="00B85949">
            <w:pPr>
              <w:pStyle w:val="Listenabsatz"/>
              <w:numPr>
                <w:ilvl w:val="0"/>
                <w:numId w:val="49"/>
              </w:numPr>
            </w:pPr>
            <w:r>
              <w:t xml:space="preserve">Schüler*innen formulieren in Kleingruppen Hypothesen, wo Kunststoff zu finden ist und wie er dort hinkommt </w:t>
            </w:r>
          </w:p>
          <w:p w14:paraId="6AAD0475" w14:textId="77777777" w:rsidR="00737EB7" w:rsidRDefault="00B85949">
            <w:pPr>
              <w:pStyle w:val="Listenabsatz"/>
              <w:numPr>
                <w:ilvl w:val="0"/>
                <w:numId w:val="49"/>
              </w:numPr>
            </w:pPr>
            <w:r>
              <w:t>Definitionsfindung Mikro- und Makroplastik</w:t>
            </w:r>
          </w:p>
          <w:p w14:paraId="0A90EC61" w14:textId="77777777" w:rsidR="00737EB7" w:rsidRDefault="00B85949">
            <w:pPr>
              <w:pStyle w:val="Listenabsatz"/>
              <w:numPr>
                <w:ilvl w:val="0"/>
                <w:numId w:val="49"/>
              </w:numPr>
            </w:pPr>
            <w:r>
              <w:t>Selbstständige oder geführte Recherche im Internet</w:t>
            </w:r>
          </w:p>
          <w:p w14:paraId="74C8F09E" w14:textId="77777777" w:rsidR="00737EB7" w:rsidRDefault="00737EB7"/>
          <w:p w14:paraId="5BC3E41E" w14:textId="77777777" w:rsidR="00737EB7" w:rsidRDefault="00B85949">
            <w:r>
              <w:t xml:space="preserve">Eine Limitierung auf eine bestimmte Anzahl von Hypothesen kann den zeitlichen Bedarf einschränken. Idealerweise werden 3-5 Hypothesen </w:t>
            </w:r>
            <w:r>
              <w:lastRenderedPageBreak/>
              <w:t xml:space="preserve">aufgestellt. Hinweise wie Hypothesen gebildet werden, sind am Arbeitsblatt zu finden. </w:t>
            </w:r>
          </w:p>
          <w:p w14:paraId="0513435F" w14:textId="77777777" w:rsidR="00737EB7" w:rsidRDefault="00737EB7"/>
          <w:p w14:paraId="4F0C3946" w14:textId="77777777" w:rsidR="00737EB7" w:rsidRDefault="00B85949">
            <w:r>
              <w:t>Um die Hypothesenbildung zu erleichtern, können Hilfekärtchen ausgeteilt werden. Diese Kärtchen enthalten Thementipps, Phrasen und spezielle Situationen.</w:t>
            </w:r>
          </w:p>
        </w:tc>
        <w:tc>
          <w:tcPr>
            <w:tcW w:w="2835" w:type="dxa"/>
            <w:shd w:val="clear" w:color="FFFFFF" w:fill="FFFFFF"/>
          </w:tcPr>
          <w:p w14:paraId="22FE2140" w14:textId="77777777" w:rsidR="00737EB7" w:rsidRDefault="00B85949">
            <w:r>
              <w:lastRenderedPageBreak/>
              <w:t xml:space="preserve">Arbeit in Kleingruppen (Max. 4-5 Personen) </w:t>
            </w:r>
          </w:p>
        </w:tc>
        <w:tc>
          <w:tcPr>
            <w:tcW w:w="2835" w:type="dxa"/>
            <w:shd w:val="clear" w:color="FFFFFF" w:fill="FFFFFF"/>
          </w:tcPr>
          <w:p w14:paraId="0A4E6088" w14:textId="77777777" w:rsidR="00737EB7" w:rsidRDefault="00B85949">
            <w:pPr>
              <w:pStyle w:val="TabelleStandardlinksbndig"/>
            </w:pPr>
            <w:r>
              <w:t>Recherchematerialien (Handy oder digitale Endgeräte für Internetquellen, eventuell Bücher)</w:t>
            </w:r>
          </w:p>
          <w:p w14:paraId="7BD9F16F" w14:textId="77777777" w:rsidR="00737EB7" w:rsidRDefault="00737EB7">
            <w:pPr>
              <w:pStyle w:val="TabelleStandardlinksbndig"/>
            </w:pPr>
          </w:p>
          <w:p w14:paraId="237D84D5" w14:textId="677B3068" w:rsidR="00E267E2" w:rsidRDefault="00B85949">
            <w:pPr>
              <w:pStyle w:val="TabelleStandardlinksbndig"/>
            </w:pPr>
            <w:r>
              <w:t>Hilfekärtchen</w:t>
            </w:r>
            <w:r w:rsidR="00E267E2">
              <w:t xml:space="preserve"> </w:t>
            </w:r>
            <w:r w:rsidR="009368B7">
              <w:t>mit Dateinamen</w:t>
            </w:r>
            <w:r w:rsidR="00E267E2">
              <w:t xml:space="preserve"> </w:t>
            </w:r>
          </w:p>
          <w:p w14:paraId="30FF9153" w14:textId="4833E572" w:rsidR="00E267E2" w:rsidRPr="009368B7" w:rsidRDefault="00B85949">
            <w:pPr>
              <w:pStyle w:val="TabelleStandardlinksbndig"/>
              <w:rPr>
                <w:i/>
                <w:iCs/>
              </w:rPr>
            </w:pPr>
            <w:r>
              <w:t>“</w:t>
            </w:r>
            <w:r w:rsidR="00E267E2" w:rsidRPr="009368B7">
              <w:rPr>
                <w:i/>
                <w:iCs/>
              </w:rPr>
              <w:t>Kunststoff_ModulA</w:t>
            </w:r>
            <w:r w:rsidR="00ED2439">
              <w:rPr>
                <w:i/>
                <w:iCs/>
              </w:rPr>
              <w:t>1</w:t>
            </w:r>
            <w:r w:rsidR="00E267E2" w:rsidRPr="009368B7">
              <w:rPr>
                <w:i/>
                <w:iCs/>
              </w:rPr>
              <w:t>_</w:t>
            </w:r>
          </w:p>
          <w:p w14:paraId="06CC4408" w14:textId="77777777" w:rsidR="00E267E2" w:rsidRPr="009368B7" w:rsidRDefault="00E267E2">
            <w:pPr>
              <w:pStyle w:val="TabelleStandardlinksbndig"/>
              <w:rPr>
                <w:i/>
                <w:iCs/>
              </w:rPr>
            </w:pPr>
            <w:proofErr w:type="spellStart"/>
            <w:r w:rsidRPr="009368B7">
              <w:rPr>
                <w:i/>
                <w:iCs/>
              </w:rPr>
              <w:t>Einstieg_Hilfekärtchen</w:t>
            </w:r>
            <w:proofErr w:type="spellEnd"/>
            <w:r w:rsidRPr="009368B7">
              <w:rPr>
                <w:i/>
                <w:iCs/>
              </w:rPr>
              <w:t>_</w:t>
            </w:r>
          </w:p>
          <w:p w14:paraId="731019B8" w14:textId="5776E216" w:rsidR="00737EB7" w:rsidRPr="00E267E2" w:rsidRDefault="00E267E2">
            <w:pPr>
              <w:pStyle w:val="TabelleStandardlinksbndig"/>
              <w:rPr>
                <w:i/>
                <w:iCs/>
              </w:rPr>
            </w:pPr>
            <w:r w:rsidRPr="009368B7">
              <w:rPr>
                <w:i/>
                <w:iCs/>
              </w:rPr>
              <w:t>Hypothesenbildung.docx</w:t>
            </w:r>
            <w:r w:rsidRPr="00E267E2">
              <w:t xml:space="preserve"> </w:t>
            </w:r>
            <w:r w:rsidR="00B85949">
              <w:t>”</w:t>
            </w:r>
          </w:p>
          <w:p w14:paraId="4BB7A559" w14:textId="77777777" w:rsidR="00737EB7" w:rsidRDefault="00737EB7">
            <w:pPr>
              <w:pStyle w:val="TabelleStandardlinksbndig"/>
            </w:pPr>
          </w:p>
          <w:p w14:paraId="5F4F2AC3" w14:textId="77777777" w:rsidR="00737EB7" w:rsidRDefault="00B85949">
            <w:r>
              <w:lastRenderedPageBreak/>
              <w:t>Arbeitsheft und Schreibmaterialien für Schüler*innen</w:t>
            </w:r>
          </w:p>
        </w:tc>
      </w:tr>
      <w:tr w:rsidR="00737EB7" w14:paraId="5B67438E" w14:textId="77777777" w:rsidTr="00737EB7">
        <w:trPr>
          <w:trHeight w:val="454"/>
        </w:trPr>
        <w:tc>
          <w:tcPr>
            <w:tcW w:w="1701" w:type="dxa"/>
            <w:shd w:val="clear" w:color="FFFFFF" w:fill="FFFFFF"/>
          </w:tcPr>
          <w:p w14:paraId="557C066D" w14:textId="77777777" w:rsidR="00737EB7" w:rsidRDefault="00B85949">
            <w:pPr>
              <w:pStyle w:val="TabelleStandardzentriert"/>
            </w:pPr>
            <w:r>
              <w:lastRenderedPageBreak/>
              <w:t>Ausklang</w:t>
            </w:r>
          </w:p>
          <w:p w14:paraId="120F5B7E" w14:textId="77777777" w:rsidR="00737EB7" w:rsidRDefault="00B85949">
            <w:pPr>
              <w:pStyle w:val="TabelleStandardzentriert"/>
            </w:pPr>
            <w:r>
              <w:t>(10-15 Minuten)</w:t>
            </w:r>
          </w:p>
        </w:tc>
        <w:tc>
          <w:tcPr>
            <w:tcW w:w="6350" w:type="dxa"/>
            <w:shd w:val="clear" w:color="FFFFFF" w:fill="FFFFFF"/>
          </w:tcPr>
          <w:p w14:paraId="7235A6B8" w14:textId="77777777" w:rsidR="00737EB7" w:rsidRDefault="00B85949">
            <w:pPr>
              <w:rPr>
                <w:b/>
                <w:bCs/>
              </w:rPr>
            </w:pPr>
            <w:r>
              <w:rPr>
                <w:b/>
                <w:bCs/>
              </w:rPr>
              <w:t>Vorstellung der erstellten Hypothesen</w:t>
            </w:r>
          </w:p>
          <w:p w14:paraId="0F49D8A8" w14:textId="77777777" w:rsidR="00737EB7" w:rsidRDefault="00B85949">
            <w:pPr>
              <w:pStyle w:val="Listenabsatz"/>
              <w:numPr>
                <w:ilvl w:val="0"/>
                <w:numId w:val="50"/>
              </w:numPr>
            </w:pPr>
            <w:r>
              <w:t xml:space="preserve">Die Schüler*innen stellen kurz ihre Hypothesen vor und beschreiben den Gedankenweg, der sie zu der Hypothese geführt hat. Die Hypothesen werden auf der Tafel/ dem Whiteboard o.Ä. gesammelt. </w:t>
            </w:r>
          </w:p>
          <w:p w14:paraId="1F096998" w14:textId="77777777" w:rsidR="00737EB7" w:rsidRDefault="00B85949">
            <w:pPr>
              <w:pStyle w:val="Listenabsatz"/>
              <w:numPr>
                <w:ilvl w:val="0"/>
                <w:numId w:val="50"/>
              </w:numPr>
            </w:pPr>
            <w:r>
              <w:t xml:space="preserve">Die gesammelten Hypothesen können in Bereiche (z.B. Orte, Produkttypen, ...) gegliedert werden. </w:t>
            </w:r>
          </w:p>
          <w:p w14:paraId="4724A769" w14:textId="77777777" w:rsidR="00737EB7" w:rsidRDefault="00B85949">
            <w:pPr>
              <w:pStyle w:val="Listenabsatz"/>
              <w:numPr>
                <w:ilvl w:val="1"/>
                <w:numId w:val="50"/>
              </w:numPr>
            </w:pPr>
            <w:r>
              <w:t xml:space="preserve">Die Gliederung am Arbeitsblatt kann durch eine farbige Markierung oder Beschriftung nachträglich vorgenommen werden. </w:t>
            </w:r>
          </w:p>
          <w:p w14:paraId="64375403" w14:textId="77777777" w:rsidR="00737EB7" w:rsidRDefault="00737EB7">
            <w:pPr>
              <w:rPr>
                <w:bCs/>
                <w:i/>
              </w:rPr>
            </w:pPr>
          </w:p>
          <w:p w14:paraId="399EF45F" w14:textId="77777777" w:rsidR="00737EB7" w:rsidRDefault="00B85949">
            <w:pPr>
              <w:rPr>
                <w:b/>
                <w:bCs/>
              </w:rPr>
            </w:pPr>
            <w:r>
              <w:rPr>
                <w:b/>
                <w:bCs/>
              </w:rPr>
              <w:t xml:space="preserve">Abschlussfrage der Einheit zum Nachdenken: </w:t>
            </w:r>
          </w:p>
          <w:p w14:paraId="2211AEF7" w14:textId="77777777" w:rsidR="00737EB7" w:rsidRDefault="00B85949">
            <w:pPr>
              <w:rPr>
                <w:b/>
                <w:bCs/>
                <w:i/>
              </w:rPr>
            </w:pPr>
            <w:r>
              <w:t>Wie kommt das Wattestäbchen ins Meer?</w:t>
            </w:r>
            <w:r>
              <w:rPr>
                <w:b/>
                <w:bCs/>
                <w:i/>
                <w:iCs/>
              </w:rPr>
              <w:t xml:space="preserve"> </w:t>
            </w:r>
          </w:p>
        </w:tc>
        <w:tc>
          <w:tcPr>
            <w:tcW w:w="2835" w:type="dxa"/>
            <w:shd w:val="clear" w:color="FFFFFF" w:fill="FFFFFF"/>
          </w:tcPr>
          <w:p w14:paraId="1B71F407" w14:textId="77777777" w:rsidR="00737EB7" w:rsidRDefault="00B85949">
            <w:pPr>
              <w:pStyle w:val="TabelleStandardlinksbndig"/>
            </w:pPr>
            <w:r>
              <w:t>Plenum, Unterrichtsgespräch</w:t>
            </w:r>
          </w:p>
        </w:tc>
        <w:tc>
          <w:tcPr>
            <w:tcW w:w="2835" w:type="dxa"/>
            <w:shd w:val="clear" w:color="FFFFFF" w:fill="FFFFFF"/>
          </w:tcPr>
          <w:p w14:paraId="7DAB7027" w14:textId="77777777" w:rsidR="00737EB7" w:rsidRDefault="00B85949">
            <w:r>
              <w:t xml:space="preserve">Digitale Endgeräte inkl. </w:t>
            </w:r>
            <w:proofErr w:type="spellStart"/>
            <w:r>
              <w:t>Beamer</w:t>
            </w:r>
            <w:proofErr w:type="spellEnd"/>
            <w:r>
              <w:t xml:space="preserve"> oder Tafel/Whiteboard inkl. Kreide/Stifte</w:t>
            </w:r>
          </w:p>
          <w:p w14:paraId="34FA908A" w14:textId="77777777" w:rsidR="00737EB7" w:rsidRDefault="00737EB7">
            <w:pPr>
              <w:pBdr>
                <w:top w:val="none" w:sz="4" w:space="0" w:color="000000"/>
                <w:left w:val="none" w:sz="4" w:space="0" w:color="000000"/>
                <w:bottom w:val="none" w:sz="4" w:space="0" w:color="000000"/>
                <w:right w:val="none" w:sz="4" w:space="0" w:color="000000"/>
              </w:pBdr>
              <w:spacing w:after="0"/>
            </w:pPr>
          </w:p>
          <w:p w14:paraId="0B87C817" w14:textId="77777777" w:rsidR="00737EB7" w:rsidRDefault="00B85949">
            <w:r>
              <w:t>Arbeitsheft und Schreibmaterialien für Schüler*innen</w:t>
            </w:r>
          </w:p>
          <w:p w14:paraId="7313D88B" w14:textId="77777777" w:rsidR="00737EB7" w:rsidRDefault="00737EB7">
            <w:pPr>
              <w:pBdr>
                <w:top w:val="none" w:sz="4" w:space="0" w:color="000000"/>
                <w:left w:val="none" w:sz="4" w:space="0" w:color="000000"/>
                <w:bottom w:val="none" w:sz="4" w:space="0" w:color="000000"/>
                <w:right w:val="none" w:sz="4" w:space="0" w:color="000000"/>
              </w:pBdr>
              <w:spacing w:after="0"/>
            </w:pPr>
          </w:p>
        </w:tc>
      </w:tr>
    </w:tbl>
    <w:p w14:paraId="2397908E" w14:textId="77777777" w:rsidR="00737EB7" w:rsidRDefault="00737EB7">
      <w:pPr>
        <w:pStyle w:val="berschrift2"/>
      </w:pPr>
    </w:p>
    <w:p w14:paraId="089155A1" w14:textId="77777777" w:rsidR="00737EB7" w:rsidRDefault="00B85949">
      <w:pPr>
        <w:pStyle w:val="berschrift2"/>
      </w:pPr>
      <w:r>
        <w:t>Methodisch-didaktische Überlegungen:</w:t>
      </w:r>
    </w:p>
    <w:p w14:paraId="4A8EC440" w14:textId="77777777" w:rsidR="00737EB7" w:rsidRDefault="00B85949">
      <w:r>
        <w:t xml:space="preserve">Die Methode ermöglicht den Schüler*innen eine Problemsituation kritisch zu beleuchten und Hypothesen über diese zu formulieren. </w:t>
      </w:r>
    </w:p>
    <w:p w14:paraId="72E05F80" w14:textId="77777777" w:rsidR="00737EB7" w:rsidRDefault="00B85949">
      <w:pPr>
        <w:rPr>
          <w:b/>
          <w:bCs/>
        </w:rPr>
      </w:pPr>
      <w:r>
        <w:rPr>
          <w:b/>
          <w:bCs/>
        </w:rPr>
        <w:t xml:space="preserve">Zur Umsetzung der Unterrichtseinheit “A1: Kunststoffe gut versteckt’” gibt es zwei Differenzierungsmöglichkeiten: </w:t>
      </w:r>
    </w:p>
    <w:p w14:paraId="24BCA5CA" w14:textId="77777777" w:rsidR="00737EB7" w:rsidRDefault="00B85949">
      <w:pPr>
        <w:rPr>
          <w:rFonts w:ascii="Abadi" w:hAnsi="Abadi"/>
          <w:i/>
          <w:iCs/>
        </w:rPr>
      </w:pPr>
      <w:r>
        <w:rPr>
          <w:rFonts w:ascii="Abadi" w:hAnsi="Abadi"/>
          <w:i/>
          <w:iCs/>
        </w:rPr>
        <w:t xml:space="preserve">Variante 1: Vorgeben der Internetseiten </w:t>
      </w:r>
    </w:p>
    <w:p w14:paraId="74310C9F" w14:textId="36DA4B47" w:rsidR="00737EB7" w:rsidRDefault="00B85949">
      <w:r>
        <w:t xml:space="preserve">In dieser Variante wird ausschließlich eine Auswahl an Internetseiten auf dem Arbeitsblatt den Schüler*innen zur Verfügung gestellt. Diese Internetseiten enthalten alle wichtigen Themenpunkte, die in dieser Unterrichtseinheit erarbeitet werden sollen. </w:t>
      </w:r>
    </w:p>
    <w:p w14:paraId="18BE3297" w14:textId="77777777" w:rsidR="00737EB7" w:rsidRDefault="00737EB7"/>
    <w:p w14:paraId="53A783E0" w14:textId="77777777" w:rsidR="00737EB7" w:rsidRDefault="00B85949">
      <w:pPr>
        <w:rPr>
          <w:rFonts w:ascii="Abadi" w:hAnsi="Abadi"/>
          <w:i/>
          <w:iCs/>
        </w:rPr>
      </w:pPr>
      <w:r>
        <w:rPr>
          <w:rFonts w:ascii="Abadi" w:hAnsi="Abadi"/>
          <w:i/>
          <w:iCs/>
        </w:rPr>
        <w:t>Variante 2: Freie Internetrecherche</w:t>
      </w:r>
    </w:p>
    <w:p w14:paraId="5C7B0AFB" w14:textId="23004BD1" w:rsidR="00737EB7" w:rsidRDefault="00B85949">
      <w:r>
        <w:lastRenderedPageBreak/>
        <w:t>In dieser Variante bekommen die Schüler*innen zusätzlich zu den angeführten Internetquellen die Möglichkeit, frei im Internet zu recherchieren. Dies ermöglicht der Lehrperson das Thema der seriösen Quellen und Möglichkeiten diese zu finden</w:t>
      </w:r>
      <w:r w:rsidR="00DD6A92">
        <w:t>,</w:t>
      </w:r>
      <w:r>
        <w:t xml:space="preserve"> im Unterricht zu thematisieren. </w:t>
      </w:r>
    </w:p>
    <w:p w14:paraId="77611A85" w14:textId="77777777" w:rsidR="00737EB7" w:rsidRDefault="00B85949">
      <w:r>
        <w:t xml:space="preserve">Bei dieser Variante gilt es einerseits zu beachten, welche Voraussetzungen in der Schulklasse gegeben sind und andererseits erhöht sich dadurch der Zeitbedarf der Unterrichtseinheit. </w:t>
      </w:r>
    </w:p>
    <w:p w14:paraId="63434A43" w14:textId="77777777" w:rsidR="00737EB7" w:rsidRDefault="00737EB7"/>
    <w:p w14:paraId="2784E666" w14:textId="77777777" w:rsidR="00737EB7" w:rsidRDefault="00B85949">
      <w:pPr>
        <w:spacing w:after="0" w:line="276" w:lineRule="auto"/>
        <w:rPr>
          <w:b/>
          <w:bCs/>
          <w:lang w:eastAsia="de-DE"/>
        </w:rPr>
      </w:pPr>
      <w:r>
        <w:rPr>
          <w:b/>
          <w:bCs/>
          <w:lang w:eastAsia="de-DE"/>
        </w:rPr>
        <w:t>Fachliche Hintergrundinformationen:</w:t>
      </w:r>
    </w:p>
    <w:p w14:paraId="3087ACC6" w14:textId="77777777" w:rsidR="00737EB7" w:rsidRDefault="00737EB7">
      <w:pPr>
        <w:pStyle w:val="TabelleStandardlinksbndig"/>
        <w:rPr>
          <w:b/>
          <w:bCs/>
        </w:rPr>
      </w:pPr>
    </w:p>
    <w:p w14:paraId="5FFBF9F9" w14:textId="77777777" w:rsidR="00737EB7" w:rsidRDefault="00B85949">
      <w:pPr>
        <w:pStyle w:val="TabelleStandardlinksbndig"/>
        <w:rPr>
          <w:b/>
          <w:bCs/>
        </w:rPr>
      </w:pPr>
      <w:r>
        <w:rPr>
          <w:b/>
          <w:bCs/>
        </w:rPr>
        <w:t xml:space="preserve">Hintergrund zu dem Bild: </w:t>
      </w:r>
    </w:p>
    <w:p w14:paraId="60B1C1B0" w14:textId="760F0856" w:rsidR="00737EB7" w:rsidRDefault="00B85949">
      <w:pPr>
        <w:pStyle w:val="TabelleStandardlinksbndig"/>
      </w:pPr>
      <w:r>
        <w:t xml:space="preserve">Einerseits ist der frei im Meer schwimmende Kunststoff ein Problem, da er für verschmutze Gewässer spricht und er eine Gefahr für Tiere darstellen kann, die diesen zu sich nehmen. Andererseits ist das Verhaltens des Seepferdchens ein Problem, da sich diese Tiere an Seegras festhalten, um nicht von der Strömung weggeschwemmt und von ihrer Gruppe getrennt zu werden. Seepferdchen haben keine echte Schwimmflosse, weshalb sie nur schlechte und langsame Schwimmer sind. In strömungsreichen oder vegetationsarmen Lebensräumen, ist ein Überleben daher kaum möglich. Ein Seepferdchen, das sich an dem Wattestäbchen festhält, wird weggeschwemmt und wird in der Folge höchstwahrscheinlich früher versterben und keine Nachkommen erzeugen. </w:t>
      </w:r>
      <w:r>
        <w:rPr>
          <w:highlight w:val="magenta"/>
        </w:rPr>
        <w:t xml:space="preserve"> </w:t>
      </w:r>
    </w:p>
    <w:p w14:paraId="1E605CEC" w14:textId="70601B55" w:rsidR="00737EB7" w:rsidRDefault="00737EB7">
      <w:pPr>
        <w:pStyle w:val="TabelleStandardlinksbndig"/>
      </w:pPr>
    </w:p>
    <w:p w14:paraId="71D9975B" w14:textId="77777777" w:rsidR="00737EB7" w:rsidRDefault="00B85949">
      <w:pPr>
        <w:pStyle w:val="TabelleStandardlinksbndig"/>
      </w:pPr>
      <w:r>
        <w:t xml:space="preserve">Mögliche Schüler*innenantworten zum Einstieg: </w:t>
      </w:r>
    </w:p>
    <w:p w14:paraId="43908528" w14:textId="77777777" w:rsidR="00737EB7" w:rsidRDefault="00B85949">
      <w:pPr>
        <w:numPr>
          <w:ilvl w:val="0"/>
          <w:numId w:val="51"/>
        </w:numPr>
        <w:pBdr>
          <w:top w:val="none" w:sz="4" w:space="0" w:color="000000"/>
          <w:left w:val="none" w:sz="4" w:space="0" w:color="000000"/>
          <w:bottom w:val="none" w:sz="4" w:space="0" w:color="000000"/>
          <w:right w:val="none" w:sz="4" w:space="0" w:color="000000"/>
        </w:pBdr>
        <w:tabs>
          <w:tab w:val="left" w:pos="720"/>
        </w:tabs>
        <w:spacing w:line="235" w:lineRule="atLeast"/>
      </w:pPr>
      <w:r>
        <w:rPr>
          <w:rFonts w:ascii="Arial" w:eastAsia="Arial" w:hAnsi="Arial" w:cs="Arial"/>
          <w:i/>
          <w:iCs/>
          <w:color w:val="0D0D0D"/>
        </w:rPr>
        <w:t xml:space="preserve">Warum wird das Bild gezeigt? </w:t>
      </w:r>
      <w:r>
        <w:t>Aufmerksamkeit erregen/Spannung erhöhen, auf Kunststoffe aufmerksam machen, weil Seepferdchen süß sind;</w:t>
      </w:r>
    </w:p>
    <w:p w14:paraId="1A511631" w14:textId="77777777" w:rsidR="00737EB7" w:rsidRDefault="00B85949">
      <w:pPr>
        <w:numPr>
          <w:ilvl w:val="0"/>
          <w:numId w:val="51"/>
        </w:numPr>
        <w:pBdr>
          <w:top w:val="none" w:sz="4" w:space="0" w:color="000000"/>
          <w:left w:val="none" w:sz="4" w:space="0" w:color="000000"/>
          <w:bottom w:val="none" w:sz="4" w:space="0" w:color="000000"/>
          <w:right w:val="none" w:sz="4" w:space="0" w:color="000000"/>
        </w:pBdr>
        <w:tabs>
          <w:tab w:val="left" w:pos="720"/>
        </w:tabs>
        <w:spacing w:line="235" w:lineRule="atLeast"/>
      </w:pPr>
      <w:r>
        <w:rPr>
          <w:rFonts w:ascii="Arial" w:eastAsia="Arial" w:hAnsi="Arial" w:cs="Arial"/>
          <w:i/>
          <w:iCs/>
          <w:color w:val="0D0D0D"/>
        </w:rPr>
        <w:t>Was kannst du auf dem Bild sehen?</w:t>
      </w:r>
      <w:r>
        <w:rPr>
          <w:rFonts w:ascii="Arial" w:eastAsia="Arial" w:hAnsi="Arial" w:cs="Arial"/>
          <w:color w:val="0D0D0D"/>
        </w:rPr>
        <w:t xml:space="preserve"> </w:t>
      </w:r>
      <w:r>
        <w:t>Seepferdchen, Meer, Wattestäbchen, Schemen im Hintergrund;</w:t>
      </w:r>
    </w:p>
    <w:p w14:paraId="33CD144B" w14:textId="77777777" w:rsidR="00737EB7" w:rsidRDefault="00B85949">
      <w:pPr>
        <w:numPr>
          <w:ilvl w:val="0"/>
          <w:numId w:val="51"/>
        </w:numPr>
        <w:pBdr>
          <w:top w:val="none" w:sz="4" w:space="0" w:color="000000"/>
          <w:left w:val="none" w:sz="4" w:space="0" w:color="000000"/>
          <w:bottom w:val="none" w:sz="4" w:space="0" w:color="000000"/>
          <w:right w:val="none" w:sz="4" w:space="0" w:color="000000"/>
        </w:pBdr>
        <w:tabs>
          <w:tab w:val="left" w:pos="720"/>
        </w:tabs>
        <w:spacing w:line="235" w:lineRule="atLeast"/>
      </w:pPr>
      <w:r>
        <w:rPr>
          <w:rFonts w:ascii="Arial" w:eastAsia="Arial" w:hAnsi="Arial" w:cs="Arial"/>
          <w:i/>
          <w:iCs/>
          <w:color w:val="0D0D0D"/>
        </w:rPr>
        <w:t xml:space="preserve">Wie leben Seepferdchen? </w:t>
      </w:r>
      <w:r>
        <w:t>Im Meer</w:t>
      </w:r>
    </w:p>
    <w:p w14:paraId="5D904774" w14:textId="77777777" w:rsidR="00737EB7" w:rsidRDefault="00B85949">
      <w:pPr>
        <w:numPr>
          <w:ilvl w:val="0"/>
          <w:numId w:val="51"/>
        </w:numPr>
        <w:pBdr>
          <w:top w:val="none" w:sz="4" w:space="0" w:color="000000"/>
          <w:left w:val="none" w:sz="4" w:space="0" w:color="000000"/>
          <w:bottom w:val="none" w:sz="4" w:space="0" w:color="000000"/>
          <w:right w:val="none" w:sz="4" w:space="0" w:color="000000"/>
        </w:pBdr>
        <w:tabs>
          <w:tab w:val="left" w:pos="720"/>
        </w:tabs>
        <w:spacing w:line="235" w:lineRule="atLeast"/>
      </w:pPr>
      <w:r>
        <w:rPr>
          <w:rFonts w:ascii="Arial" w:eastAsia="Arial" w:hAnsi="Arial" w:cs="Arial"/>
          <w:i/>
          <w:iCs/>
          <w:color w:val="0D0D0D"/>
        </w:rPr>
        <w:t>Wie kommt das Wattestäbchen ins Meer?</w:t>
      </w:r>
      <w:r>
        <w:rPr>
          <w:rFonts w:ascii="Arial" w:eastAsia="Arial" w:hAnsi="Arial" w:cs="Arial"/>
          <w:color w:val="0D0D0D"/>
        </w:rPr>
        <w:t xml:space="preserve"> </w:t>
      </w:r>
      <w:r>
        <w:t>Menschen werfen Abfall achtlos weg, schlechte bzw. keine Mülltrennung, durch Wind ins Meer geblasen, versehentlich;</w:t>
      </w:r>
    </w:p>
    <w:p w14:paraId="0B8DDCDB" w14:textId="77777777" w:rsidR="00737EB7" w:rsidRDefault="00B85949" w:rsidP="00A26B80">
      <w:pPr>
        <w:numPr>
          <w:ilvl w:val="0"/>
          <w:numId w:val="51"/>
        </w:numPr>
        <w:pBdr>
          <w:top w:val="none" w:sz="4" w:space="0" w:color="000000"/>
          <w:left w:val="none" w:sz="4" w:space="0" w:color="000000"/>
          <w:bottom w:val="none" w:sz="4" w:space="0" w:color="000000"/>
          <w:right w:val="none" w:sz="4" w:space="0" w:color="000000"/>
        </w:pBdr>
        <w:tabs>
          <w:tab w:val="left" w:pos="720"/>
        </w:tabs>
        <w:spacing w:line="235" w:lineRule="atLeast"/>
      </w:pPr>
      <w:r>
        <w:rPr>
          <w:rFonts w:ascii="Arial" w:eastAsia="Arial" w:hAnsi="Arial" w:cs="Arial"/>
          <w:i/>
          <w:iCs/>
          <w:color w:val="0D0D0D"/>
        </w:rPr>
        <w:t>Wo hast du Kunststoff schon liegen gesehen?</w:t>
      </w:r>
      <w:r>
        <w:rPr>
          <w:rFonts w:ascii="Arial" w:eastAsia="Arial" w:hAnsi="Arial" w:cs="Arial"/>
          <w:color w:val="0D0D0D"/>
        </w:rPr>
        <w:t xml:space="preserve"> </w:t>
      </w:r>
      <w:r>
        <w:t>Überall, Strand, Wasser, Boden, Wald, Straße, ...</w:t>
      </w:r>
    </w:p>
    <w:p w14:paraId="3D2C403C" w14:textId="77777777" w:rsidR="00ED6ECD" w:rsidRDefault="00ED6ECD" w:rsidP="00ED6ECD">
      <w:pPr>
        <w:pBdr>
          <w:top w:val="none" w:sz="4" w:space="0" w:color="000000"/>
          <w:left w:val="none" w:sz="4" w:space="0" w:color="000000"/>
          <w:bottom w:val="none" w:sz="4" w:space="0" w:color="000000"/>
          <w:right w:val="none" w:sz="4" w:space="0" w:color="000000"/>
        </w:pBdr>
        <w:tabs>
          <w:tab w:val="left" w:pos="720"/>
        </w:tabs>
        <w:spacing w:line="235" w:lineRule="atLeast"/>
      </w:pPr>
    </w:p>
    <w:p w14:paraId="239AB2C7" w14:textId="77777777" w:rsidR="00ED6ECD" w:rsidRDefault="00ED6ECD" w:rsidP="00ED6ECD">
      <w:pPr>
        <w:pBdr>
          <w:top w:val="none" w:sz="4" w:space="0" w:color="000000"/>
          <w:left w:val="none" w:sz="4" w:space="0" w:color="000000"/>
          <w:bottom w:val="none" w:sz="4" w:space="0" w:color="000000"/>
          <w:right w:val="none" w:sz="4" w:space="0" w:color="000000"/>
        </w:pBdr>
        <w:tabs>
          <w:tab w:val="left" w:pos="720"/>
        </w:tabs>
        <w:spacing w:line="235" w:lineRule="atLeast"/>
      </w:pPr>
    </w:p>
    <w:p w14:paraId="7FB15865" w14:textId="77777777" w:rsidR="007C3225" w:rsidRDefault="007C3225" w:rsidP="007C3225">
      <w:pPr>
        <w:pBdr>
          <w:top w:val="none" w:sz="4" w:space="0" w:color="000000"/>
          <w:left w:val="none" w:sz="4" w:space="0" w:color="000000"/>
          <w:bottom w:val="none" w:sz="4" w:space="0" w:color="000000"/>
          <w:right w:val="none" w:sz="4" w:space="0" w:color="000000"/>
        </w:pBdr>
        <w:tabs>
          <w:tab w:val="left" w:pos="720"/>
        </w:tabs>
        <w:spacing w:line="235" w:lineRule="atLeast"/>
        <w:rPr>
          <w:rFonts w:ascii="Arial" w:eastAsia="Arial" w:hAnsi="Arial" w:cs="Arial"/>
          <w:i/>
          <w:iCs/>
          <w:color w:val="0D0D0D"/>
        </w:rPr>
      </w:pPr>
    </w:p>
    <w:p w14:paraId="63010733" w14:textId="77777777" w:rsidR="007C3225" w:rsidRDefault="007C3225" w:rsidP="007C3225">
      <w:pPr>
        <w:pBdr>
          <w:top w:val="none" w:sz="4" w:space="0" w:color="000000"/>
          <w:left w:val="none" w:sz="4" w:space="0" w:color="000000"/>
          <w:bottom w:val="none" w:sz="4" w:space="0" w:color="000000"/>
          <w:right w:val="none" w:sz="4" w:space="0" w:color="000000"/>
        </w:pBdr>
        <w:tabs>
          <w:tab w:val="left" w:pos="720"/>
        </w:tabs>
        <w:spacing w:line="235" w:lineRule="atLeast"/>
      </w:pPr>
    </w:p>
    <w:p w14:paraId="556AB8F3" w14:textId="77777777" w:rsidR="00441DB4" w:rsidRDefault="00441DB4" w:rsidP="00441DB4">
      <w:pPr>
        <w:pBdr>
          <w:top w:val="none" w:sz="4" w:space="0" w:color="000000"/>
          <w:left w:val="none" w:sz="4" w:space="0" w:color="000000"/>
          <w:bottom w:val="none" w:sz="4" w:space="0" w:color="000000"/>
          <w:right w:val="none" w:sz="4" w:space="0" w:color="000000"/>
        </w:pBdr>
        <w:tabs>
          <w:tab w:val="left" w:pos="720"/>
        </w:tabs>
        <w:spacing w:line="235" w:lineRule="atLeast"/>
      </w:pPr>
    </w:p>
    <w:p w14:paraId="48989088" w14:textId="72E23A53" w:rsidR="00441DB4" w:rsidRPr="00A26B80" w:rsidRDefault="00441DB4" w:rsidP="00441DB4">
      <w:pPr>
        <w:pBdr>
          <w:top w:val="none" w:sz="4" w:space="0" w:color="000000"/>
          <w:left w:val="none" w:sz="4" w:space="0" w:color="000000"/>
          <w:bottom w:val="none" w:sz="4" w:space="0" w:color="000000"/>
          <w:right w:val="none" w:sz="4" w:space="0" w:color="000000"/>
        </w:pBdr>
        <w:tabs>
          <w:tab w:val="left" w:pos="720"/>
        </w:tabs>
        <w:spacing w:line="235" w:lineRule="atLeast"/>
        <w:sectPr w:rsidR="00441DB4" w:rsidRPr="00A26B80">
          <w:headerReference w:type="even" r:id="rId26"/>
          <w:headerReference w:type="default" r:id="rId27"/>
          <w:footerReference w:type="even" r:id="rId28"/>
          <w:footerReference w:type="default" r:id="rId29"/>
          <w:headerReference w:type="first" r:id="rId30"/>
          <w:footerReference w:type="first" r:id="rId31"/>
          <w:pgSz w:w="16838" w:h="11906" w:orient="landscape"/>
          <w:pgMar w:top="1418" w:right="1418" w:bottom="1418" w:left="1701" w:header="709" w:footer="567" w:gutter="0"/>
          <w:cols w:space="708"/>
        </w:sectPr>
      </w:pPr>
    </w:p>
    <w:p w14:paraId="6DEA34D0" w14:textId="6CF7F21D" w:rsidR="000C0C84" w:rsidRDefault="00B85949">
      <w:pPr>
        <w:pStyle w:val="berschrift2mitAbstand"/>
      </w:pPr>
      <w:r>
        <w:lastRenderedPageBreak/>
        <w:t xml:space="preserve">Unterrichtseinheit A2: </w:t>
      </w:r>
      <w:bookmarkStart w:id="2" w:name="_Hlk147325008"/>
      <w:r>
        <w:t>Modellierungsaufgabe – „Wie viel Kunststoffmüll produzierst du in einer Woche?“</w:t>
      </w:r>
    </w:p>
    <w:p w14:paraId="2A1749DD" w14:textId="15E3E427" w:rsidR="000C0C84" w:rsidRDefault="000C0C84">
      <w:pPr>
        <w:pStyle w:val="berschrift4"/>
      </w:pPr>
      <w:r>
        <w:t xml:space="preserve">Autor*in: </w:t>
      </w:r>
      <w:r w:rsidRPr="000C0C84">
        <w:t>Jennifer Dachauer</w:t>
      </w:r>
    </w:p>
    <w:p w14:paraId="77264001" w14:textId="7F10298F" w:rsidR="00737EB7" w:rsidRDefault="00B85949">
      <w:pPr>
        <w:pStyle w:val="berschrift4"/>
        <w:rPr>
          <w:rStyle w:val="berschrift4Zchn"/>
        </w:rPr>
      </w:pPr>
      <w:r>
        <w:t>Motivation</w:t>
      </w:r>
      <w:r>
        <w:rPr>
          <w:rStyle w:val="berschrift4Zchn"/>
        </w:rPr>
        <w:t>:</w:t>
      </w:r>
    </w:p>
    <w:p w14:paraId="11725B08" w14:textId="77777777" w:rsidR="00737EB7" w:rsidRDefault="00B85949">
      <w:pPr>
        <w:spacing w:line="276" w:lineRule="auto"/>
      </w:pPr>
      <w:r>
        <w:t xml:space="preserve">Die Schüler*innen üben sich darin zu erkennen, welche Gegenstände ihres alltäglichen Gebrauchs aus Kunststoff bestehen und setzen sich aktiv mit richtigem Recycling von Kunststoffen auseinander, indem sie mit Recycling-Codes arbeiten. Die Schüler*innen bekommen ein Gefühl dafür, welche Menge an Kunststoffmüll sie innerhalb kurzer Zeit produzieren. </w:t>
      </w:r>
    </w:p>
    <w:p w14:paraId="6B1AEE56" w14:textId="77777777" w:rsidR="00737EB7" w:rsidRDefault="00B85949">
      <w:pPr>
        <w:pStyle w:val="berschrift4"/>
      </w:pPr>
      <w:r>
        <w:t>Lern- und Kompetenzziele:</w:t>
      </w:r>
    </w:p>
    <w:p w14:paraId="197116D5" w14:textId="77777777" w:rsidR="005426F2" w:rsidRDefault="005426F2" w:rsidP="005426F2">
      <w:r>
        <w:t>Die Schüler*innen können…</w:t>
      </w:r>
    </w:p>
    <w:p w14:paraId="03364E6F" w14:textId="77777777" w:rsidR="00737EB7" w:rsidRDefault="00B85949" w:rsidP="000C0C84">
      <w:pPr>
        <w:spacing w:after="0" w:line="240" w:lineRule="auto"/>
        <w:rPr>
          <w:rFonts w:ascii="Times New Roman" w:hAnsi="Times New Roman" w:cs="Times New Roman"/>
          <w:lang w:eastAsia="de-DE"/>
        </w:rPr>
      </w:pPr>
      <w:r>
        <w:rPr>
          <w:lang w:eastAsia="de-DE"/>
        </w:rPr>
        <w:t>Wissen aneignen und kommunizieren:</w:t>
      </w:r>
    </w:p>
    <w:p w14:paraId="556BAF19" w14:textId="77777777" w:rsidR="00737EB7" w:rsidRDefault="00B85949" w:rsidP="000C0C84">
      <w:pPr>
        <w:pStyle w:val="Listenabsatz"/>
        <w:numPr>
          <w:ilvl w:val="0"/>
          <w:numId w:val="2"/>
        </w:numPr>
        <w:spacing w:after="0" w:line="240" w:lineRule="auto"/>
        <w:jc w:val="left"/>
      </w:pPr>
      <w:r>
        <w:t>Mathematische, naturwissenschaftliche und gesellschaftliche Fragen erweitert zusammendenken und verstehen</w:t>
      </w:r>
    </w:p>
    <w:p w14:paraId="1F292375" w14:textId="77777777" w:rsidR="00737EB7" w:rsidRDefault="00B85949" w:rsidP="000C0C84">
      <w:pPr>
        <w:pStyle w:val="Listenabsatz"/>
        <w:numPr>
          <w:ilvl w:val="0"/>
          <w:numId w:val="2"/>
        </w:numPr>
        <w:spacing w:after="0" w:line="240" w:lineRule="auto"/>
        <w:jc w:val="left"/>
      </w:pPr>
      <w:r>
        <w:t>Lösungen für MINT-fokussierte Fragestellungen verstehen und beurteilen</w:t>
      </w:r>
    </w:p>
    <w:p w14:paraId="08421407" w14:textId="77777777" w:rsidR="00737EB7" w:rsidRDefault="00737EB7" w:rsidP="000C0C84">
      <w:pPr>
        <w:spacing w:after="0" w:line="240" w:lineRule="auto"/>
        <w:ind w:left="720"/>
        <w:jc w:val="left"/>
      </w:pPr>
    </w:p>
    <w:p w14:paraId="6A06FFD2" w14:textId="77777777" w:rsidR="00737EB7" w:rsidRDefault="00B85949" w:rsidP="000C0C84">
      <w:pPr>
        <w:spacing w:after="0" w:line="240" w:lineRule="auto"/>
      </w:pPr>
      <w:r>
        <w:t>Erkenntnisse gewinnen und interpretieren:</w:t>
      </w:r>
    </w:p>
    <w:p w14:paraId="29910CBB" w14:textId="77777777" w:rsidR="00737EB7" w:rsidRDefault="00B85949" w:rsidP="000C0C84">
      <w:pPr>
        <w:pStyle w:val="Listenabsatz"/>
        <w:numPr>
          <w:ilvl w:val="0"/>
          <w:numId w:val="3"/>
        </w:numPr>
        <w:spacing w:after="0" w:line="240" w:lineRule="auto"/>
        <w:jc w:val="left"/>
      </w:pPr>
      <w:r>
        <w:t>Über Ergebnisse strukturiert sprechen, Ergebnisse visualisieren und präsentieren </w:t>
      </w:r>
    </w:p>
    <w:p w14:paraId="3CA23BEC" w14:textId="77777777" w:rsidR="00737EB7" w:rsidRDefault="00737EB7" w:rsidP="000C0C84">
      <w:pPr>
        <w:spacing w:after="0" w:line="240" w:lineRule="auto"/>
      </w:pPr>
    </w:p>
    <w:p w14:paraId="36E1AC58" w14:textId="77777777" w:rsidR="00737EB7" w:rsidRDefault="00B85949" w:rsidP="000C0C84">
      <w:pPr>
        <w:spacing w:after="0" w:line="240" w:lineRule="auto"/>
      </w:pPr>
      <w:r>
        <w:t>Standpunkte begründen, Entscheidungen treffen, reflektiert handeln und Selbstwirksamkeit entwickeln:</w:t>
      </w:r>
    </w:p>
    <w:p w14:paraId="0A9D7D1F" w14:textId="77777777" w:rsidR="00737EB7" w:rsidRDefault="00B85949" w:rsidP="000C0C84">
      <w:pPr>
        <w:pStyle w:val="Listenabsatz"/>
        <w:numPr>
          <w:ilvl w:val="0"/>
          <w:numId w:val="3"/>
        </w:numPr>
        <w:spacing w:after="0" w:line="240" w:lineRule="auto"/>
        <w:jc w:val="left"/>
      </w:pPr>
      <w:r>
        <w:t>Problemlösungsorientierte Diskussionen führen</w:t>
      </w:r>
    </w:p>
    <w:p w14:paraId="56D5B6DF" w14:textId="77777777" w:rsidR="00737EB7" w:rsidRDefault="00B85949" w:rsidP="000C0C84">
      <w:pPr>
        <w:pStyle w:val="Listenabsatz"/>
        <w:numPr>
          <w:ilvl w:val="0"/>
          <w:numId w:val="3"/>
        </w:numPr>
        <w:spacing w:after="0" w:line="240" w:lineRule="auto"/>
        <w:jc w:val="left"/>
      </w:pPr>
      <w:r>
        <w:t>Teamfähigkeit erweitern</w:t>
      </w:r>
    </w:p>
    <w:p w14:paraId="5FD57415" w14:textId="77777777" w:rsidR="00737EB7" w:rsidRDefault="00737EB7">
      <w:pPr>
        <w:spacing w:after="0" w:line="240" w:lineRule="auto"/>
        <w:jc w:val="left"/>
        <w:rPr>
          <w:rStyle w:val="berschrift4Zchn"/>
        </w:rPr>
      </w:pPr>
    </w:p>
    <w:p w14:paraId="1AD33920" w14:textId="77777777" w:rsidR="00737EB7" w:rsidRDefault="00B85949">
      <w:pPr>
        <w:spacing w:after="0" w:line="240" w:lineRule="auto"/>
        <w:jc w:val="left"/>
      </w:pPr>
      <w:r>
        <w:rPr>
          <w:rStyle w:val="berschrift4Zchn"/>
        </w:rPr>
        <w:t>Materialien: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72"/>
        <w:gridCol w:w="3736"/>
        <w:gridCol w:w="6211"/>
      </w:tblGrid>
      <w:tr w:rsidR="00737EB7" w14:paraId="28FA6863" w14:textId="77777777">
        <w:tc>
          <w:tcPr>
            <w:tcW w:w="4569" w:type="dxa"/>
          </w:tcPr>
          <w:p w14:paraId="34433EE4" w14:textId="77777777" w:rsidR="00737EB7" w:rsidRDefault="00B85949">
            <w:pPr>
              <w:pStyle w:val="Listenabsatz"/>
              <w:numPr>
                <w:ilvl w:val="0"/>
                <w:numId w:val="4"/>
              </w:numPr>
            </w:pPr>
            <w:r>
              <w:t xml:space="preserve">Digitale Endgeräte inkl. </w:t>
            </w:r>
            <w:proofErr w:type="spellStart"/>
            <w:r>
              <w:t>Beamer</w:t>
            </w:r>
            <w:proofErr w:type="spellEnd"/>
            <w:r>
              <w:t xml:space="preserve"> oder Tafel/Whiteboard inkl. Kreide/Stifte</w:t>
            </w:r>
          </w:p>
          <w:p w14:paraId="12D0887F" w14:textId="77777777" w:rsidR="00737EB7" w:rsidRDefault="00B85949">
            <w:pPr>
              <w:pStyle w:val="Listenabsatz"/>
              <w:numPr>
                <w:ilvl w:val="0"/>
                <w:numId w:val="4"/>
              </w:numPr>
            </w:pPr>
            <w:r>
              <w:t>Flipcharts inkl. Stifte</w:t>
            </w:r>
          </w:p>
          <w:p w14:paraId="6511378B" w14:textId="77777777" w:rsidR="00737EB7" w:rsidRDefault="00737EB7">
            <w:pPr>
              <w:pStyle w:val="Listenabsatz"/>
            </w:pPr>
          </w:p>
        </w:tc>
        <w:tc>
          <w:tcPr>
            <w:tcW w:w="4570" w:type="dxa"/>
          </w:tcPr>
          <w:p w14:paraId="608CAD4E" w14:textId="77777777" w:rsidR="00737EB7" w:rsidRDefault="00B85949">
            <w:pPr>
              <w:pStyle w:val="Listenabsatz"/>
              <w:numPr>
                <w:ilvl w:val="0"/>
                <w:numId w:val="4"/>
              </w:numPr>
            </w:pPr>
            <w:r>
              <w:t>Taschenrechner</w:t>
            </w:r>
          </w:p>
          <w:p w14:paraId="0FE17310" w14:textId="77777777" w:rsidR="00737EB7" w:rsidRDefault="00B85949">
            <w:pPr>
              <w:pStyle w:val="Listenabsatz"/>
              <w:numPr>
                <w:ilvl w:val="0"/>
                <w:numId w:val="4"/>
              </w:numPr>
            </w:pPr>
            <w:r>
              <w:t>Maßbänder, Maßstäbe</w:t>
            </w:r>
          </w:p>
          <w:p w14:paraId="5707EB9A" w14:textId="77777777" w:rsidR="00737EB7" w:rsidRDefault="00B85949">
            <w:pPr>
              <w:pStyle w:val="Listenabsatz"/>
              <w:numPr>
                <w:ilvl w:val="0"/>
                <w:numId w:val="4"/>
              </w:numPr>
            </w:pPr>
            <w:r>
              <w:t>Kübel</w:t>
            </w:r>
          </w:p>
        </w:tc>
        <w:tc>
          <w:tcPr>
            <w:tcW w:w="4570" w:type="dxa"/>
          </w:tcPr>
          <w:p w14:paraId="65E65506" w14:textId="77777777" w:rsidR="00737EB7" w:rsidRDefault="00B85949">
            <w:pPr>
              <w:pStyle w:val="Listenabsatz"/>
              <w:numPr>
                <w:ilvl w:val="0"/>
                <w:numId w:val="4"/>
              </w:numPr>
            </w:pPr>
            <w:r>
              <w:t>Müllsäcke in verschiedenen Größen</w:t>
            </w:r>
          </w:p>
          <w:p w14:paraId="5058BE77" w14:textId="15DC365A" w:rsidR="00737EB7" w:rsidRDefault="00ED2439">
            <w:pPr>
              <w:pStyle w:val="Listenabsatz"/>
              <w:numPr>
                <w:ilvl w:val="0"/>
                <w:numId w:val="4"/>
              </w:numPr>
            </w:pPr>
            <w:r>
              <w:t xml:space="preserve">Datei </w:t>
            </w:r>
            <w:r w:rsidR="00B85949">
              <w:t>„</w:t>
            </w:r>
            <w:r w:rsidRPr="00ED2439">
              <w:t>Kunststoff_ModulA2_Zusatzmaterial_Modellierungsaufgabe</w:t>
            </w:r>
            <w:r w:rsidR="00B85949">
              <w:t>“: Lösungsplan &amp; Gestufte Hilfen</w:t>
            </w:r>
          </w:p>
          <w:p w14:paraId="601F39D4" w14:textId="538D9A21" w:rsidR="00737EB7" w:rsidRDefault="00B85949" w:rsidP="002751CC">
            <w:pPr>
              <w:pStyle w:val="Listenabsatz"/>
              <w:numPr>
                <w:ilvl w:val="0"/>
                <w:numId w:val="4"/>
              </w:numPr>
            </w:pPr>
            <w:r>
              <w:t>Begleitende PowerPoint-Präsentation</w:t>
            </w:r>
            <w:bookmarkEnd w:id="2"/>
          </w:p>
        </w:tc>
      </w:tr>
    </w:tbl>
    <w:p w14:paraId="298366CC" w14:textId="77777777" w:rsidR="00737EB7" w:rsidRDefault="00B85949">
      <w:pPr>
        <w:pStyle w:val="berschrift4"/>
      </w:pPr>
      <w:r>
        <w:t>Hinweis:</w:t>
      </w:r>
    </w:p>
    <w:p w14:paraId="310B68DE" w14:textId="20A507AA" w:rsidR="00737EB7" w:rsidRDefault="00B85949">
      <w:pPr>
        <w:spacing w:after="0" w:line="240" w:lineRule="auto"/>
      </w:pPr>
      <w:r>
        <w:rPr>
          <w:lang w:eastAsia="de-DE"/>
        </w:rPr>
        <w:t>Das Kunststoffmüll-Tagebuch wird den Schüler*innen bereits eine Woche vor der eigentlichen Unterrichtseinheit vorgestellt und soll im Laufe der Woche vor der Unterrichtseinheit geschrieben werden. Auf diese Weise können die Schüler*innen in der eigentlichen Unterrichtseinheit mit ihrem Kunststoffmüll-Tagebuch arbeiten. Im Zuge der Vorstellung des Kunststoffmüll-Tagebuchs wird auch die richtige Mülltrennung mithilfe von Recycling-Codes besprochen.</w:t>
      </w:r>
    </w:p>
    <w:p w14:paraId="1DC2CE70" w14:textId="77777777" w:rsidR="00737EB7" w:rsidRDefault="00737EB7">
      <w:pPr>
        <w:spacing w:after="0" w:line="240" w:lineRule="auto"/>
        <w:jc w:val="left"/>
      </w:pPr>
    </w:p>
    <w:tbl>
      <w:tblPr>
        <w:tblStyle w:val="Gitternetztabelle4Akzent51"/>
        <w:tblW w:w="13721" w:type="dxa"/>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
      <w:tblGrid>
        <w:gridCol w:w="1574"/>
        <w:gridCol w:w="5746"/>
        <w:gridCol w:w="2787"/>
        <w:gridCol w:w="3614"/>
      </w:tblGrid>
      <w:tr w:rsidR="00737EB7" w14:paraId="29CB3DC3" w14:textId="77777777" w:rsidTr="00737EB7">
        <w:trPr>
          <w:cnfStyle w:val="100000000000" w:firstRow="1" w:lastRow="0" w:firstColumn="0" w:lastColumn="0" w:oddVBand="0" w:evenVBand="0" w:oddHBand="0" w:evenHBand="0" w:firstRowFirstColumn="0" w:firstRowLastColumn="0" w:lastRowFirstColumn="0" w:lastRowLastColumn="0"/>
          <w:trHeight w:val="340"/>
          <w:tblHeader/>
        </w:trPr>
        <w:tc>
          <w:tcPr>
            <w:tcW w:w="1701"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55766498" w14:textId="77777777" w:rsidR="00737EB7" w:rsidRDefault="00B85949">
            <w:pPr>
              <w:pStyle w:val="Tabelleberschrift"/>
            </w:pPr>
            <w:r>
              <w:rPr>
                <w:bCs w:val="0"/>
              </w:rPr>
              <w:t>Phase</w:t>
            </w:r>
          </w:p>
        </w:tc>
        <w:tc>
          <w:tcPr>
            <w:tcW w:w="6350"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39FE071E" w14:textId="77777777" w:rsidR="00737EB7" w:rsidRDefault="00B85949">
            <w:pPr>
              <w:pStyle w:val="Tabelleberschrift"/>
            </w:pPr>
            <w:r>
              <w:rPr>
                <w:bCs w:val="0"/>
              </w:rPr>
              <w:t>Inhalt / Beschreibung</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6163D2F4" w14:textId="77777777" w:rsidR="00737EB7" w:rsidRDefault="00B85949">
            <w:pPr>
              <w:pStyle w:val="Tabelleberschrift"/>
            </w:pPr>
            <w:r>
              <w:rPr>
                <w:bCs w:val="0"/>
              </w:rPr>
              <w:t>Methode</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4DA0B84D" w14:textId="77777777" w:rsidR="00737EB7" w:rsidRDefault="00B85949">
            <w:pPr>
              <w:pStyle w:val="Tabelleberschrift"/>
            </w:pPr>
            <w:r>
              <w:rPr>
                <w:bCs w:val="0"/>
              </w:rPr>
              <w:t>Materialien</w:t>
            </w:r>
          </w:p>
        </w:tc>
      </w:tr>
      <w:tr w:rsidR="00737EB7" w14:paraId="14D4A49E" w14:textId="77777777" w:rsidTr="00737EB7">
        <w:trPr>
          <w:trHeight w:val="454"/>
        </w:trPr>
        <w:tc>
          <w:tcPr>
            <w:tcW w:w="1701" w:type="dxa"/>
            <w:tcBorders>
              <w:top w:val="single" w:sz="4" w:space="0" w:color="416B66"/>
            </w:tcBorders>
            <w:shd w:val="clear" w:color="auto" w:fill="auto"/>
          </w:tcPr>
          <w:p w14:paraId="750D28DE" w14:textId="77777777" w:rsidR="00737EB7" w:rsidRDefault="00B85949">
            <w:pPr>
              <w:pStyle w:val="TabelleStandardzentriert"/>
            </w:pPr>
            <w:r>
              <w:t>Einstieg</w:t>
            </w:r>
          </w:p>
          <w:p w14:paraId="14E5D459" w14:textId="77777777" w:rsidR="00737EB7" w:rsidRDefault="00B85949">
            <w:pPr>
              <w:pStyle w:val="TabelleStandardzentriert"/>
            </w:pPr>
            <w:r>
              <w:t>(15 Min.)</w:t>
            </w:r>
          </w:p>
        </w:tc>
        <w:tc>
          <w:tcPr>
            <w:tcW w:w="6350" w:type="dxa"/>
            <w:tcBorders>
              <w:top w:val="single" w:sz="4" w:space="0" w:color="416B66"/>
            </w:tcBorders>
            <w:shd w:val="clear" w:color="auto" w:fill="auto"/>
          </w:tcPr>
          <w:p w14:paraId="50100C02" w14:textId="77777777" w:rsidR="00737EB7" w:rsidRDefault="00B85949">
            <w:pPr>
              <w:rPr>
                <w:lang w:eastAsia="de-DE"/>
              </w:rPr>
            </w:pPr>
            <w:r>
              <w:rPr>
                <w:b/>
                <w:bCs/>
                <w:lang w:eastAsia="de-DE"/>
              </w:rPr>
              <w:t>Brainstorming:</w:t>
            </w:r>
            <w:r>
              <w:rPr>
                <w:lang w:eastAsia="de-DE"/>
              </w:rPr>
              <w:t xml:space="preserve"> „Wo finden wir Kunststoffe in unserem Alltag?“</w:t>
            </w:r>
          </w:p>
          <w:p w14:paraId="12A992FA" w14:textId="77777777" w:rsidR="00737EB7" w:rsidRDefault="00B85949">
            <w:pPr>
              <w:pStyle w:val="Listenabsatz"/>
              <w:numPr>
                <w:ilvl w:val="0"/>
                <w:numId w:val="5"/>
              </w:numPr>
              <w:spacing w:after="0"/>
              <w:jc w:val="left"/>
            </w:pPr>
            <w:r>
              <w:t>Reaktivierung der Erkenntnisse der vorangegangenen Unterrichtseinheit</w:t>
            </w:r>
          </w:p>
          <w:p w14:paraId="0E784A07" w14:textId="77777777" w:rsidR="00737EB7" w:rsidRDefault="00B85949">
            <w:pPr>
              <w:pStyle w:val="Listenabsatz"/>
              <w:numPr>
                <w:ilvl w:val="0"/>
                <w:numId w:val="5"/>
              </w:numPr>
              <w:spacing w:after="0"/>
              <w:jc w:val="left"/>
            </w:pPr>
            <w:r>
              <w:t xml:space="preserve">Nachbesprechung der Dokumentation des Kunststoffmüll-Tagebuchs </w:t>
            </w:r>
          </w:p>
          <w:p w14:paraId="37BCB3C7" w14:textId="77777777" w:rsidR="00737EB7" w:rsidRDefault="00B85949">
            <w:pPr>
              <w:rPr>
                <w:lang w:eastAsia="de-DE"/>
              </w:rPr>
            </w:pPr>
            <w:r>
              <w:rPr>
                <w:b/>
                <w:bCs/>
                <w:lang w:eastAsia="de-DE"/>
              </w:rPr>
              <w:t>Vorstellung der Fragestellung:</w:t>
            </w:r>
            <w:r>
              <w:rPr>
                <w:lang w:eastAsia="de-DE"/>
              </w:rPr>
              <w:t xml:space="preserve"> „Wie viel Kunststoffmüll produzierst du in einer Woche?“</w:t>
            </w:r>
          </w:p>
          <w:p w14:paraId="5D49ACD6" w14:textId="77777777" w:rsidR="00737EB7" w:rsidRDefault="00B85949">
            <w:pPr>
              <w:pStyle w:val="Listenabsatz"/>
              <w:numPr>
                <w:ilvl w:val="0"/>
                <w:numId w:val="5"/>
              </w:numPr>
              <w:spacing w:after="0"/>
              <w:jc w:val="left"/>
              <w:rPr>
                <w:lang w:eastAsia="de-DE"/>
              </w:rPr>
            </w:pPr>
            <w:r>
              <w:rPr>
                <w:lang w:eastAsia="de-DE"/>
              </w:rPr>
              <w:t>Klärung der Aufgabenstellung</w:t>
            </w:r>
          </w:p>
          <w:p w14:paraId="6E787BE2" w14:textId="77777777" w:rsidR="00737EB7" w:rsidRDefault="00B85949">
            <w:pPr>
              <w:pStyle w:val="Listenabsatz"/>
              <w:numPr>
                <w:ilvl w:val="0"/>
                <w:numId w:val="5"/>
              </w:numPr>
              <w:spacing w:after="0"/>
              <w:jc w:val="left"/>
              <w:rPr>
                <w:lang w:eastAsia="de-DE"/>
              </w:rPr>
            </w:pPr>
            <w:r>
              <w:rPr>
                <w:lang w:eastAsia="de-DE"/>
              </w:rPr>
              <w:t>Vorstellung der Arbeitsmaterialien und der Unterstützungsangebote</w:t>
            </w:r>
          </w:p>
          <w:p w14:paraId="1F358DC1" w14:textId="77777777" w:rsidR="00737EB7" w:rsidRDefault="00737EB7">
            <w:pPr>
              <w:pStyle w:val="TabelleStandardlinksbndig"/>
            </w:pPr>
          </w:p>
        </w:tc>
        <w:tc>
          <w:tcPr>
            <w:tcW w:w="2835" w:type="dxa"/>
            <w:tcBorders>
              <w:top w:val="single" w:sz="4" w:space="0" w:color="416B66"/>
            </w:tcBorders>
            <w:shd w:val="clear" w:color="auto" w:fill="auto"/>
          </w:tcPr>
          <w:p w14:paraId="648BFA4E" w14:textId="77777777" w:rsidR="00737EB7" w:rsidRDefault="00B85949">
            <w:pPr>
              <w:pStyle w:val="TabelleStandardlinksbndig"/>
            </w:pPr>
            <w:r>
              <w:t>Brainstorming im Plenum</w:t>
            </w:r>
          </w:p>
        </w:tc>
        <w:tc>
          <w:tcPr>
            <w:tcW w:w="2835" w:type="dxa"/>
            <w:tcBorders>
              <w:top w:val="single" w:sz="4" w:space="0" w:color="416B66"/>
            </w:tcBorders>
            <w:shd w:val="clear" w:color="auto" w:fill="auto"/>
          </w:tcPr>
          <w:p w14:paraId="690E7054" w14:textId="77777777" w:rsidR="00737EB7" w:rsidRDefault="00B85949">
            <w:pPr>
              <w:rPr>
                <w:lang w:eastAsia="de-DE"/>
              </w:rPr>
            </w:pPr>
            <w:r>
              <w:rPr>
                <w:lang w:eastAsia="de-DE"/>
              </w:rPr>
              <w:t>Digitales Brainstorming:</w:t>
            </w:r>
          </w:p>
          <w:p w14:paraId="69F8393B" w14:textId="77777777" w:rsidR="00737EB7" w:rsidRDefault="00B85949">
            <w:pPr>
              <w:pStyle w:val="Listenabsatz"/>
              <w:numPr>
                <w:ilvl w:val="0"/>
                <w:numId w:val="5"/>
              </w:numPr>
              <w:spacing w:after="0"/>
              <w:jc w:val="left"/>
              <w:rPr>
                <w:lang w:eastAsia="de-DE"/>
              </w:rPr>
            </w:pPr>
            <w:r>
              <w:rPr>
                <w:lang w:eastAsia="de-DE"/>
              </w:rPr>
              <w:t>Digitales, internetfähiges Endgerät</w:t>
            </w:r>
          </w:p>
          <w:p w14:paraId="72B869CB" w14:textId="77777777" w:rsidR="00737EB7" w:rsidRDefault="00B85949">
            <w:pPr>
              <w:pStyle w:val="Listenabsatz"/>
              <w:numPr>
                <w:ilvl w:val="0"/>
                <w:numId w:val="5"/>
              </w:numPr>
              <w:spacing w:after="0"/>
              <w:jc w:val="left"/>
              <w:rPr>
                <w:lang w:eastAsia="de-DE"/>
              </w:rPr>
            </w:pPr>
            <w:proofErr w:type="spellStart"/>
            <w:r>
              <w:rPr>
                <w:lang w:eastAsia="de-DE"/>
              </w:rPr>
              <w:t>Beamer</w:t>
            </w:r>
            <w:proofErr w:type="spellEnd"/>
          </w:p>
          <w:p w14:paraId="27BF7706" w14:textId="49229B15" w:rsidR="00737EB7" w:rsidRDefault="00B85949">
            <w:pPr>
              <w:pStyle w:val="Listenabsatz"/>
              <w:numPr>
                <w:ilvl w:val="0"/>
                <w:numId w:val="5"/>
              </w:numPr>
              <w:spacing w:after="0"/>
              <w:jc w:val="left"/>
              <w:rPr>
                <w:lang w:eastAsia="de-DE"/>
              </w:rPr>
            </w:pPr>
            <w:r w:rsidRPr="00D646EC">
              <w:rPr>
                <w:lang w:eastAsia="de-DE"/>
              </w:rPr>
              <w:t>www.mentimeter.com/</w:t>
            </w:r>
            <w:r>
              <w:rPr>
                <w:lang w:eastAsia="de-DE"/>
              </w:rPr>
              <w:t xml:space="preserve"> </w:t>
            </w:r>
          </w:p>
          <w:p w14:paraId="7745F8C5" w14:textId="77777777" w:rsidR="00737EB7" w:rsidRDefault="00737EB7">
            <w:pPr>
              <w:rPr>
                <w:lang w:eastAsia="de-DE"/>
              </w:rPr>
            </w:pPr>
          </w:p>
          <w:p w14:paraId="5265845E" w14:textId="77777777" w:rsidR="00737EB7" w:rsidRDefault="00B85949">
            <w:pPr>
              <w:rPr>
                <w:lang w:eastAsia="de-DE"/>
              </w:rPr>
            </w:pPr>
            <w:r>
              <w:rPr>
                <w:lang w:eastAsia="de-DE"/>
              </w:rPr>
              <w:t>Analoges Brainstorming: </w:t>
            </w:r>
          </w:p>
          <w:p w14:paraId="1B93EC15" w14:textId="77777777" w:rsidR="00737EB7" w:rsidRDefault="00B85949">
            <w:pPr>
              <w:pStyle w:val="TabelleStandardlinksbndig"/>
              <w:numPr>
                <w:ilvl w:val="0"/>
                <w:numId w:val="6"/>
              </w:numPr>
              <w:spacing w:after="0"/>
              <w:jc w:val="left"/>
              <w:rPr>
                <w:lang w:eastAsia="de-DE"/>
              </w:rPr>
            </w:pPr>
            <w:r>
              <w:rPr>
                <w:lang w:eastAsia="de-DE"/>
              </w:rPr>
              <w:t>Tafel/Whiteboard inkl. Kreiden/Stifte</w:t>
            </w:r>
          </w:p>
        </w:tc>
      </w:tr>
      <w:tr w:rsidR="00737EB7" w14:paraId="243C6D87" w14:textId="77777777" w:rsidTr="00737EB7">
        <w:trPr>
          <w:trHeight w:val="454"/>
        </w:trPr>
        <w:tc>
          <w:tcPr>
            <w:tcW w:w="1701" w:type="dxa"/>
            <w:shd w:val="clear" w:color="auto" w:fill="auto"/>
          </w:tcPr>
          <w:p w14:paraId="3CBC03B6" w14:textId="77777777" w:rsidR="00737EB7" w:rsidRDefault="00B85949">
            <w:pPr>
              <w:pStyle w:val="TabelleStandardzentriert"/>
            </w:pPr>
            <w:r>
              <w:t>Hauptteil</w:t>
            </w:r>
          </w:p>
          <w:p w14:paraId="13E72D71" w14:textId="77777777" w:rsidR="00737EB7" w:rsidRDefault="00B85949">
            <w:pPr>
              <w:pStyle w:val="TabelleStandardzentriert"/>
            </w:pPr>
            <w:r>
              <w:t>(70 Min.)</w:t>
            </w:r>
          </w:p>
        </w:tc>
        <w:tc>
          <w:tcPr>
            <w:tcW w:w="6350" w:type="dxa"/>
            <w:shd w:val="clear" w:color="auto" w:fill="auto"/>
          </w:tcPr>
          <w:p w14:paraId="26C7171A" w14:textId="77777777" w:rsidR="00737EB7" w:rsidRDefault="00B85949">
            <w:pPr>
              <w:rPr>
                <w:b/>
                <w:bCs/>
                <w:lang w:eastAsia="de-DE"/>
              </w:rPr>
            </w:pPr>
            <w:r>
              <w:rPr>
                <w:b/>
                <w:bCs/>
                <w:lang w:eastAsia="de-DE"/>
              </w:rPr>
              <w:t>Bearbeitung der Modellierungsaufgabe:</w:t>
            </w:r>
          </w:p>
          <w:p w14:paraId="3ECE0C20" w14:textId="77777777" w:rsidR="00737EB7" w:rsidRDefault="00B85949">
            <w:pPr>
              <w:pStyle w:val="Listenabsatz"/>
              <w:numPr>
                <w:ilvl w:val="0"/>
                <w:numId w:val="7"/>
              </w:numPr>
              <w:spacing w:after="0"/>
              <w:jc w:val="left"/>
              <w:rPr>
                <w:lang w:eastAsia="de-DE"/>
              </w:rPr>
            </w:pPr>
            <w:r>
              <w:rPr>
                <w:lang w:eastAsia="de-DE"/>
              </w:rPr>
              <w:t>Think: Einzeln werden Überlegungen/ mögliche Lösungsstrategien zur Beantwortung der Fragestellung im Arbeitsheft formuliert</w:t>
            </w:r>
          </w:p>
          <w:p w14:paraId="01B3ECA3" w14:textId="77777777" w:rsidR="00737EB7" w:rsidRDefault="00B85949">
            <w:pPr>
              <w:pStyle w:val="Listenabsatz"/>
              <w:numPr>
                <w:ilvl w:val="0"/>
                <w:numId w:val="7"/>
              </w:numPr>
              <w:spacing w:after="0"/>
              <w:jc w:val="left"/>
              <w:rPr>
                <w:lang w:eastAsia="de-DE"/>
              </w:rPr>
            </w:pPr>
            <w:r>
              <w:rPr>
                <w:lang w:eastAsia="de-DE"/>
              </w:rPr>
              <w:t>Pair: Austausch dieser Überlegungen in Kleingruppen; Bearbeitung der Fragestellung; Gestaltung eines Plakats zur Darstellung der Lösungsstrategien während der Modellierung</w:t>
            </w:r>
          </w:p>
          <w:p w14:paraId="6E89E7DA" w14:textId="77777777" w:rsidR="00737EB7" w:rsidRDefault="00B85949">
            <w:pPr>
              <w:pStyle w:val="Listenabsatz"/>
              <w:numPr>
                <w:ilvl w:val="0"/>
                <w:numId w:val="7"/>
              </w:numPr>
              <w:spacing w:after="0"/>
              <w:jc w:val="left"/>
              <w:rPr>
                <w:lang w:eastAsia="de-DE"/>
              </w:rPr>
            </w:pPr>
            <w:r>
              <w:rPr>
                <w:lang w:eastAsia="de-DE"/>
              </w:rPr>
              <w:t>Share: Vorstellen der Ergebnisse (inkl. Lösungsstrategie) durch Ausstellen der Plakate über die Methode „Museumsrundgang“</w:t>
            </w:r>
          </w:p>
        </w:tc>
        <w:tc>
          <w:tcPr>
            <w:tcW w:w="2835" w:type="dxa"/>
            <w:shd w:val="clear" w:color="auto" w:fill="auto"/>
          </w:tcPr>
          <w:p w14:paraId="3B9090B5" w14:textId="77777777" w:rsidR="00737EB7" w:rsidRDefault="00B85949">
            <w:pPr>
              <w:pStyle w:val="TabelleStandardlinksbndig"/>
            </w:pPr>
            <w:r>
              <w:t>Think-Pair-Share</w:t>
            </w:r>
          </w:p>
          <w:p w14:paraId="340C398F" w14:textId="77777777" w:rsidR="00737EB7" w:rsidRDefault="00B85949">
            <w:pPr>
              <w:pStyle w:val="TabelleStandardlinksbndig"/>
              <w:numPr>
                <w:ilvl w:val="0"/>
                <w:numId w:val="8"/>
              </w:numPr>
              <w:spacing w:after="0"/>
              <w:jc w:val="left"/>
            </w:pPr>
            <w:r>
              <w:t>Think: Einzelarbeit</w:t>
            </w:r>
          </w:p>
          <w:p w14:paraId="5408F991" w14:textId="77777777" w:rsidR="00737EB7" w:rsidRDefault="00B85949">
            <w:pPr>
              <w:pStyle w:val="TabelleStandardlinksbndig"/>
              <w:numPr>
                <w:ilvl w:val="0"/>
                <w:numId w:val="8"/>
              </w:numPr>
              <w:spacing w:after="0"/>
              <w:jc w:val="left"/>
            </w:pPr>
            <w:r>
              <w:t>Pair: Kleingruppenarbeit zu 4 Personen</w:t>
            </w:r>
          </w:p>
          <w:p w14:paraId="775B089D" w14:textId="77777777" w:rsidR="00737EB7" w:rsidRDefault="00B85949">
            <w:pPr>
              <w:pStyle w:val="TabelleStandardlinksbndig"/>
              <w:numPr>
                <w:ilvl w:val="0"/>
                <w:numId w:val="8"/>
              </w:numPr>
              <w:spacing w:after="0"/>
              <w:jc w:val="left"/>
            </w:pPr>
            <w:r>
              <w:t xml:space="preserve">Share: Museumsrundgang </w:t>
            </w:r>
          </w:p>
        </w:tc>
        <w:tc>
          <w:tcPr>
            <w:tcW w:w="2835" w:type="dxa"/>
            <w:shd w:val="clear" w:color="auto" w:fill="auto"/>
          </w:tcPr>
          <w:p w14:paraId="7A66602C" w14:textId="77777777" w:rsidR="00737EB7" w:rsidRDefault="00B85949">
            <w:pPr>
              <w:pStyle w:val="TabelleStandardlinksbndig"/>
              <w:rPr>
                <w:lang w:eastAsia="de-DE"/>
              </w:rPr>
            </w:pPr>
            <w:r>
              <w:rPr>
                <w:lang w:eastAsia="de-DE"/>
              </w:rPr>
              <w:t>Arbeitsmaterial im Arbeitsheft</w:t>
            </w:r>
          </w:p>
          <w:p w14:paraId="448482D4" w14:textId="77777777" w:rsidR="00737EB7" w:rsidRDefault="00737EB7">
            <w:pPr>
              <w:pStyle w:val="TabelleStandardlinksbndig"/>
              <w:rPr>
                <w:lang w:eastAsia="de-DE"/>
              </w:rPr>
            </w:pPr>
          </w:p>
          <w:p w14:paraId="11A1E37A" w14:textId="6E090D15" w:rsidR="00EB7C85" w:rsidRPr="00633532" w:rsidRDefault="00B85949">
            <w:pPr>
              <w:pStyle w:val="TabelleStandardlinksbndig"/>
              <w:rPr>
                <w:i/>
                <w:iCs/>
                <w:lang w:eastAsia="de-DE"/>
              </w:rPr>
            </w:pPr>
            <w:r>
              <w:rPr>
                <w:lang w:eastAsia="de-DE"/>
              </w:rPr>
              <w:t>Unterstützungsangebote: Lösungsplan, Gestufte Hilfen</w:t>
            </w:r>
            <w:r w:rsidR="00EB7C85">
              <w:rPr>
                <w:lang w:eastAsia="de-DE"/>
              </w:rPr>
              <w:t xml:space="preserve"> (Dateiname: </w:t>
            </w:r>
            <w:r w:rsidR="00371036">
              <w:rPr>
                <w:lang w:eastAsia="de-DE"/>
              </w:rPr>
              <w:t>„</w:t>
            </w:r>
            <w:r w:rsidR="00EB7C85" w:rsidRPr="00633532">
              <w:rPr>
                <w:i/>
                <w:iCs/>
                <w:lang w:eastAsia="de-DE"/>
              </w:rPr>
              <w:t>Kunststoff_ModulA2_</w:t>
            </w:r>
          </w:p>
          <w:p w14:paraId="2A9BC8D2" w14:textId="46A1A0D3" w:rsidR="00737EB7" w:rsidRDefault="00EB7C85">
            <w:pPr>
              <w:pStyle w:val="TabelleStandardlinksbndig"/>
              <w:rPr>
                <w:lang w:eastAsia="de-DE"/>
              </w:rPr>
            </w:pPr>
            <w:proofErr w:type="spellStart"/>
            <w:r w:rsidRPr="00633532">
              <w:rPr>
                <w:i/>
                <w:iCs/>
                <w:lang w:eastAsia="de-DE"/>
              </w:rPr>
              <w:t>Zusatzmaterial_Modellierungsaufgabe</w:t>
            </w:r>
            <w:proofErr w:type="spellEnd"/>
            <w:r w:rsidR="00371036">
              <w:rPr>
                <w:i/>
                <w:iCs/>
                <w:lang w:eastAsia="de-DE"/>
              </w:rPr>
              <w:t>“</w:t>
            </w:r>
            <w:r>
              <w:rPr>
                <w:lang w:eastAsia="de-DE"/>
              </w:rPr>
              <w:t>)</w:t>
            </w:r>
          </w:p>
          <w:p w14:paraId="3573F6E8" w14:textId="77777777" w:rsidR="00737EB7" w:rsidRDefault="00737EB7">
            <w:pPr>
              <w:pStyle w:val="TabelleStandardlinksbndig"/>
              <w:rPr>
                <w:lang w:eastAsia="de-DE"/>
              </w:rPr>
            </w:pPr>
          </w:p>
          <w:p w14:paraId="3CD3FB39" w14:textId="77777777" w:rsidR="00737EB7" w:rsidRDefault="00B85949">
            <w:pPr>
              <w:pStyle w:val="TabelleStandardlinksbndig"/>
              <w:rPr>
                <w:lang w:eastAsia="de-DE"/>
              </w:rPr>
            </w:pPr>
            <w:r>
              <w:rPr>
                <w:lang w:eastAsia="de-DE"/>
              </w:rPr>
              <w:t xml:space="preserve">Materialvorschlag: </w:t>
            </w:r>
          </w:p>
          <w:p w14:paraId="2B59847D" w14:textId="77777777" w:rsidR="00737EB7" w:rsidRDefault="00B85949">
            <w:pPr>
              <w:pStyle w:val="TabelleStandardlinksbndig"/>
            </w:pPr>
            <w:r>
              <w:rPr>
                <w:lang w:eastAsia="de-DE"/>
              </w:rPr>
              <w:t>Flipcharts oder A3-Papier, bunte Stifte, digitale Geräte zur Recherche, Taschenrechner, Maßbänder, Maßstäbe, Müllsäcke und Kübel in verschiedenen Größen</w:t>
            </w:r>
          </w:p>
        </w:tc>
      </w:tr>
      <w:tr w:rsidR="00737EB7" w14:paraId="4EF624E5" w14:textId="77777777" w:rsidTr="00737EB7">
        <w:trPr>
          <w:trHeight w:val="454"/>
        </w:trPr>
        <w:tc>
          <w:tcPr>
            <w:tcW w:w="1701" w:type="dxa"/>
            <w:shd w:val="clear" w:color="auto" w:fill="auto"/>
          </w:tcPr>
          <w:p w14:paraId="3D429DC6" w14:textId="77777777" w:rsidR="00737EB7" w:rsidRDefault="00B85949">
            <w:pPr>
              <w:pStyle w:val="TabelleStandardzentriert"/>
            </w:pPr>
            <w:r>
              <w:t xml:space="preserve">Ausklang </w:t>
            </w:r>
          </w:p>
          <w:p w14:paraId="3FAB8494" w14:textId="77777777" w:rsidR="00737EB7" w:rsidRDefault="00B85949">
            <w:pPr>
              <w:pStyle w:val="TabelleStandardzentriert"/>
            </w:pPr>
            <w:r>
              <w:t>(15 Minuten)</w:t>
            </w:r>
          </w:p>
        </w:tc>
        <w:tc>
          <w:tcPr>
            <w:tcW w:w="6350" w:type="dxa"/>
            <w:shd w:val="clear" w:color="auto" w:fill="auto"/>
          </w:tcPr>
          <w:p w14:paraId="3209FED4" w14:textId="77777777" w:rsidR="00737EB7" w:rsidRDefault="00B85949">
            <w:pPr>
              <w:rPr>
                <w:b/>
                <w:bCs/>
                <w:lang w:eastAsia="de-DE"/>
              </w:rPr>
            </w:pPr>
            <w:r>
              <w:rPr>
                <w:b/>
                <w:bCs/>
                <w:lang w:eastAsia="de-DE"/>
              </w:rPr>
              <w:t>Vergleich der Ergebnisse und Lösungsstrategien der Gruppen:</w:t>
            </w:r>
          </w:p>
          <w:p w14:paraId="4481D56B" w14:textId="77777777" w:rsidR="00737EB7" w:rsidRDefault="00B85949">
            <w:pPr>
              <w:pStyle w:val="Listenabsatz"/>
              <w:numPr>
                <w:ilvl w:val="0"/>
                <w:numId w:val="9"/>
              </w:numPr>
              <w:spacing w:after="0"/>
              <w:jc w:val="left"/>
              <w:rPr>
                <w:lang w:eastAsia="de-DE"/>
              </w:rPr>
            </w:pPr>
            <w:r>
              <w:rPr>
                <w:lang w:eastAsia="de-DE"/>
              </w:rPr>
              <w:t>gemeinsame Reflexion</w:t>
            </w:r>
          </w:p>
          <w:p w14:paraId="43E551DF" w14:textId="77777777" w:rsidR="00737EB7" w:rsidRDefault="00737EB7">
            <w:pPr>
              <w:spacing w:after="0"/>
              <w:jc w:val="left"/>
              <w:rPr>
                <w:lang w:eastAsia="de-DE"/>
              </w:rPr>
            </w:pPr>
          </w:p>
          <w:p w14:paraId="4F82B659" w14:textId="77777777" w:rsidR="00737EB7" w:rsidRDefault="00B85949">
            <w:pPr>
              <w:spacing w:after="0"/>
              <w:jc w:val="left"/>
              <w:rPr>
                <w:lang w:eastAsia="de-DE"/>
              </w:rPr>
            </w:pPr>
            <w:r>
              <w:rPr>
                <w:lang w:eastAsia="de-DE"/>
              </w:rPr>
              <w:t xml:space="preserve">Aufgabe für zu Hause: </w:t>
            </w:r>
          </w:p>
          <w:p w14:paraId="649A421B" w14:textId="77777777" w:rsidR="00737EB7" w:rsidRDefault="00B85949">
            <w:pPr>
              <w:pStyle w:val="Listenabsatz"/>
              <w:numPr>
                <w:ilvl w:val="0"/>
                <w:numId w:val="9"/>
              </w:numPr>
              <w:spacing w:after="0"/>
              <w:jc w:val="left"/>
              <w:rPr>
                <w:lang w:eastAsia="de-DE"/>
              </w:rPr>
            </w:pPr>
            <w:r>
              <w:rPr>
                <w:lang w:eastAsia="de-DE"/>
              </w:rPr>
              <w:lastRenderedPageBreak/>
              <w:t xml:space="preserve">Kunststoffmüll soll in der kommenden Woche in einem Müllsack gesammelt werden: Schüler*innen erhalten einen Vergleich zwischen der berechneten und tatsächlich produzierten Menge an Kunststoffmüll </w:t>
            </w:r>
          </w:p>
          <w:p w14:paraId="0CE6F47B" w14:textId="77777777" w:rsidR="00737EB7" w:rsidRDefault="00737EB7">
            <w:pPr>
              <w:spacing w:after="0"/>
              <w:jc w:val="left"/>
              <w:rPr>
                <w:lang w:eastAsia="de-DE"/>
              </w:rPr>
            </w:pPr>
          </w:p>
          <w:p w14:paraId="133DD107" w14:textId="77777777" w:rsidR="00737EB7" w:rsidRDefault="00B85949">
            <w:pPr>
              <w:pStyle w:val="TabelleStandardlinksbndig"/>
            </w:pPr>
            <w:r>
              <w:rPr>
                <w:lang w:eastAsia="de-DE"/>
              </w:rPr>
              <w:t>In weiteren Einheiten wäre eine Bearbeitung ausgewählter weiterführender Fragestellungen sowie eine Darstellung der modellierten Daten (z.B. mit Excel) möglich.</w:t>
            </w:r>
          </w:p>
        </w:tc>
        <w:tc>
          <w:tcPr>
            <w:tcW w:w="2835" w:type="dxa"/>
            <w:shd w:val="clear" w:color="auto" w:fill="auto"/>
          </w:tcPr>
          <w:p w14:paraId="4588B1D0" w14:textId="77777777" w:rsidR="00737EB7" w:rsidRDefault="00B85949">
            <w:pPr>
              <w:pStyle w:val="TabelleStandardlinksbndig"/>
            </w:pPr>
            <w:r>
              <w:lastRenderedPageBreak/>
              <w:t>Plenum</w:t>
            </w:r>
          </w:p>
          <w:p w14:paraId="281A6237" w14:textId="77777777" w:rsidR="00737EB7" w:rsidRDefault="00737EB7">
            <w:pPr>
              <w:pStyle w:val="TabelleStandardlinksbndig"/>
            </w:pPr>
          </w:p>
          <w:p w14:paraId="17368FCE" w14:textId="77777777" w:rsidR="00737EB7" w:rsidRDefault="00737EB7">
            <w:pPr>
              <w:pStyle w:val="TabelleStandardlinksbndig"/>
            </w:pPr>
          </w:p>
          <w:p w14:paraId="233791AD" w14:textId="77777777" w:rsidR="00737EB7" w:rsidRDefault="00737EB7">
            <w:pPr>
              <w:pStyle w:val="TabelleStandardlinksbndig"/>
            </w:pPr>
          </w:p>
          <w:p w14:paraId="25DC6A66" w14:textId="77777777" w:rsidR="00737EB7" w:rsidRDefault="00737EB7">
            <w:pPr>
              <w:pStyle w:val="TabelleStandardlinksbndig"/>
            </w:pPr>
          </w:p>
          <w:p w14:paraId="13EA88A6" w14:textId="77777777" w:rsidR="00737EB7" w:rsidRDefault="00B85949">
            <w:pPr>
              <w:pStyle w:val="TabelleStandardlinksbndig"/>
            </w:pPr>
            <w:r>
              <w:t>Für die Bearbeitung weiterer Fragestellungen sollte eine weitere Unterrichtseinheit verwendet werden.</w:t>
            </w:r>
          </w:p>
        </w:tc>
        <w:tc>
          <w:tcPr>
            <w:tcW w:w="2835" w:type="dxa"/>
            <w:shd w:val="clear" w:color="auto" w:fill="auto"/>
          </w:tcPr>
          <w:p w14:paraId="2789079F" w14:textId="77777777" w:rsidR="00737EB7" w:rsidRDefault="00737EB7">
            <w:pPr>
              <w:pStyle w:val="TabelleStandardlinksbndig"/>
            </w:pPr>
          </w:p>
        </w:tc>
      </w:tr>
    </w:tbl>
    <w:p w14:paraId="53F23FA1" w14:textId="77777777" w:rsidR="00737EB7" w:rsidRDefault="00B85949">
      <w:pPr>
        <w:pStyle w:val="berschrift3"/>
      </w:pPr>
      <w:r>
        <w:t>Methodisch-didaktische Überlegungen:</w:t>
      </w:r>
    </w:p>
    <w:p w14:paraId="0F7FE68C" w14:textId="65094BEB" w:rsidR="00737EB7" w:rsidRDefault="00B85949">
      <w:pPr>
        <w:spacing w:line="276" w:lineRule="auto"/>
      </w:pPr>
      <w:r>
        <w:t xml:space="preserve">Zur Differenzierung werden drei Varianten vorgeschlagen. Zusätzlich stehen den Schüler*innen ein Lösungsplan (in Anlehnung an Blum &amp; Schukajlow, 2018, S. 63 f) sowie </w:t>
      </w:r>
      <w:r w:rsidR="000C0C84">
        <w:t>g</w:t>
      </w:r>
      <w:r>
        <w:t>estufte Hilfen (in Anlehnung an Goldmann &amp; Leisen, 2003) zur Verfügung.</w:t>
      </w:r>
    </w:p>
    <w:p w14:paraId="38BC4148" w14:textId="77777777" w:rsidR="00737EB7" w:rsidRDefault="00737EB7">
      <w:pPr>
        <w:spacing w:line="276" w:lineRule="auto"/>
      </w:pPr>
    </w:p>
    <w:p w14:paraId="29213861" w14:textId="77777777" w:rsidR="00737EB7" w:rsidRDefault="00B85949">
      <w:pPr>
        <w:spacing w:line="276" w:lineRule="auto"/>
        <w:rPr>
          <w:rStyle w:val="Fett"/>
          <w:rFonts w:ascii="Abadi" w:hAnsi="Abadi"/>
          <w:b w:val="0"/>
          <w:bCs w:val="0"/>
        </w:rPr>
      </w:pPr>
      <w:r>
        <w:rPr>
          <w:rStyle w:val="Fett"/>
          <w:rFonts w:ascii="Abadi" w:hAnsi="Abadi"/>
          <w:b w:val="0"/>
          <w:bCs w:val="0"/>
        </w:rPr>
        <w:t>Variante 1 (einfach):</w:t>
      </w:r>
    </w:p>
    <w:p w14:paraId="7A7CB72E" w14:textId="77777777" w:rsidR="00737EB7" w:rsidRDefault="00B85949">
      <w:pPr>
        <w:spacing w:line="276" w:lineRule="auto"/>
      </w:pPr>
      <w:r>
        <w:t xml:space="preserve">Den Schüler*innen wird vor dieser Unterrichtseinheit die Aufgabe gestellt, über einen Zeitraum von einer Woche ihren anfallenden Kunststoffmüll zu sammeln (z.B.: in einem gelben Sack). Diesen Kunststoffmüll sollen die Schüler*innen in den Unterricht mitbringen. </w:t>
      </w:r>
    </w:p>
    <w:p w14:paraId="1D8C46AA" w14:textId="77777777" w:rsidR="00737EB7" w:rsidRDefault="00737EB7">
      <w:pPr>
        <w:spacing w:line="276" w:lineRule="auto"/>
      </w:pPr>
    </w:p>
    <w:p w14:paraId="297FB144" w14:textId="77777777" w:rsidR="00737EB7" w:rsidRDefault="00B85949">
      <w:pPr>
        <w:spacing w:line="276" w:lineRule="auto"/>
      </w:pPr>
      <w:r>
        <w:rPr>
          <w:i/>
          <w:iCs/>
        </w:rPr>
        <w:t>Anmerkung:</w:t>
      </w:r>
      <w:r>
        <w:t xml:space="preserve"> Die Schüler*innen sollten darauf hingewiesen werden, dass die Verpackungen gereinigt mitgebracht werden und beim Mitbringen von Lebensmittelverpackungen (insbesondere bei Fleischverpackungen) besondere Vorsicht geboten ist. Eventuell könnten die Schüler*innen den Verbrauch solcher Verpackungen notieren, diesen Verpackungsmüll aber entsorgen. </w:t>
      </w:r>
    </w:p>
    <w:p w14:paraId="22C03873" w14:textId="77777777" w:rsidR="00737EB7" w:rsidRDefault="00737EB7">
      <w:pPr>
        <w:spacing w:line="276" w:lineRule="auto"/>
      </w:pPr>
    </w:p>
    <w:p w14:paraId="434256D7" w14:textId="77777777" w:rsidR="00737EB7" w:rsidRDefault="00B85949">
      <w:pPr>
        <w:spacing w:line="276" w:lineRule="auto"/>
        <w:rPr>
          <w:b/>
          <w:bCs/>
        </w:rPr>
      </w:pPr>
      <w:r>
        <w:rPr>
          <w:b/>
          <w:bCs/>
        </w:rPr>
        <w:t>Mögliche Lösungsstrategie(n) zu Variante 1 (einfach):</w:t>
      </w:r>
    </w:p>
    <w:p w14:paraId="630A3F62" w14:textId="77777777" w:rsidR="00737EB7" w:rsidRDefault="00B85949">
      <w:pPr>
        <w:pStyle w:val="Listenabsatz"/>
        <w:numPr>
          <w:ilvl w:val="0"/>
          <w:numId w:val="10"/>
        </w:numPr>
        <w:spacing w:after="0" w:line="276" w:lineRule="auto"/>
      </w:pPr>
      <w:r>
        <w:t>Maximales Volumen eines gefüllten Sackes ermitteln (z.B.: durch Angabe auf der Verpackung, Befüllen mit Wasser, etc.) und abschätzen, welcher Anteil des Sackes gefüllt ist</w:t>
      </w:r>
    </w:p>
    <w:p w14:paraId="1B2E852B" w14:textId="77777777" w:rsidR="00737EB7" w:rsidRDefault="00B85949">
      <w:pPr>
        <w:pStyle w:val="Listenabsatz"/>
        <w:numPr>
          <w:ilvl w:val="0"/>
          <w:numId w:val="10"/>
        </w:numPr>
        <w:spacing w:after="0" w:line="276" w:lineRule="auto"/>
      </w:pPr>
      <w:r>
        <w:t xml:space="preserve">Form eines Sackes an die Form eines geometrischen Körpers (z.B.: gerade Prismen) annähern, abmessen der Kantenlängen, Volumen berechnen  </w:t>
      </w:r>
    </w:p>
    <w:p w14:paraId="62B7920B" w14:textId="77777777" w:rsidR="00737EB7" w:rsidRDefault="00B85949">
      <w:pPr>
        <w:pStyle w:val="Listenabsatz"/>
        <w:numPr>
          <w:ilvl w:val="0"/>
          <w:numId w:val="10"/>
        </w:numPr>
        <w:spacing w:after="0" w:line="276" w:lineRule="auto"/>
      </w:pPr>
      <w:r>
        <w:t xml:space="preserve">Sack abwiegen </w:t>
      </w:r>
    </w:p>
    <w:p w14:paraId="376A9E84" w14:textId="77777777" w:rsidR="00737EB7" w:rsidRDefault="00B85949">
      <w:pPr>
        <w:pStyle w:val="Listenabsatz"/>
        <w:numPr>
          <w:ilvl w:val="0"/>
          <w:numId w:val="10"/>
        </w:numPr>
        <w:spacing w:after="0" w:line="276" w:lineRule="auto"/>
      </w:pPr>
      <w:r>
        <w:t>Säcke abzählen</w:t>
      </w:r>
    </w:p>
    <w:p w14:paraId="105004B9" w14:textId="77777777" w:rsidR="00737EB7" w:rsidRDefault="00B85949">
      <w:pPr>
        <w:pStyle w:val="Listenabsatz"/>
        <w:numPr>
          <w:ilvl w:val="0"/>
          <w:numId w:val="10"/>
        </w:numPr>
        <w:spacing w:after="0" w:line="276" w:lineRule="auto"/>
      </w:pPr>
      <w:r>
        <w:lastRenderedPageBreak/>
        <w:t xml:space="preserve">Volumen der Müllsäcke jedes Gruppenmitglieds annähernd ermitteln, arithmetisches Mittel bilden </w:t>
      </w:r>
    </w:p>
    <w:p w14:paraId="68D1EDB8" w14:textId="77777777" w:rsidR="00737EB7" w:rsidRDefault="00B85949">
      <w:pPr>
        <w:pStyle w:val="Listenabsatz"/>
        <w:numPr>
          <w:ilvl w:val="0"/>
          <w:numId w:val="10"/>
        </w:numPr>
        <w:spacing w:after="0" w:line="276" w:lineRule="auto"/>
      </w:pPr>
      <w:r>
        <w:t>…</w:t>
      </w:r>
    </w:p>
    <w:p w14:paraId="589994BE" w14:textId="77777777" w:rsidR="00737EB7" w:rsidRDefault="00737EB7">
      <w:pPr>
        <w:spacing w:line="276" w:lineRule="auto"/>
        <w:rPr>
          <w:b/>
          <w:bCs/>
        </w:rPr>
      </w:pPr>
    </w:p>
    <w:p w14:paraId="16EC2241" w14:textId="77777777" w:rsidR="00737EB7" w:rsidRDefault="00B85949">
      <w:pPr>
        <w:spacing w:line="276" w:lineRule="auto"/>
        <w:rPr>
          <w:rFonts w:ascii="Abadi" w:hAnsi="Abadi"/>
        </w:rPr>
      </w:pPr>
      <w:r>
        <w:rPr>
          <w:rFonts w:ascii="Abadi" w:hAnsi="Abadi"/>
        </w:rPr>
        <w:t xml:space="preserve">Variante 2 (moderat) - empfohlen: </w:t>
      </w:r>
    </w:p>
    <w:p w14:paraId="7BEADA4C" w14:textId="77777777" w:rsidR="00737EB7" w:rsidRDefault="00B85949">
      <w:pPr>
        <w:spacing w:line="276" w:lineRule="auto"/>
      </w:pPr>
      <w:r>
        <w:t xml:space="preserve">Den Schüler*innen wird vor dieser Unterrichtseinheit die Aufgabe gestellt, über einen Zeitraum von einer Woche ihren anfallenden Kunststoffmüll in einem Kunststoffmüll-Tagebuch zu dokumentieren. Zusätzlich können die Schüler*innen den in diesem Zeitraum anfallenden Kunststoffmüll in einem Sack/Kübel sammeln und notieren, wie oft sie diesen Sack/Kübel in dieser Woche leeren mussten. Diese Aufzeichnungen sollen die Schüler*innen in den Unterricht mitbringen. </w:t>
      </w:r>
    </w:p>
    <w:p w14:paraId="7BC588C5" w14:textId="77777777" w:rsidR="00737EB7" w:rsidRDefault="00737EB7">
      <w:pPr>
        <w:spacing w:line="276" w:lineRule="auto"/>
      </w:pPr>
    </w:p>
    <w:p w14:paraId="641CF4CF" w14:textId="77777777" w:rsidR="00737EB7" w:rsidRDefault="00B85949">
      <w:pPr>
        <w:spacing w:line="276" w:lineRule="auto"/>
        <w:rPr>
          <w:b/>
          <w:bCs/>
        </w:rPr>
      </w:pPr>
      <w:r>
        <w:rPr>
          <w:b/>
          <w:bCs/>
        </w:rPr>
        <w:t>Mögliche Lösungsstrategie(n) zu Variante 2 (moderat):</w:t>
      </w:r>
    </w:p>
    <w:p w14:paraId="45E8A428" w14:textId="77777777" w:rsidR="00737EB7" w:rsidRDefault="00B85949">
      <w:pPr>
        <w:pStyle w:val="Listenabsatz"/>
        <w:numPr>
          <w:ilvl w:val="0"/>
          <w:numId w:val="11"/>
        </w:numPr>
        <w:spacing w:after="0" w:line="276" w:lineRule="auto"/>
      </w:pPr>
      <w:r>
        <w:t xml:space="preserve">Volumen des Sackes/ Kübels ermitteln (z.B.: durch Angabe auf der Verpackung, Befüllen mit Wasser, etc.); multiplizieren mit der Anzahl gefüllter Säcke/Kübel in dieser Woche </w:t>
      </w:r>
    </w:p>
    <w:p w14:paraId="08EE6F25" w14:textId="77777777" w:rsidR="00737EB7" w:rsidRDefault="00B85949">
      <w:pPr>
        <w:pStyle w:val="Listenabsatz"/>
        <w:numPr>
          <w:ilvl w:val="0"/>
          <w:numId w:val="11"/>
        </w:numPr>
        <w:spacing w:after="0" w:line="276" w:lineRule="auto"/>
      </w:pPr>
      <w:r>
        <w:t xml:space="preserve">Form des Sackes/Kübels an die Form eines geometrischen Körpers (z.B.: gerade Prismen) annähern, abmessen der Kantenlängen, Volumen berechnen  </w:t>
      </w:r>
    </w:p>
    <w:p w14:paraId="3E2AA566" w14:textId="77777777" w:rsidR="00737EB7" w:rsidRDefault="00B85949">
      <w:pPr>
        <w:pStyle w:val="Listenabsatz"/>
        <w:numPr>
          <w:ilvl w:val="0"/>
          <w:numId w:val="11"/>
        </w:numPr>
        <w:spacing w:after="0" w:line="276" w:lineRule="auto"/>
      </w:pPr>
      <w:r>
        <w:t xml:space="preserve">Volumen der Säcke/Kübel jedes Gruppenmitglieds annähernd ermitteln, arithmetisches Mittel bilden </w:t>
      </w:r>
    </w:p>
    <w:p w14:paraId="0518146C" w14:textId="77777777" w:rsidR="00737EB7" w:rsidRDefault="00B85949">
      <w:pPr>
        <w:pStyle w:val="Listenabsatz"/>
        <w:numPr>
          <w:ilvl w:val="0"/>
          <w:numId w:val="11"/>
        </w:numPr>
        <w:spacing w:after="0" w:line="276" w:lineRule="auto"/>
      </w:pPr>
      <w:r>
        <w:t>Mithilfe der Aufzeichnungen abschätzen, wie viele Säcke/Kübel eines bestimmten Volumens gefüllt werden könnten</w:t>
      </w:r>
    </w:p>
    <w:p w14:paraId="07D428F6" w14:textId="77777777" w:rsidR="00737EB7" w:rsidRDefault="00B85949">
      <w:pPr>
        <w:pStyle w:val="Listenabsatz"/>
        <w:numPr>
          <w:ilvl w:val="0"/>
          <w:numId w:val="11"/>
        </w:numPr>
        <w:spacing w:after="0" w:line="276" w:lineRule="auto"/>
      </w:pPr>
      <w:r>
        <w:t>…</w:t>
      </w:r>
    </w:p>
    <w:p w14:paraId="713421E8" w14:textId="77777777" w:rsidR="00737EB7" w:rsidRDefault="00737EB7">
      <w:pPr>
        <w:spacing w:line="276" w:lineRule="auto"/>
        <w:rPr>
          <w:b/>
          <w:bCs/>
        </w:rPr>
      </w:pPr>
    </w:p>
    <w:p w14:paraId="7805B87D" w14:textId="77777777" w:rsidR="00737EB7" w:rsidRDefault="00B85949">
      <w:pPr>
        <w:spacing w:line="276" w:lineRule="auto"/>
        <w:rPr>
          <w:rFonts w:ascii="Abadi" w:hAnsi="Abadi"/>
        </w:rPr>
      </w:pPr>
      <w:r>
        <w:rPr>
          <w:rFonts w:ascii="Abadi" w:hAnsi="Abadi"/>
        </w:rPr>
        <w:t>Variante 3 (anspruchsvoll):</w:t>
      </w:r>
    </w:p>
    <w:p w14:paraId="0E839351" w14:textId="77777777" w:rsidR="00737EB7" w:rsidRDefault="00B85949">
      <w:pPr>
        <w:spacing w:line="276" w:lineRule="auto"/>
      </w:pPr>
      <w:r>
        <w:t>Die Schüler*innen bearbeiten die Modellierungsaufgabe ohne vorherige Dokumentationsaufträge.</w:t>
      </w:r>
    </w:p>
    <w:p w14:paraId="68B7404C" w14:textId="77777777" w:rsidR="00737EB7" w:rsidRDefault="00737EB7">
      <w:pPr>
        <w:spacing w:line="276" w:lineRule="auto"/>
      </w:pPr>
    </w:p>
    <w:p w14:paraId="592A9473" w14:textId="77777777" w:rsidR="00737EB7" w:rsidRDefault="00B85949">
      <w:pPr>
        <w:spacing w:line="276" w:lineRule="auto"/>
        <w:rPr>
          <w:b/>
          <w:bCs/>
        </w:rPr>
      </w:pPr>
      <w:r>
        <w:rPr>
          <w:b/>
          <w:bCs/>
        </w:rPr>
        <w:t>Mögliche Lösungsstrategie(n) zu Variante 3 (anspruchsvoll):</w:t>
      </w:r>
    </w:p>
    <w:p w14:paraId="518DEEBF" w14:textId="77777777" w:rsidR="00737EB7" w:rsidRDefault="00B85949">
      <w:pPr>
        <w:pStyle w:val="Listenabsatz"/>
        <w:numPr>
          <w:ilvl w:val="0"/>
          <w:numId w:val="12"/>
        </w:numPr>
        <w:spacing w:after="0" w:line="276" w:lineRule="auto"/>
      </w:pPr>
      <w:r>
        <w:t>Rekonstruktion alltäglicher Tagesabläufe (z.B.: Zähne putzen, frühstücken, Schulweg, Einkauf beim Schulbuffet, Duschen, etc.) und abschätzen, welches Volumen an Kunststoffmüll dabei anfällt (z.B.: durch Zuhilfenahme von Müllsäcken/Kübeln mit bekanntem Volumen); Wert mit 7 multiplizieren, um die durchschnittliche Kunststoffmüllproduktion pro Woche zu ermitteln</w:t>
      </w:r>
    </w:p>
    <w:p w14:paraId="4D0CEF9A" w14:textId="77777777" w:rsidR="00737EB7" w:rsidRDefault="00B85949">
      <w:pPr>
        <w:pStyle w:val="Listenabsatz"/>
        <w:numPr>
          <w:ilvl w:val="0"/>
          <w:numId w:val="12"/>
        </w:numPr>
        <w:spacing w:after="0" w:line="276" w:lineRule="auto"/>
      </w:pPr>
      <w:r>
        <w:t>Orte ermitteln, an denen Kunststoffmüll produziert wird (z.B.: Küche, Badezimmer, Toilette, Arbeitsbereich, etc.); Volumen an Kunststoffmüll abschätzen</w:t>
      </w:r>
    </w:p>
    <w:p w14:paraId="0450B519" w14:textId="77777777" w:rsidR="00737EB7" w:rsidRDefault="00B85949">
      <w:pPr>
        <w:pStyle w:val="Listenabsatz"/>
        <w:numPr>
          <w:ilvl w:val="0"/>
          <w:numId w:val="12"/>
        </w:numPr>
        <w:spacing w:after="0" w:line="276" w:lineRule="auto"/>
      </w:pPr>
      <w:r>
        <w:t>Rekonstruktion: Wie oft entleere ich den „Plastikmüll“ pro Woche? Wie oft entleere ich die restlichen Müllsäcke pro Woche, welcher Anteil davon enthält Kunststoffmüll?</w:t>
      </w:r>
    </w:p>
    <w:p w14:paraId="274044DE" w14:textId="77777777" w:rsidR="00737EB7" w:rsidRDefault="00B85949">
      <w:pPr>
        <w:pStyle w:val="Listenabsatz"/>
        <w:numPr>
          <w:ilvl w:val="0"/>
          <w:numId w:val="12"/>
        </w:numPr>
        <w:spacing w:after="0" w:line="276" w:lineRule="auto"/>
      </w:pPr>
      <w:r>
        <w:lastRenderedPageBreak/>
        <w:t>Rekonstruktion von Routinen, bei denen dieselben Kunststoffprodukte über einen längeren Zeitraum verwendet werden (z.B.: Zahnpastatube beim Zähne putzen, Duschgel beim Duschen, etc.); Anteil des Kunststoffmülls berechnen, der auf eine Woche fällt (z.B.: Ich komme mit einer Zahnpastatube 1 Monat aus, ¼ dieser Zahnpastatube entfällt auf den wöchentlich anfallenden Kunststoffmüll.)</w:t>
      </w:r>
    </w:p>
    <w:p w14:paraId="518827E5" w14:textId="296D3F65" w:rsidR="00737EB7" w:rsidRDefault="00B85949" w:rsidP="00711A6F">
      <w:pPr>
        <w:pStyle w:val="Listenabsatz"/>
        <w:numPr>
          <w:ilvl w:val="0"/>
          <w:numId w:val="12"/>
        </w:numPr>
        <w:spacing w:after="0" w:line="276" w:lineRule="auto"/>
      </w:pPr>
      <w:r>
        <w:t>Abschätzung der Menge an Kunststoffmüll, die indirekt über andere Personen anfallen (z.B.: Eltern kochen entsorgen Verpackungsmüll)</w:t>
      </w:r>
    </w:p>
    <w:p w14:paraId="6F6F543B" w14:textId="77777777" w:rsidR="00737EB7" w:rsidRDefault="00B85949">
      <w:r>
        <w:rPr>
          <w:i/>
          <w:iCs/>
        </w:rPr>
        <w:t>Anmerkung:</w:t>
      </w:r>
      <w:r>
        <w:t xml:space="preserve"> </w:t>
      </w:r>
    </w:p>
    <w:p w14:paraId="1CFF45AF" w14:textId="3BC12F56" w:rsidR="00737EB7" w:rsidRDefault="00B85949">
      <w:r>
        <w:t>Bei der Umsetzung jeglicher Varianten soll bedacht werden, dass bei der Betrachtung des anfallenden Kunststoffmülls Rückschlüsse auf die häusliche Situation der Schüler*innen möglich wären und daher mit diesen Daten sensibel umgegangen werden muss. Alternativ kann mit dem produzierten Klassenmüll gearbeitet werden, eine solche Betrachtung lässt jedoch eine geringere Vielfalt zu.</w:t>
      </w:r>
      <w:r w:rsidR="00304584">
        <w:t xml:space="preserve"> </w:t>
      </w:r>
    </w:p>
    <w:p w14:paraId="62A192BC" w14:textId="2D4A54F4" w:rsidR="00304584" w:rsidRDefault="00304584">
      <w:r>
        <w:t xml:space="preserve">Es sollte zusätzlich vereinbart werden, ob der Müll zerdrückt werden darf. </w:t>
      </w:r>
    </w:p>
    <w:p w14:paraId="082113C8" w14:textId="77777777" w:rsidR="00737EB7" w:rsidRDefault="00B85949">
      <w:r>
        <w:t>Eine Vereinfachung der Aufgabenstellung ist möglich, indem die Schüler*innen in ihren Modellierungen die Menge versteckter Kunststoffe vernachlässigen. Sollten Schüler*innen die Masse des Kunststoffmülls modellieren wollen und unzureichende Kenntnisse über den Dichtebegriff haben, so können Inhalte aus „Modul B1 Dichtebestimmung“ zur Vertiefung herangezogen werden.</w:t>
      </w:r>
    </w:p>
    <w:p w14:paraId="7800A4E3" w14:textId="77777777" w:rsidR="00737EB7" w:rsidRDefault="00737EB7"/>
    <w:p w14:paraId="4BC2925F" w14:textId="77777777" w:rsidR="00737EB7" w:rsidRDefault="00B85949">
      <w:pPr>
        <w:rPr>
          <w:lang w:eastAsia="de-DE"/>
        </w:rPr>
      </w:pPr>
      <w:r>
        <w:rPr>
          <w:lang w:eastAsia="de-DE"/>
        </w:rPr>
        <w:t>Diese Modellierungsaufgabe kann als Anlass dienen, um weiterführende Fragen zu beantworten und/oder die modellierten Daten grafisch (z.B.: mit Excel) darzustellen. Einige Vorschläge zu weiterführenden Fragen sind im Folgenden angeführt:</w:t>
      </w:r>
    </w:p>
    <w:p w14:paraId="027634BC" w14:textId="77777777" w:rsidR="00737EB7" w:rsidRDefault="00B85949">
      <w:pPr>
        <w:pStyle w:val="Listenabsatz"/>
        <w:numPr>
          <w:ilvl w:val="0"/>
          <w:numId w:val="7"/>
        </w:numPr>
        <w:spacing w:after="0" w:line="276" w:lineRule="auto"/>
        <w:rPr>
          <w:lang w:eastAsia="de-DE"/>
        </w:rPr>
      </w:pPr>
      <w:r>
        <w:rPr>
          <w:lang w:eastAsia="de-DE"/>
        </w:rPr>
        <w:t>Wie viel Kunststoffmüll produziert eure Klasse pro Woche/ Monat/ Jahr?</w:t>
      </w:r>
    </w:p>
    <w:p w14:paraId="0BD1CB32" w14:textId="77777777" w:rsidR="00737EB7" w:rsidRDefault="00B85949">
      <w:pPr>
        <w:pStyle w:val="Listenabsatz"/>
        <w:numPr>
          <w:ilvl w:val="0"/>
          <w:numId w:val="7"/>
        </w:numPr>
        <w:spacing w:after="0" w:line="276" w:lineRule="auto"/>
        <w:rPr>
          <w:lang w:eastAsia="de-DE"/>
        </w:rPr>
      </w:pPr>
      <w:r>
        <w:rPr>
          <w:lang w:eastAsia="de-DE"/>
        </w:rPr>
        <w:t>Wie viel Kunststoffmüll produziert dein Haushalt pro Woche/ Monat/Jahr?</w:t>
      </w:r>
    </w:p>
    <w:p w14:paraId="0A6CE7CE" w14:textId="77777777" w:rsidR="00737EB7" w:rsidRDefault="00B85949">
      <w:pPr>
        <w:pStyle w:val="Listenabsatz"/>
        <w:numPr>
          <w:ilvl w:val="0"/>
          <w:numId w:val="7"/>
        </w:numPr>
        <w:spacing w:after="0" w:line="276" w:lineRule="auto"/>
        <w:rPr>
          <w:lang w:eastAsia="de-DE"/>
        </w:rPr>
      </w:pPr>
      <w:r>
        <w:rPr>
          <w:lang w:eastAsia="de-DE"/>
        </w:rPr>
        <w:t>Wie viel Kunststoffmüll produziert ein österreichischer Haushalt durchschnittlich pro Woche/ Monat/ Jahr?</w:t>
      </w:r>
    </w:p>
    <w:p w14:paraId="0F057B82" w14:textId="77777777" w:rsidR="00737EB7" w:rsidRDefault="00B85949">
      <w:pPr>
        <w:pStyle w:val="Listenabsatz"/>
        <w:numPr>
          <w:ilvl w:val="0"/>
          <w:numId w:val="7"/>
        </w:numPr>
        <w:spacing w:after="0" w:line="276" w:lineRule="auto"/>
        <w:rPr>
          <w:lang w:eastAsia="de-DE"/>
        </w:rPr>
      </w:pPr>
      <w:r>
        <w:rPr>
          <w:lang w:eastAsia="de-DE"/>
        </w:rPr>
        <w:t>Wie viel Kunststoffmüll produzieren alle Haushalte Österreichs pro Woche/ Monat/ Jahr?</w:t>
      </w:r>
    </w:p>
    <w:p w14:paraId="605FDEDA" w14:textId="77777777" w:rsidR="00737EB7" w:rsidRDefault="00B85949">
      <w:pPr>
        <w:pStyle w:val="Listenabsatz"/>
        <w:numPr>
          <w:ilvl w:val="0"/>
          <w:numId w:val="7"/>
        </w:numPr>
        <w:spacing w:after="0" w:line="276" w:lineRule="auto"/>
        <w:rPr>
          <w:lang w:eastAsia="de-DE"/>
        </w:rPr>
      </w:pPr>
      <w:r>
        <w:rPr>
          <w:lang w:eastAsia="de-DE"/>
        </w:rPr>
        <w:t>In welchen Bereichen (z.B.: Ernährung, Körperpflege, etc.) produzierst du die größte Menge an Kunststoffmüll?</w:t>
      </w:r>
    </w:p>
    <w:p w14:paraId="58F54615" w14:textId="77777777" w:rsidR="00737EB7" w:rsidRDefault="00B85949">
      <w:pPr>
        <w:pStyle w:val="Listenabsatz"/>
        <w:numPr>
          <w:ilvl w:val="0"/>
          <w:numId w:val="7"/>
        </w:numPr>
        <w:spacing w:after="0" w:line="276" w:lineRule="auto"/>
        <w:rPr>
          <w:lang w:eastAsia="de-DE"/>
        </w:rPr>
      </w:pPr>
      <w:r>
        <w:rPr>
          <w:lang w:eastAsia="de-DE"/>
        </w:rPr>
        <w:t>Wie viel Kunststoffmüll kannst du pro Woche/ Monat/ Jahr einsparen?</w:t>
      </w:r>
    </w:p>
    <w:p w14:paraId="548E7B41" w14:textId="77777777" w:rsidR="00737EB7" w:rsidRDefault="00B85949">
      <w:pPr>
        <w:pStyle w:val="Listenabsatz"/>
        <w:numPr>
          <w:ilvl w:val="0"/>
          <w:numId w:val="7"/>
        </w:numPr>
        <w:spacing w:after="0" w:line="276" w:lineRule="auto"/>
        <w:rPr>
          <w:lang w:eastAsia="de-DE"/>
        </w:rPr>
      </w:pPr>
      <w:r>
        <w:rPr>
          <w:lang w:eastAsia="de-DE"/>
        </w:rPr>
        <w:t>…</w:t>
      </w:r>
    </w:p>
    <w:p w14:paraId="791B4E77" w14:textId="77777777" w:rsidR="00737EB7" w:rsidRDefault="00737EB7">
      <w:pPr>
        <w:spacing w:after="0" w:line="276" w:lineRule="auto"/>
        <w:rPr>
          <w:lang w:eastAsia="de-DE"/>
        </w:rPr>
      </w:pPr>
    </w:p>
    <w:p w14:paraId="279E33FA" w14:textId="77777777" w:rsidR="00737EB7" w:rsidRDefault="00B85949">
      <w:pPr>
        <w:spacing w:after="0" w:line="276" w:lineRule="auto"/>
        <w:rPr>
          <w:b/>
          <w:bCs/>
          <w:lang w:eastAsia="de-DE"/>
        </w:rPr>
      </w:pPr>
      <w:r>
        <w:rPr>
          <w:b/>
          <w:bCs/>
          <w:lang w:eastAsia="de-DE"/>
        </w:rPr>
        <w:t>Fachliche Hintergrundinformationen:</w:t>
      </w:r>
    </w:p>
    <w:p w14:paraId="7B3CC453" w14:textId="77777777" w:rsidR="00737EB7" w:rsidRDefault="00737EB7">
      <w:pPr>
        <w:spacing w:after="0" w:line="276" w:lineRule="auto"/>
        <w:rPr>
          <w:b/>
          <w:bCs/>
          <w:lang w:eastAsia="de-DE"/>
        </w:rPr>
      </w:pPr>
    </w:p>
    <w:p w14:paraId="6544A16E" w14:textId="77777777" w:rsidR="00737EB7" w:rsidRDefault="00B85949">
      <w:pPr>
        <w:spacing w:line="276" w:lineRule="auto"/>
        <w:rPr>
          <w:i/>
          <w:iCs/>
        </w:rPr>
      </w:pPr>
      <w:r>
        <w:rPr>
          <w:i/>
          <w:iCs/>
        </w:rPr>
        <w:t>Modellierungsaufgabe &amp; Lösungsplan:</w:t>
      </w:r>
    </w:p>
    <w:p w14:paraId="14F1EDC7" w14:textId="60BC8054" w:rsidR="00737EB7" w:rsidRDefault="00B85949">
      <w:pPr>
        <w:spacing w:line="276" w:lineRule="auto"/>
      </w:pPr>
      <w:r>
        <w:t>Mathematisches Modellieren umfasst das Bearbeiten und Lösen von (außermathematischen) Aufgaben oder Problemen, die für die Schüler*innen von persönlicher oder gesellschaftlicher Relevanz sind (vgl. Greefrath, 2018, S. 33). Prozesse mathematischen Modellierens werden häufig durch Modellierungskreisläufe dargestellt (vgl. Greefrath, 2018, S. 37). Die Literatur bietet eine breite Vielfalt an Modellierungskreisläufen. Der hier vorgestellten Modellierungsaufgabe liegt der Modellierungskreislauf nach Blum und Leiß, der in</w:t>
      </w:r>
      <w:r>
        <w:rPr>
          <w:i/>
          <w:iCs/>
        </w:rPr>
        <w:t xml:space="preserve"> </w:t>
      </w:r>
      <w:r w:rsidR="008D4C10" w:rsidRPr="008D4C10">
        <w:rPr>
          <w:i/>
          <w:iCs/>
        </w:rPr>
        <w:t>Abbildung 1</w:t>
      </w:r>
      <w:r>
        <w:t xml:space="preserve"> dargestellt ist, zugrunde. </w:t>
      </w:r>
    </w:p>
    <w:p w14:paraId="203BA597" w14:textId="77777777" w:rsidR="00737EB7" w:rsidRDefault="00B85949">
      <w:pPr>
        <w:spacing w:line="276" w:lineRule="auto"/>
      </w:pPr>
      <w:r>
        <w:rPr>
          <w:noProof/>
          <w:lang w:eastAsia="de-AT"/>
        </w:rPr>
        <w:lastRenderedPageBreak/>
        <mc:AlternateContent>
          <mc:Choice Requires="wpg">
            <w:drawing>
              <wp:inline distT="0" distB="0" distL="0" distR="0" wp14:anchorId="5F698AEB" wp14:editId="6F034258">
                <wp:extent cx="8711565" cy="3757295"/>
                <wp:effectExtent l="0" t="0" r="635" b="1905"/>
                <wp:docPr id="12" name="Grafik 23" descr="Ein Bild, das Text, Screenshot, Schrift, Visiten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85008" name="Grafik 23" descr="Ein Bild, das Text, Screenshot, Schrift, Visitenkarte enthält.&#10;&#10;Automatisch generierte Beschreibung"/>
                        <pic:cNvPicPr>
                          <a:picLocks noChangeAspect="1"/>
                        </pic:cNvPicPr>
                      </pic:nvPicPr>
                      <pic:blipFill>
                        <a:blip r:embed="rId32"/>
                        <a:stretch/>
                      </pic:blipFill>
                      <pic:spPr bwMode="auto">
                        <a:xfrm>
                          <a:off x="0" y="0"/>
                          <a:ext cx="8711565" cy="3757295"/>
                        </a:xfrm>
                        <a:prstGeom prst="rect">
                          <a:avLst/>
                        </a:prstGeom>
                      </pic:spPr>
                    </pic:pic>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6" o:spid="_x0000_s36" type="#_x0000_t75" style="width:685.95pt;height:295.85pt;mso-wrap-distance-left:0.00pt;mso-wrap-distance-top:0.00pt;mso-wrap-distance-right:0.00pt;mso-wrap-distance-bottom:0.00pt;z-index:1;" stroked="false">
                <v:imagedata r:id="rId35" o:title=""/>
                <o:lock v:ext="edit" rotation="t"/>
              </v:shape>
            </w:pict>
          </mc:Fallback>
        </mc:AlternateContent>
      </w:r>
    </w:p>
    <w:p w14:paraId="2B4C5179" w14:textId="77777777" w:rsidR="00737EB7" w:rsidRDefault="00737EB7">
      <w:pPr>
        <w:keepNext/>
        <w:spacing w:line="276" w:lineRule="auto"/>
        <w:jc w:val="center"/>
      </w:pPr>
    </w:p>
    <w:p w14:paraId="29DE4A9A" w14:textId="2C9C7C70" w:rsidR="00737EB7" w:rsidRDefault="00B85949">
      <w:pPr>
        <w:pStyle w:val="Beschriftung"/>
        <w:jc w:val="center"/>
      </w:pPr>
      <w:bookmarkStart w:id="3" w:name="_Ref155263818"/>
      <w:r>
        <w:t xml:space="preserve">Abbildung </w:t>
      </w:r>
      <w:r w:rsidR="008D4C10">
        <w:rPr>
          <w:noProof/>
        </w:rPr>
        <w:t>1</w:t>
      </w:r>
      <w:bookmarkEnd w:id="3"/>
      <w:r>
        <w:t>: Modellierungskreislauf (eigene Darstellung in Anlehnung an Blum &amp; Kaiser, 2018, S.4)</w:t>
      </w:r>
    </w:p>
    <w:p w14:paraId="4FE0BFE6" w14:textId="77777777" w:rsidR="00737EB7" w:rsidRDefault="00737EB7">
      <w:pPr>
        <w:spacing w:line="276" w:lineRule="auto"/>
      </w:pPr>
    </w:p>
    <w:p w14:paraId="7C2EBF1B" w14:textId="08F87FE3" w:rsidR="00737EB7" w:rsidRDefault="00B85949">
      <w:pPr>
        <w:spacing w:line="276" w:lineRule="auto"/>
      </w:pPr>
      <w:r>
        <w:t xml:space="preserve">Kern dieses Modellierungskreislaufes sind die „Übersetzung“ des realen Problems in einen mathematischen Kontext sowie die nachfolgende Interpretation der mathematisch erzielten Resultate, um die reale Problemstellung zu lösen. Im Detail wird dieser idealisierte Modellierungskreislauf in sieben Teilschritte gegliedert. Zunächst setzen sich die Schüler*innen mit der realen Problemstellung auseinander (z.B.: „Wie viel Kunststoffmüll produzierst du in einer Woche?“). Sie verstehen die Aufgabenstellung und erzeugen ein Situationsmodell (z.B.: Kunststoffmüllsack). In weiterer Folge vereinfachen die Schüler*innen das Problem, indem sie konkrete Überlegungen zur Lösung dieses Problems formulieren (z.B.: Volumen des Kunststoffmülls zur Beantwortung der Frage heranziehen). Im Anschluss erfolgt der Transfer der Problemstellung in einen mathematischen Kontext (z.B.: Müllsack an die Form eines Quaders annähern). Die Schüler*innen führen konkrete Berechnungen zu ihrem mathematischen Modell durch (z.B.: Volumen des Quaders berechnen). Die Schüler*innen interpretieren ihre Ergebnisse im </w:t>
      </w:r>
      <w:r>
        <w:lastRenderedPageBreak/>
        <w:t xml:space="preserve">Kontext (z.B.: Volumen an produziertem Kunststoffmüll). Im nächsten Schritt überprüfen sie ihr Ergebnis, indem sie ihren Lösungsweg kritisch hinterfragen und sich überlegen, ob sie alle wesentlichen Aspekte berücksichtigt haben (z.B.: Inwieweit wurde „versteckter“ Kunststoffmüll berücksichtigt?). An dieser Stelle kann der Modellierungskreislauf von Neuem durchlaufen werden, solange, bis ein sinnvolles Ergebnis als Lösung der Problemstellung notiert wird (vgl. Blum &amp; Kaiser, 2018, S. 1 f). Der tatsächliche Modellierungsprozess von Schüler*innen kann jedoch an unterschiedlichen Stellen des idealisierten Modellierungskreislaufs abweichen (vgl. Blum &amp; Schukajlow, 2018, S. 54).  </w:t>
      </w:r>
    </w:p>
    <w:p w14:paraId="286665DF" w14:textId="54FAB933" w:rsidR="00737EB7" w:rsidRDefault="00B85949">
      <w:pPr>
        <w:spacing w:line="276" w:lineRule="auto"/>
      </w:pPr>
      <w:r>
        <w:t xml:space="preserve">Eine Unterstützung der Schüler*innen bei der Bearbeitung einer Modellierungsaufgabe, die über die direkte Rückmeldung einer Lehrperson hinausgeht, bietet ein Lösungsplan. Ein solcher Lösungsplan bildet den Modellierungskreislauf in reduzierter Form ab und dient den Schüler*innen über konkrete Arbeitsanweisungen als Strukturierungshilfe (vgl. Blum &amp; Schukajlow, 2018, S. 63 f). </w:t>
      </w:r>
    </w:p>
    <w:p w14:paraId="7B5EE79C" w14:textId="77777777" w:rsidR="00737EB7" w:rsidRDefault="00737EB7">
      <w:pPr>
        <w:spacing w:after="0" w:line="276" w:lineRule="auto"/>
        <w:rPr>
          <w:b/>
          <w:bCs/>
          <w:lang w:eastAsia="de-DE"/>
        </w:rPr>
      </w:pPr>
    </w:p>
    <w:p w14:paraId="02E85671" w14:textId="77777777" w:rsidR="00737EB7" w:rsidRDefault="00B85949">
      <w:pPr>
        <w:spacing w:line="276" w:lineRule="auto"/>
        <w:rPr>
          <w:i/>
          <w:iCs/>
        </w:rPr>
      </w:pPr>
      <w:r>
        <w:rPr>
          <w:i/>
          <w:iCs/>
        </w:rPr>
        <w:t>Recycling-Codes:</w:t>
      </w:r>
    </w:p>
    <w:p w14:paraId="2648EFD0" w14:textId="323882AC" w:rsidR="00737EB7" w:rsidRDefault="00B85949">
      <w:pPr>
        <w:spacing w:line="276" w:lineRule="auto"/>
      </w:pPr>
      <w:r>
        <w:t xml:space="preserve">Kunststoffe werden bzgl. Recycling in sieben Kategorien eingeteilt. Grundsätzlich gilt, dass das Recycling dieser Kunststoffe mit zunehmender Nummer des Recycling-Codes problematischer wird (Office </w:t>
      </w:r>
      <w:proofErr w:type="spellStart"/>
      <w:r>
        <w:t>of</w:t>
      </w:r>
      <w:proofErr w:type="spellEnd"/>
      <w:r>
        <w:t xml:space="preserve"> Energy Efficiency &amp; Renewable Energy, 2021). Im Folgenden sind diese Recycling-Codes im Überblick angeführt. Weitere Informationen finden Sie beispielsweise unter folgendem Link:</w:t>
      </w:r>
    </w:p>
    <w:p w14:paraId="5724D255" w14:textId="18733189" w:rsidR="00737EB7" w:rsidRDefault="00B85949">
      <w:pPr>
        <w:spacing w:line="276" w:lineRule="auto"/>
      </w:pPr>
      <w:r w:rsidRPr="00D646EC">
        <w:t>https://www.energy.gov/sites/default/files/2021-12/ES_ConsumerGuide_RecyclingCodes.pdf</w:t>
      </w:r>
    </w:p>
    <w:p w14:paraId="3AA5FA92" w14:textId="77777777" w:rsidR="00737EB7" w:rsidRDefault="00B85949">
      <w:pPr>
        <w:spacing w:line="276" w:lineRule="auto"/>
      </w:pPr>
      <w:r>
        <w:t>Bei Unklarheit über die Entsorgung konkreter Gegenstände wird der Recycling-Guide von Ara empfohlen:</w:t>
      </w:r>
    </w:p>
    <w:p w14:paraId="0C8A77E7" w14:textId="7EAC1E3B" w:rsidR="00737EB7" w:rsidRDefault="00B85949">
      <w:pPr>
        <w:spacing w:line="276" w:lineRule="auto"/>
        <w:rPr>
          <w:rStyle w:val="Hyperlink"/>
        </w:rPr>
      </w:pPr>
      <w:r w:rsidRPr="00D646EC">
        <w:t>https://www.ara.at/recyclingguide</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5"/>
        <w:gridCol w:w="5299"/>
        <w:gridCol w:w="1505"/>
        <w:gridCol w:w="5350"/>
      </w:tblGrid>
      <w:tr w:rsidR="00737EB7" w14:paraId="6B2A6F80" w14:textId="77777777">
        <w:trPr>
          <w:trHeight w:val="851"/>
        </w:trPr>
        <w:tc>
          <w:tcPr>
            <w:tcW w:w="1555" w:type="dxa"/>
          </w:tcPr>
          <w:p w14:paraId="3726899F" w14:textId="77777777" w:rsidR="00737EB7" w:rsidRDefault="00B85949">
            <w:pPr>
              <w:spacing w:after="0" w:line="276" w:lineRule="auto"/>
            </w:pPr>
            <w:r>
              <w:rPr>
                <w:noProof/>
                <w:lang w:eastAsia="de-AT"/>
              </w:rPr>
              <mc:AlternateContent>
                <mc:Choice Requires="wpg">
                  <w:drawing>
                    <wp:inline distT="0" distB="0" distL="0" distR="0" wp14:anchorId="6B15162A" wp14:editId="23002E30">
                      <wp:extent cx="558000" cy="540000"/>
                      <wp:effectExtent l="0" t="0" r="1270" b="0"/>
                      <wp:docPr id="13"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60845" name="Grafik 1" descr="Ein Bild, das Text, Screenshot, Schrift enthält.&#10;&#10;Automatisch generierte Beschreibung"/>
                              <pic:cNvPicPr>
                                <a:picLocks noChangeAspect="1"/>
                              </pic:cNvPicPr>
                            </pic:nvPicPr>
                            <pic:blipFill>
                              <a:blip r:embed="rId36"/>
                              <a:srcRect r="80861" b="78463"/>
                              <a:stretch/>
                            </pic:blipFill>
                            <pic:spPr bwMode="auto">
                              <a:xfrm>
                                <a:off x="0" y="0"/>
                                <a:ext cx="558000" cy="540000"/>
                              </a:xfrm>
                              <a:prstGeom prst="rect">
                                <a:avLst/>
                              </a:prstGeom>
                              <a:ln>
                                <a:noFill/>
                              </a:ln>
                            </pic:spPr>
                          </pic:pic>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7" o:spid="_x0000_s37" type="#_x0000_t75" style="width:43.94pt;height:42.52pt;mso-wrap-distance-left:0.00pt;mso-wrap-distance-top:0.00pt;mso-wrap-distance-right:0.00pt;mso-wrap-distance-bottom:0.00pt;z-index:1;" stroked="f">
                      <v:imagedata r:id="rId39" o:title=""/>
                      <o:lock v:ext="edit" rotation="t"/>
                    </v:shape>
                  </w:pict>
                </mc:Fallback>
              </mc:AlternateContent>
            </w:r>
          </w:p>
        </w:tc>
        <w:tc>
          <w:tcPr>
            <w:tcW w:w="5299" w:type="dxa"/>
          </w:tcPr>
          <w:p w14:paraId="5C7A7526" w14:textId="77777777" w:rsidR="00737EB7" w:rsidRDefault="00B85949">
            <w:pPr>
              <w:spacing w:line="276" w:lineRule="auto"/>
            </w:pPr>
            <w:r>
              <w:t>PET (Polyethylenterephthalat)</w:t>
            </w:r>
          </w:p>
        </w:tc>
        <w:tc>
          <w:tcPr>
            <w:tcW w:w="1505" w:type="dxa"/>
          </w:tcPr>
          <w:p w14:paraId="60ED0B38" w14:textId="77777777" w:rsidR="00737EB7" w:rsidRDefault="00B85949">
            <w:pPr>
              <w:spacing w:after="0" w:line="276" w:lineRule="auto"/>
            </w:pPr>
            <w:r>
              <w:rPr>
                <w:noProof/>
                <w:lang w:eastAsia="de-AT"/>
              </w:rPr>
              <mc:AlternateContent>
                <mc:Choice Requires="wpg">
                  <w:drawing>
                    <wp:inline distT="0" distB="0" distL="0" distR="0" wp14:anchorId="58F8B4B0" wp14:editId="5838A831">
                      <wp:extent cx="524642" cy="540000"/>
                      <wp:effectExtent l="0" t="0" r="0" b="6350"/>
                      <wp:docPr id="14"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60845" name="Grafik 1" descr="Ein Bild, das Text, Screenshot, Schrift enthält.&#10;&#10;Automatisch generierte Beschreibung"/>
                              <pic:cNvPicPr>
                                <a:picLocks noChangeAspect="1"/>
                              </pic:cNvPicPr>
                            </pic:nvPicPr>
                            <pic:blipFill>
                              <a:blip r:embed="rId40"/>
                              <a:srcRect l="81012" t="1744" r="793" b="76425"/>
                              <a:stretch/>
                            </pic:blipFill>
                            <pic:spPr bwMode="auto">
                              <a:xfrm>
                                <a:off x="0" y="0"/>
                                <a:ext cx="524642" cy="540000"/>
                              </a:xfrm>
                              <a:prstGeom prst="rect">
                                <a:avLst/>
                              </a:prstGeom>
                              <a:ln>
                                <a:noFill/>
                              </a:ln>
                            </pic:spPr>
                          </pic:pic>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8" o:spid="_x0000_s38" type="#_x0000_t75" style="width:41.31pt;height:42.52pt;mso-wrap-distance-left:0.00pt;mso-wrap-distance-top:0.00pt;mso-wrap-distance-right:0.00pt;mso-wrap-distance-bottom:0.00pt;z-index:1;" stroked="f">
                      <v:imagedata r:id="rId41" o:title=""/>
                      <o:lock v:ext="edit" rotation="t"/>
                    </v:shape>
                  </w:pict>
                </mc:Fallback>
              </mc:AlternateContent>
            </w:r>
          </w:p>
        </w:tc>
        <w:tc>
          <w:tcPr>
            <w:tcW w:w="5350" w:type="dxa"/>
          </w:tcPr>
          <w:p w14:paraId="00D44A13" w14:textId="77777777" w:rsidR="00737EB7" w:rsidRDefault="00B85949">
            <w:pPr>
              <w:spacing w:line="276" w:lineRule="auto"/>
            </w:pPr>
            <w:r>
              <w:t>PP (Polypropen)</w:t>
            </w:r>
          </w:p>
        </w:tc>
      </w:tr>
      <w:tr w:rsidR="00737EB7" w14:paraId="1A3B526E" w14:textId="77777777">
        <w:trPr>
          <w:trHeight w:val="851"/>
        </w:trPr>
        <w:tc>
          <w:tcPr>
            <w:tcW w:w="1555" w:type="dxa"/>
          </w:tcPr>
          <w:p w14:paraId="56046EF8" w14:textId="77777777" w:rsidR="00737EB7" w:rsidRDefault="00B85949">
            <w:pPr>
              <w:spacing w:after="0" w:line="276" w:lineRule="auto"/>
            </w:pPr>
            <w:r>
              <w:rPr>
                <w:noProof/>
                <w:lang w:eastAsia="de-AT"/>
              </w:rPr>
              <mc:AlternateContent>
                <mc:Choice Requires="wpg">
                  <w:drawing>
                    <wp:inline distT="0" distB="0" distL="0" distR="0" wp14:anchorId="10993AFE" wp14:editId="6178D7EC">
                      <wp:extent cx="537300" cy="540000"/>
                      <wp:effectExtent l="0" t="0" r="0" b="6350"/>
                      <wp:docPr id="15"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60845" name="Grafik 1" descr="Ein Bild, das Text, Screenshot, Schrift enthält.&#10;&#10;Automatisch generierte Beschreibung"/>
                              <pic:cNvPicPr>
                                <a:picLocks noChangeAspect="1"/>
                              </pic:cNvPicPr>
                            </pic:nvPicPr>
                            <pic:blipFill>
                              <a:blip r:embed="rId42"/>
                              <a:srcRect t="25440" r="80861" b="52168"/>
                              <a:stretch/>
                            </pic:blipFill>
                            <pic:spPr bwMode="auto">
                              <a:xfrm>
                                <a:off x="0" y="0"/>
                                <a:ext cx="537300" cy="540000"/>
                              </a:xfrm>
                              <a:prstGeom prst="rect">
                                <a:avLst/>
                              </a:prstGeom>
                              <a:ln>
                                <a:noFill/>
                              </a:ln>
                            </pic:spPr>
                          </pic:pic>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9" o:spid="_x0000_s39" type="#_x0000_t75" style="width:42.31pt;height:42.52pt;mso-wrap-distance-left:0.00pt;mso-wrap-distance-top:0.00pt;mso-wrap-distance-right:0.00pt;mso-wrap-distance-bottom:0.00pt;z-index:1;" stroked="f">
                      <v:imagedata r:id="rId43" o:title=""/>
                      <o:lock v:ext="edit" rotation="t"/>
                    </v:shape>
                  </w:pict>
                </mc:Fallback>
              </mc:AlternateContent>
            </w:r>
          </w:p>
        </w:tc>
        <w:tc>
          <w:tcPr>
            <w:tcW w:w="5299" w:type="dxa"/>
          </w:tcPr>
          <w:p w14:paraId="032213DD" w14:textId="77777777" w:rsidR="00737EB7" w:rsidRDefault="00B85949">
            <w:pPr>
              <w:spacing w:line="276" w:lineRule="auto"/>
              <w:rPr>
                <w:lang w:val="en-US"/>
              </w:rPr>
            </w:pPr>
            <w:r>
              <w:rPr>
                <w:lang w:val="en-US"/>
              </w:rPr>
              <w:t>PE-HD (High-Density-</w:t>
            </w:r>
            <w:proofErr w:type="spellStart"/>
            <w:r>
              <w:rPr>
                <w:lang w:val="en-US"/>
              </w:rPr>
              <w:t>Polyethen</w:t>
            </w:r>
            <w:proofErr w:type="spellEnd"/>
            <w:r>
              <w:rPr>
                <w:lang w:val="en-US"/>
              </w:rPr>
              <w:t>)</w:t>
            </w:r>
          </w:p>
        </w:tc>
        <w:tc>
          <w:tcPr>
            <w:tcW w:w="1505" w:type="dxa"/>
          </w:tcPr>
          <w:p w14:paraId="4D60AAC0" w14:textId="77777777" w:rsidR="00737EB7" w:rsidRDefault="00B85949">
            <w:pPr>
              <w:spacing w:after="0" w:line="276" w:lineRule="auto"/>
              <w:rPr>
                <w:lang w:val="en-US"/>
              </w:rPr>
            </w:pPr>
            <w:r>
              <w:rPr>
                <w:noProof/>
                <w:lang w:eastAsia="de-AT"/>
              </w:rPr>
              <mc:AlternateContent>
                <mc:Choice Requires="wpg">
                  <w:drawing>
                    <wp:inline distT="0" distB="0" distL="0" distR="0" wp14:anchorId="740054AB" wp14:editId="4BBD1F74">
                      <wp:extent cx="497702" cy="540000"/>
                      <wp:effectExtent l="0" t="0" r="0" b="0"/>
                      <wp:docPr id="16"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60845" name="Grafik 1" descr="Ein Bild, das Text, Screenshot, Schrift enthält.&#10;&#10;Automatisch generierte Beschreibung"/>
                              <pic:cNvPicPr>
                                <a:picLocks noChangeAspect="1"/>
                              </pic:cNvPicPr>
                            </pic:nvPicPr>
                            <pic:blipFill>
                              <a:blip r:embed="rId44"/>
                              <a:srcRect l="81012" t="24443" r="793" b="52569"/>
                              <a:stretch/>
                            </pic:blipFill>
                            <pic:spPr bwMode="auto">
                              <a:xfrm>
                                <a:off x="0" y="0"/>
                                <a:ext cx="497702" cy="540000"/>
                              </a:xfrm>
                              <a:prstGeom prst="rect">
                                <a:avLst/>
                              </a:prstGeom>
                              <a:ln>
                                <a:noFill/>
                              </a:ln>
                            </pic:spPr>
                          </pic:pic>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0" o:spid="_x0000_s40" type="#_x0000_t75" style="width:39.19pt;height:42.52pt;mso-wrap-distance-left:0.00pt;mso-wrap-distance-top:0.00pt;mso-wrap-distance-right:0.00pt;mso-wrap-distance-bottom:0.00pt;z-index:1;" stroked="f">
                      <v:imagedata r:id="rId45" o:title=""/>
                      <o:lock v:ext="edit" rotation="t"/>
                    </v:shape>
                  </w:pict>
                </mc:Fallback>
              </mc:AlternateContent>
            </w:r>
          </w:p>
        </w:tc>
        <w:tc>
          <w:tcPr>
            <w:tcW w:w="5350" w:type="dxa"/>
          </w:tcPr>
          <w:p w14:paraId="10835AB4" w14:textId="77777777" w:rsidR="00737EB7" w:rsidRDefault="00B85949">
            <w:pPr>
              <w:spacing w:line="276" w:lineRule="auto"/>
              <w:rPr>
                <w:lang w:val="en-US"/>
              </w:rPr>
            </w:pPr>
            <w:r>
              <w:rPr>
                <w:lang w:val="en-US"/>
              </w:rPr>
              <w:t>PS (</w:t>
            </w:r>
            <w:proofErr w:type="spellStart"/>
            <w:r>
              <w:rPr>
                <w:lang w:val="en-US"/>
              </w:rPr>
              <w:t>Polystyren</w:t>
            </w:r>
            <w:proofErr w:type="spellEnd"/>
            <w:r>
              <w:rPr>
                <w:lang w:val="en-US"/>
              </w:rPr>
              <w:t>)</w:t>
            </w:r>
          </w:p>
        </w:tc>
      </w:tr>
      <w:tr w:rsidR="00737EB7" w14:paraId="14D8D7F4" w14:textId="77777777">
        <w:trPr>
          <w:trHeight w:val="851"/>
        </w:trPr>
        <w:tc>
          <w:tcPr>
            <w:tcW w:w="1555" w:type="dxa"/>
          </w:tcPr>
          <w:p w14:paraId="70D611C9" w14:textId="77777777" w:rsidR="00737EB7" w:rsidRDefault="00B85949">
            <w:pPr>
              <w:spacing w:after="0" w:line="276" w:lineRule="auto"/>
              <w:rPr>
                <w:lang w:val="en-US"/>
              </w:rPr>
            </w:pPr>
            <w:r>
              <w:rPr>
                <w:noProof/>
                <w:lang w:eastAsia="de-AT"/>
              </w:rPr>
              <mc:AlternateContent>
                <mc:Choice Requires="wpg">
                  <w:drawing>
                    <wp:inline distT="0" distB="0" distL="0" distR="0" wp14:anchorId="316C7E3B" wp14:editId="2A337626">
                      <wp:extent cx="531900" cy="540000"/>
                      <wp:effectExtent l="0" t="0" r="1905" b="0"/>
                      <wp:docPr id="17"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60845" name="Grafik 1" descr="Ein Bild, das Text, Screenshot, Schrift enthält.&#10;&#10;Automatisch generierte Beschreibung"/>
                              <pic:cNvPicPr>
                                <a:picLocks noChangeAspect="1"/>
                              </pic:cNvPicPr>
                            </pic:nvPicPr>
                            <pic:blipFill>
                              <a:blip r:embed="rId46"/>
                              <a:srcRect t="50050" r="80861" b="27283"/>
                              <a:stretch/>
                            </pic:blipFill>
                            <pic:spPr bwMode="auto">
                              <a:xfrm>
                                <a:off x="0" y="0"/>
                                <a:ext cx="531900" cy="540000"/>
                              </a:xfrm>
                              <a:prstGeom prst="rect">
                                <a:avLst/>
                              </a:prstGeom>
                              <a:ln>
                                <a:noFill/>
                              </a:ln>
                            </pic:spPr>
                          </pic:pic>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1" o:spid="_x0000_s41" type="#_x0000_t75" style="width:41.88pt;height:42.52pt;mso-wrap-distance-left:0.00pt;mso-wrap-distance-top:0.00pt;mso-wrap-distance-right:0.00pt;mso-wrap-distance-bottom:0.00pt;z-index:1;" stroked="f">
                      <v:imagedata r:id="rId47" o:title=""/>
                      <o:lock v:ext="edit" rotation="t"/>
                    </v:shape>
                  </w:pict>
                </mc:Fallback>
              </mc:AlternateContent>
            </w:r>
          </w:p>
        </w:tc>
        <w:tc>
          <w:tcPr>
            <w:tcW w:w="5299" w:type="dxa"/>
          </w:tcPr>
          <w:p w14:paraId="5F754554" w14:textId="77777777" w:rsidR="00737EB7" w:rsidRDefault="00B85949">
            <w:pPr>
              <w:spacing w:line="276" w:lineRule="auto"/>
              <w:rPr>
                <w:lang w:val="en-US"/>
              </w:rPr>
            </w:pPr>
            <w:r>
              <w:rPr>
                <w:lang w:val="en-US"/>
              </w:rPr>
              <w:t>PVC (</w:t>
            </w:r>
            <w:proofErr w:type="spellStart"/>
            <w:r>
              <w:rPr>
                <w:lang w:val="en-US"/>
              </w:rPr>
              <w:t>Polyvinylchlorid</w:t>
            </w:r>
            <w:proofErr w:type="spellEnd"/>
            <w:r>
              <w:rPr>
                <w:lang w:val="en-US"/>
              </w:rPr>
              <w:t>)</w:t>
            </w:r>
          </w:p>
        </w:tc>
        <w:tc>
          <w:tcPr>
            <w:tcW w:w="1505" w:type="dxa"/>
          </w:tcPr>
          <w:p w14:paraId="30F1845A" w14:textId="77777777" w:rsidR="00737EB7" w:rsidRDefault="00B85949">
            <w:pPr>
              <w:spacing w:after="0" w:line="276" w:lineRule="auto"/>
              <w:rPr>
                <w:lang w:val="en-US"/>
              </w:rPr>
            </w:pPr>
            <w:r>
              <w:rPr>
                <w:noProof/>
                <w:lang w:eastAsia="de-AT"/>
              </w:rPr>
              <mc:AlternateContent>
                <mc:Choice Requires="wpg">
                  <w:drawing>
                    <wp:inline distT="0" distB="0" distL="0" distR="0" wp14:anchorId="13486C0B" wp14:editId="5C65AC79">
                      <wp:extent cx="504900" cy="540000"/>
                      <wp:effectExtent l="0" t="0" r="3175" b="6350"/>
                      <wp:docPr id="18"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60845" name="Grafik 1" descr="Ein Bild, das Text, Screenshot, Schrift enthält.&#10;&#10;Automatisch generierte Beschreibung"/>
                              <pic:cNvPicPr>
                                <a:picLocks noChangeAspect="1"/>
                              </pic:cNvPicPr>
                            </pic:nvPicPr>
                            <pic:blipFill>
                              <a:blip r:embed="rId48"/>
                              <a:srcRect l="81012" t="50050" r="793" b="27283"/>
                              <a:stretch/>
                            </pic:blipFill>
                            <pic:spPr bwMode="auto">
                              <a:xfrm>
                                <a:off x="0" y="0"/>
                                <a:ext cx="504900" cy="540000"/>
                              </a:xfrm>
                              <a:prstGeom prst="rect">
                                <a:avLst/>
                              </a:prstGeom>
                              <a:ln>
                                <a:noFill/>
                              </a:ln>
                            </pic:spPr>
                          </pic:pic>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2" o:spid="_x0000_s42" type="#_x0000_t75" style="width:39.76pt;height:42.52pt;mso-wrap-distance-left:0.00pt;mso-wrap-distance-top:0.00pt;mso-wrap-distance-right:0.00pt;mso-wrap-distance-bottom:0.00pt;z-index:1;" stroked="f">
                      <v:imagedata r:id="rId49" o:title=""/>
                      <o:lock v:ext="edit" rotation="t"/>
                    </v:shape>
                  </w:pict>
                </mc:Fallback>
              </mc:AlternateContent>
            </w:r>
          </w:p>
        </w:tc>
        <w:tc>
          <w:tcPr>
            <w:tcW w:w="5350" w:type="dxa"/>
          </w:tcPr>
          <w:p w14:paraId="3C6F4C8F" w14:textId="77777777" w:rsidR="00737EB7" w:rsidRDefault="00B85949">
            <w:pPr>
              <w:spacing w:line="276" w:lineRule="auto"/>
              <w:rPr>
                <w:lang w:val="en-US"/>
              </w:rPr>
            </w:pPr>
            <w:r>
              <w:rPr>
                <w:lang w:val="en-US"/>
              </w:rPr>
              <w:t>O (Other)</w:t>
            </w:r>
          </w:p>
        </w:tc>
      </w:tr>
      <w:tr w:rsidR="00737EB7" w:rsidRPr="008D4C10" w14:paraId="4738CE91" w14:textId="77777777">
        <w:trPr>
          <w:trHeight w:val="851"/>
        </w:trPr>
        <w:tc>
          <w:tcPr>
            <w:tcW w:w="1555" w:type="dxa"/>
          </w:tcPr>
          <w:p w14:paraId="5DE1627D" w14:textId="77777777" w:rsidR="00737EB7" w:rsidRDefault="00B85949">
            <w:pPr>
              <w:spacing w:after="0" w:line="276" w:lineRule="auto"/>
              <w:rPr>
                <w:lang w:val="en-US"/>
              </w:rPr>
            </w:pPr>
            <w:r>
              <w:rPr>
                <w:noProof/>
                <w:lang w:eastAsia="de-AT"/>
              </w:rPr>
              <mc:AlternateContent>
                <mc:Choice Requires="wpg">
                  <w:drawing>
                    <wp:inline distT="0" distB="0" distL="0" distR="0" wp14:anchorId="43968CED" wp14:editId="01A93A51">
                      <wp:extent cx="524948" cy="540000"/>
                      <wp:effectExtent l="0" t="0" r="0" b="0"/>
                      <wp:docPr id="19" name="Grafik 1"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60845" name="Grafik 1" descr="Ein Bild, das Text, Screenshot, Schrift enthält.&#10;&#10;Automatisch generierte Beschreibung"/>
                              <pic:cNvPicPr>
                                <a:picLocks noChangeAspect="1"/>
                              </pic:cNvPicPr>
                            </pic:nvPicPr>
                            <pic:blipFill>
                              <a:blip r:embed="rId50"/>
                              <a:srcRect t="74788" r="80861" b="2227"/>
                              <a:stretch/>
                            </pic:blipFill>
                            <pic:spPr bwMode="auto">
                              <a:xfrm>
                                <a:off x="0" y="0"/>
                                <a:ext cx="524948" cy="540000"/>
                              </a:xfrm>
                              <a:prstGeom prst="rect">
                                <a:avLst/>
                              </a:prstGeom>
                              <a:ln>
                                <a:noFill/>
                              </a:ln>
                            </pic:spPr>
                          </pic:pic>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3" o:spid="_x0000_s43" type="#_x0000_t75" style="width:41.33pt;height:42.52pt;mso-wrap-distance-left:0.00pt;mso-wrap-distance-top:0.00pt;mso-wrap-distance-right:0.00pt;mso-wrap-distance-bottom:0.00pt;z-index:1;" stroked="f">
                      <v:imagedata r:id="rId51" o:title=""/>
                      <o:lock v:ext="edit" rotation="t"/>
                    </v:shape>
                  </w:pict>
                </mc:Fallback>
              </mc:AlternateContent>
            </w:r>
          </w:p>
        </w:tc>
        <w:tc>
          <w:tcPr>
            <w:tcW w:w="5299" w:type="dxa"/>
          </w:tcPr>
          <w:p w14:paraId="2A8C2DC1" w14:textId="77777777" w:rsidR="00737EB7" w:rsidRDefault="00B85949">
            <w:pPr>
              <w:spacing w:line="276" w:lineRule="auto"/>
              <w:rPr>
                <w:lang w:val="en-US"/>
              </w:rPr>
            </w:pPr>
            <w:r>
              <w:rPr>
                <w:lang w:val="en-US"/>
              </w:rPr>
              <w:t>PE-LD (Low-Density-</w:t>
            </w:r>
            <w:proofErr w:type="spellStart"/>
            <w:r>
              <w:rPr>
                <w:lang w:val="en-US"/>
              </w:rPr>
              <w:t>Polyethen</w:t>
            </w:r>
            <w:proofErr w:type="spellEnd"/>
            <w:r>
              <w:rPr>
                <w:lang w:val="en-US"/>
              </w:rPr>
              <w:t>)</w:t>
            </w:r>
          </w:p>
        </w:tc>
        <w:tc>
          <w:tcPr>
            <w:tcW w:w="1505" w:type="dxa"/>
          </w:tcPr>
          <w:p w14:paraId="5EC3FE82" w14:textId="77777777" w:rsidR="00737EB7" w:rsidRDefault="00737EB7">
            <w:pPr>
              <w:spacing w:line="276" w:lineRule="auto"/>
              <w:rPr>
                <w:lang w:val="en-US"/>
              </w:rPr>
            </w:pPr>
          </w:p>
          <w:p w14:paraId="2007A050" w14:textId="77777777" w:rsidR="00737EB7" w:rsidRDefault="00737EB7">
            <w:pPr>
              <w:spacing w:after="0" w:line="276" w:lineRule="auto"/>
              <w:rPr>
                <w:lang w:val="en-US"/>
              </w:rPr>
            </w:pPr>
          </w:p>
        </w:tc>
        <w:tc>
          <w:tcPr>
            <w:tcW w:w="5350" w:type="dxa"/>
          </w:tcPr>
          <w:p w14:paraId="5F9DE3CB" w14:textId="77777777" w:rsidR="00737EB7" w:rsidRPr="00812BD1" w:rsidRDefault="00737EB7">
            <w:pPr>
              <w:spacing w:line="276" w:lineRule="auto"/>
              <w:rPr>
                <w:lang w:val="en-US"/>
              </w:rPr>
            </w:pPr>
          </w:p>
        </w:tc>
      </w:tr>
    </w:tbl>
    <w:p w14:paraId="3BFDFD27" w14:textId="19E589ED" w:rsidR="00F120E9" w:rsidRDefault="00B85949">
      <w:pPr>
        <w:pStyle w:val="berschrift2mitAbstand"/>
      </w:pPr>
      <w:r>
        <w:lastRenderedPageBreak/>
        <w:t>Unterrichtseinheit A3: Herstellung von Kunststoffen</w:t>
      </w:r>
    </w:p>
    <w:p w14:paraId="28536C60" w14:textId="6B6CAA7E" w:rsidR="00F120E9" w:rsidRDefault="00F120E9">
      <w:pPr>
        <w:pStyle w:val="berschrift4"/>
        <w:rPr>
          <w:rStyle w:val="berschrift4Zchn"/>
        </w:rPr>
      </w:pPr>
      <w:r>
        <w:t>Autor*in: Jennifer Dachauer</w:t>
      </w:r>
    </w:p>
    <w:p w14:paraId="1CCB4B32" w14:textId="15E90AE3" w:rsidR="00737EB7" w:rsidRDefault="00B85949">
      <w:pPr>
        <w:pStyle w:val="berschrift4"/>
      </w:pPr>
      <w:r>
        <w:rPr>
          <w:rStyle w:val="berschrift4Zchn"/>
        </w:rPr>
        <w:t>Motivation:</w:t>
      </w:r>
    </w:p>
    <w:p w14:paraId="3E1087B8" w14:textId="77777777" w:rsidR="00737EB7" w:rsidRDefault="00B85949">
      <w:pPr>
        <w:spacing w:after="120"/>
      </w:pPr>
      <w:r>
        <w:t xml:space="preserve">Kunststoffe sind feste Bestandteile des täglichen Lebens. Es ist daher wesentlich, mit Schüler*innen Möglichkeiten der Herstellung von Kunststoffen zu thematisieren, wodurch in weiterer Folge auch ein Bewusstsein für einen ressourcenschonenden Umgang mit Alltagsmaterialien entwickelt werden soll. </w:t>
      </w:r>
    </w:p>
    <w:p w14:paraId="1B336D6C" w14:textId="77777777" w:rsidR="00737EB7" w:rsidRDefault="00B85949">
      <w:pPr>
        <w:pStyle w:val="berschrift4"/>
      </w:pPr>
      <w:r>
        <w:t>Lern- und Kompetenzziele:</w:t>
      </w:r>
    </w:p>
    <w:p w14:paraId="1FC31108" w14:textId="77777777" w:rsidR="005426F2" w:rsidRDefault="005426F2" w:rsidP="005426F2">
      <w:r>
        <w:t>Die Schüler*innen können…</w:t>
      </w:r>
    </w:p>
    <w:p w14:paraId="1EF977F7" w14:textId="77777777" w:rsidR="00737EB7" w:rsidRDefault="00B85949" w:rsidP="004C228D">
      <w:pPr>
        <w:pStyle w:val="berschrift4"/>
        <w:spacing w:before="0"/>
        <w:rPr>
          <w:rFonts w:ascii="Abadi Extra Light" w:hAnsi="Abadi Extra Light"/>
          <w:i/>
          <w:iCs/>
          <w:color w:val="0D0D0D" w:themeColor="text1" w:themeTint="F2"/>
        </w:rPr>
      </w:pPr>
      <w:r>
        <w:rPr>
          <w:rFonts w:ascii="Abadi Extra Light" w:hAnsi="Abadi Extra Light"/>
          <w:color w:val="0D0D0D" w:themeColor="text1" w:themeTint="F2"/>
        </w:rPr>
        <w:t>Wissen aneignen und kommunizieren:</w:t>
      </w:r>
    </w:p>
    <w:p w14:paraId="637C0D41" w14:textId="77777777" w:rsidR="00737EB7" w:rsidRDefault="00B85949" w:rsidP="004C228D">
      <w:pPr>
        <w:pStyle w:val="Listenabsatz"/>
        <w:numPr>
          <w:ilvl w:val="0"/>
          <w:numId w:val="28"/>
        </w:numPr>
        <w:spacing w:after="0"/>
      </w:pPr>
      <w:r>
        <w:t>Die Schüler*innen können naturwissenschaftliche und technische Begriffe, Fakten und Phänomene benennen sowie mit dem täglichen Leben in Zusammenhang bringen.</w:t>
      </w:r>
    </w:p>
    <w:p w14:paraId="29155E3E" w14:textId="77777777" w:rsidR="00737EB7" w:rsidRDefault="00737EB7" w:rsidP="004C228D">
      <w:pPr>
        <w:pStyle w:val="Listenabsatz"/>
        <w:spacing w:after="0"/>
      </w:pPr>
    </w:p>
    <w:p w14:paraId="33CD2C04" w14:textId="77777777" w:rsidR="00737EB7" w:rsidRDefault="00B85949" w:rsidP="004C228D">
      <w:pPr>
        <w:spacing w:after="0"/>
      </w:pPr>
      <w:r>
        <w:t>Erkenntnisse gewinnen und interpretieren:</w:t>
      </w:r>
    </w:p>
    <w:p w14:paraId="611E77D5" w14:textId="77777777" w:rsidR="00737EB7" w:rsidRDefault="00B85949" w:rsidP="004C228D">
      <w:pPr>
        <w:pStyle w:val="Listenabsatz"/>
        <w:numPr>
          <w:ilvl w:val="0"/>
          <w:numId w:val="28"/>
        </w:numPr>
        <w:spacing w:after="0"/>
      </w:pPr>
      <w:r>
        <w:t>Die Schüler*innen können im Rahmen der vorhandenen Möglichkeiten Experimente sowie handwerklich-technische Projekte durchführen.</w:t>
      </w:r>
    </w:p>
    <w:p w14:paraId="68E8132C" w14:textId="77777777" w:rsidR="00737EB7" w:rsidRDefault="00737EB7" w:rsidP="004C228D">
      <w:pPr>
        <w:pStyle w:val="Listenabsatz"/>
        <w:spacing w:after="0"/>
      </w:pPr>
    </w:p>
    <w:p w14:paraId="2A34754C" w14:textId="77777777" w:rsidR="00737EB7" w:rsidRDefault="00B85949" w:rsidP="004C228D">
      <w:pPr>
        <w:spacing w:after="0"/>
      </w:pPr>
      <w:r>
        <w:t xml:space="preserve">Standpunkte begründen, Entscheidungen treffen, reflektiert handeln sowie Selbstwirksamkeit entwickeln: </w:t>
      </w:r>
    </w:p>
    <w:p w14:paraId="3984B72E" w14:textId="77777777" w:rsidR="00737EB7" w:rsidRDefault="00B85949" w:rsidP="004C228D">
      <w:pPr>
        <w:pStyle w:val="Listenabsatz"/>
        <w:numPr>
          <w:ilvl w:val="0"/>
          <w:numId w:val="28"/>
        </w:numPr>
        <w:spacing w:after="0"/>
      </w:pPr>
      <w:r>
        <w:t xml:space="preserve">Die Schüler*innen können ihre Standpunkte inhaltlich argumentieren und problemlösungsorientierte Diskussionen führen. </w:t>
      </w:r>
    </w:p>
    <w:p w14:paraId="33743FFF" w14:textId="77777777" w:rsidR="00737EB7" w:rsidRDefault="00B85949">
      <w:pPr>
        <w:pStyle w:val="berschrift4"/>
        <w:rPr>
          <w:rStyle w:val="berschrift4Zchn"/>
        </w:rPr>
      </w:pPr>
      <w:r>
        <w:rPr>
          <w:rStyle w:val="berschrift4Zchn"/>
        </w:rPr>
        <w:br w:type="page" w:clear="all"/>
      </w:r>
    </w:p>
    <w:p w14:paraId="0DC7DCC7" w14:textId="77777777" w:rsidR="00737EB7" w:rsidRDefault="00B85949">
      <w:pPr>
        <w:pStyle w:val="berschrift4"/>
        <w:rPr>
          <w:rStyle w:val="berschrift4Zchn"/>
        </w:rPr>
      </w:pPr>
      <w:r>
        <w:rPr>
          <w:rStyle w:val="berschrift4Zchn"/>
        </w:rPr>
        <w:lastRenderedPageBreak/>
        <w:t>Materialien:</w:t>
      </w:r>
    </w:p>
    <w:tbl>
      <w:tblPr>
        <w:tblStyle w:val="Tabellenraster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854"/>
        <w:gridCol w:w="6855"/>
      </w:tblGrid>
      <w:tr w:rsidR="00737EB7" w14:paraId="6FEA1B7E" w14:textId="77777777">
        <w:tc>
          <w:tcPr>
            <w:tcW w:w="6854" w:type="dxa"/>
          </w:tcPr>
          <w:p w14:paraId="476D682E" w14:textId="77777777" w:rsidR="00737EB7" w:rsidRDefault="00737EB7">
            <w:pPr>
              <w:rPr>
                <w:i/>
                <w:iCs/>
              </w:rPr>
            </w:pPr>
          </w:p>
          <w:p w14:paraId="4B4274CB" w14:textId="77777777" w:rsidR="00737EB7" w:rsidRDefault="00B85949">
            <w:r>
              <w:rPr>
                <w:i/>
                <w:iCs/>
              </w:rPr>
              <w:t>Die Materialmenge pro Abschnitt entspricht jeweils der Menge für eine Gruppe.</w:t>
            </w:r>
          </w:p>
          <w:p w14:paraId="4F875F8B" w14:textId="77777777" w:rsidR="00737EB7" w:rsidRDefault="00B85949">
            <w:pPr>
              <w:pStyle w:val="StandardmitAufzhlung"/>
              <w:numPr>
                <w:ilvl w:val="0"/>
                <w:numId w:val="29"/>
              </w:numPr>
              <w:spacing w:after="60"/>
              <w:contextualSpacing w:val="0"/>
            </w:pPr>
            <w:r>
              <w:t>Begleitende PowerPoint-Präsentation</w:t>
            </w:r>
          </w:p>
          <w:p w14:paraId="484CB48E" w14:textId="77777777" w:rsidR="001C1A0C" w:rsidRDefault="001C1A0C"/>
          <w:p w14:paraId="1769427F" w14:textId="7334B690" w:rsidR="00737EB7" w:rsidRDefault="00B85949">
            <w:r>
              <w:t xml:space="preserve">Abschnitt 1: </w:t>
            </w:r>
          </w:p>
          <w:p w14:paraId="3C28C44D" w14:textId="77777777" w:rsidR="00737EB7" w:rsidRDefault="00B85949">
            <w:pPr>
              <w:pStyle w:val="StandardmitAufzhlung"/>
              <w:numPr>
                <w:ilvl w:val="0"/>
                <w:numId w:val="29"/>
              </w:numPr>
              <w:spacing w:after="60"/>
              <w:contextualSpacing w:val="0"/>
            </w:pPr>
            <w:r>
              <w:t>Aufgabenbeschreibung</w:t>
            </w:r>
          </w:p>
          <w:p w14:paraId="02FF805D" w14:textId="77777777" w:rsidR="00737EB7" w:rsidRDefault="00B85949">
            <w:pPr>
              <w:pStyle w:val="StandardmitAufzhlung"/>
              <w:numPr>
                <w:ilvl w:val="0"/>
                <w:numId w:val="29"/>
              </w:numPr>
              <w:spacing w:after="60"/>
              <w:contextualSpacing w:val="0"/>
            </w:pPr>
            <w:r>
              <w:t>Versuchsanleitung</w:t>
            </w:r>
          </w:p>
          <w:p w14:paraId="1EEC20B7" w14:textId="77777777" w:rsidR="00737EB7" w:rsidRDefault="00B85949">
            <w:pPr>
              <w:pStyle w:val="StandardmitAufzhlung"/>
              <w:numPr>
                <w:ilvl w:val="0"/>
                <w:numId w:val="29"/>
              </w:numPr>
              <w:spacing w:after="60"/>
              <w:contextualSpacing w:val="0"/>
            </w:pPr>
            <w:r>
              <w:t>Bericht: Dem „schwarzen Gold“ auf der Spur</w:t>
            </w:r>
          </w:p>
          <w:p w14:paraId="63AFD769" w14:textId="77777777" w:rsidR="00737EB7" w:rsidRDefault="00B85949">
            <w:pPr>
              <w:pStyle w:val="StandardmitAufzhlung"/>
              <w:numPr>
                <w:ilvl w:val="0"/>
                <w:numId w:val="29"/>
              </w:numPr>
              <w:spacing w:after="60"/>
              <w:contextualSpacing w:val="0"/>
            </w:pPr>
            <w:r>
              <w:t>Handy</w:t>
            </w:r>
          </w:p>
          <w:p w14:paraId="6BE7BA33" w14:textId="77777777" w:rsidR="00737EB7" w:rsidRDefault="00B85949">
            <w:pPr>
              <w:pStyle w:val="StandardmitAufzhlung"/>
              <w:numPr>
                <w:ilvl w:val="0"/>
                <w:numId w:val="29"/>
              </w:numPr>
              <w:spacing w:after="60"/>
              <w:contextualSpacing w:val="0"/>
            </w:pPr>
            <w:r>
              <w:t xml:space="preserve">3 Pasteurpipetten </w:t>
            </w:r>
          </w:p>
          <w:p w14:paraId="33DF1550" w14:textId="77777777" w:rsidR="00737EB7" w:rsidRDefault="00B85949">
            <w:pPr>
              <w:pStyle w:val="StandardmitAufzhlung"/>
              <w:numPr>
                <w:ilvl w:val="0"/>
                <w:numId w:val="29"/>
              </w:numPr>
              <w:spacing w:after="60"/>
              <w:contextualSpacing w:val="0"/>
            </w:pPr>
            <w:r>
              <w:t>Holzkluppe</w:t>
            </w:r>
          </w:p>
          <w:p w14:paraId="10416F5D" w14:textId="77777777" w:rsidR="00737EB7" w:rsidRDefault="00B85949">
            <w:pPr>
              <w:pStyle w:val="StandardmitAufzhlung"/>
              <w:numPr>
                <w:ilvl w:val="0"/>
                <w:numId w:val="29"/>
              </w:numPr>
              <w:spacing w:after="60"/>
              <w:contextualSpacing w:val="0"/>
            </w:pPr>
            <w:r>
              <w:t>Heißklebepistole und Heißkleber</w:t>
            </w:r>
          </w:p>
          <w:p w14:paraId="3959F955" w14:textId="77777777" w:rsidR="00737EB7" w:rsidRDefault="00B85949">
            <w:pPr>
              <w:pStyle w:val="StandardmitAufzhlung"/>
              <w:numPr>
                <w:ilvl w:val="0"/>
                <w:numId w:val="29"/>
              </w:numPr>
              <w:spacing w:after="60"/>
              <w:contextualSpacing w:val="0"/>
            </w:pPr>
            <w:r>
              <w:t>Schere</w:t>
            </w:r>
          </w:p>
          <w:p w14:paraId="4BBF14B5" w14:textId="77777777" w:rsidR="00737EB7" w:rsidRDefault="00B85949">
            <w:pPr>
              <w:pStyle w:val="StandardmitAufzhlung"/>
              <w:numPr>
                <w:ilvl w:val="0"/>
                <w:numId w:val="29"/>
              </w:numPr>
              <w:spacing w:after="60"/>
              <w:contextualSpacing w:val="0"/>
            </w:pPr>
            <w:r>
              <w:t>Kochplatte oder ein anderes Heizgerät</w:t>
            </w:r>
          </w:p>
          <w:p w14:paraId="7C8A53FE" w14:textId="77777777" w:rsidR="00737EB7" w:rsidRDefault="00B85949">
            <w:pPr>
              <w:pStyle w:val="StandardmitAufzhlung"/>
              <w:numPr>
                <w:ilvl w:val="0"/>
                <w:numId w:val="29"/>
              </w:numPr>
              <w:spacing w:after="60"/>
              <w:contextualSpacing w:val="0"/>
            </w:pPr>
            <w:r>
              <w:t>großes Becherglas mit Wasser und etwas Sand oder einem Magnetrührer (um einen möglichen Siedeverzug zu verhindern)</w:t>
            </w:r>
          </w:p>
          <w:p w14:paraId="61C53B38" w14:textId="77777777" w:rsidR="00737EB7" w:rsidRDefault="00B85949">
            <w:pPr>
              <w:pStyle w:val="StandardmitAufzhlung"/>
              <w:numPr>
                <w:ilvl w:val="0"/>
                <w:numId w:val="29"/>
              </w:numPr>
              <w:spacing w:after="60"/>
              <w:contextualSpacing w:val="0"/>
            </w:pPr>
            <w:r>
              <w:t>Wasser</w:t>
            </w:r>
          </w:p>
          <w:p w14:paraId="667DCE99" w14:textId="77777777" w:rsidR="00737EB7" w:rsidRDefault="00B85949">
            <w:pPr>
              <w:pStyle w:val="StandardmitAufzhlung"/>
              <w:numPr>
                <w:ilvl w:val="0"/>
                <w:numId w:val="29"/>
              </w:numPr>
              <w:spacing w:after="60"/>
              <w:contextualSpacing w:val="0"/>
            </w:pPr>
            <w:r>
              <w:t>brauner Rum (zum Destillieren)</w:t>
            </w:r>
          </w:p>
          <w:p w14:paraId="036BBC12" w14:textId="77777777" w:rsidR="00737EB7" w:rsidRDefault="00737EB7">
            <w:pPr>
              <w:pStyle w:val="StandardmitAbstand"/>
              <w:ind w:left="720"/>
            </w:pPr>
          </w:p>
          <w:p w14:paraId="571AB503" w14:textId="77777777" w:rsidR="00737EB7" w:rsidRDefault="00737EB7"/>
        </w:tc>
        <w:tc>
          <w:tcPr>
            <w:tcW w:w="6855" w:type="dxa"/>
          </w:tcPr>
          <w:p w14:paraId="369F0FF4" w14:textId="77777777" w:rsidR="00737EB7" w:rsidRDefault="00737EB7"/>
          <w:p w14:paraId="1F6975CC" w14:textId="77777777" w:rsidR="004C228D" w:rsidRDefault="004C228D"/>
          <w:p w14:paraId="3858225E" w14:textId="77777777" w:rsidR="004C228D" w:rsidRDefault="004C228D"/>
          <w:p w14:paraId="3B5517F0" w14:textId="77777777" w:rsidR="001C1A0C" w:rsidRDefault="001C1A0C"/>
          <w:p w14:paraId="0F33D1A5" w14:textId="41B79828" w:rsidR="00737EB7" w:rsidRDefault="00B85949">
            <w:r>
              <w:t xml:space="preserve">Abschnitt 2: </w:t>
            </w:r>
          </w:p>
          <w:p w14:paraId="51FE5DCA" w14:textId="77777777" w:rsidR="00737EB7" w:rsidRDefault="00B85949">
            <w:pPr>
              <w:pStyle w:val="Listenabsatz"/>
              <w:numPr>
                <w:ilvl w:val="0"/>
                <w:numId w:val="30"/>
              </w:numPr>
            </w:pPr>
            <w:r>
              <w:t>Aufgabenbeschreibung</w:t>
            </w:r>
          </w:p>
          <w:p w14:paraId="2660E6BA" w14:textId="77777777" w:rsidR="00737EB7" w:rsidRDefault="00B85949">
            <w:pPr>
              <w:pStyle w:val="Listenabsatz"/>
              <w:numPr>
                <w:ilvl w:val="0"/>
                <w:numId w:val="30"/>
              </w:numPr>
            </w:pPr>
            <w:r>
              <w:t>Versuchsanleitung</w:t>
            </w:r>
          </w:p>
          <w:p w14:paraId="6E8026F6" w14:textId="77777777" w:rsidR="00737EB7" w:rsidRDefault="00B85949">
            <w:pPr>
              <w:pStyle w:val="Listenabsatz"/>
              <w:numPr>
                <w:ilvl w:val="0"/>
                <w:numId w:val="30"/>
              </w:numPr>
            </w:pPr>
            <w:r>
              <w:t>Becherglas (alternativ: hitzebeständiges Glas oder kleiner Kochtopf)</w:t>
            </w:r>
          </w:p>
          <w:p w14:paraId="4563B0D1" w14:textId="77777777" w:rsidR="00737EB7" w:rsidRDefault="00B85949">
            <w:pPr>
              <w:pStyle w:val="Listenabsatz"/>
              <w:numPr>
                <w:ilvl w:val="0"/>
                <w:numId w:val="30"/>
              </w:numPr>
            </w:pPr>
            <w:r>
              <w:t xml:space="preserve">Heizplatte </w:t>
            </w:r>
          </w:p>
          <w:p w14:paraId="1C8308BC" w14:textId="77777777" w:rsidR="00737EB7" w:rsidRDefault="00B85949">
            <w:pPr>
              <w:pStyle w:val="Listenabsatz"/>
              <w:numPr>
                <w:ilvl w:val="0"/>
                <w:numId w:val="30"/>
              </w:numPr>
            </w:pPr>
            <w:r>
              <w:t>Löffel</w:t>
            </w:r>
          </w:p>
          <w:p w14:paraId="69F2E0B9" w14:textId="77777777" w:rsidR="00737EB7" w:rsidRDefault="00B85949">
            <w:pPr>
              <w:pStyle w:val="Listenabsatz"/>
              <w:numPr>
                <w:ilvl w:val="0"/>
                <w:numId w:val="30"/>
              </w:numPr>
            </w:pPr>
            <w:r>
              <w:t>Glasstab (alternativ: Löffel)</w:t>
            </w:r>
          </w:p>
          <w:p w14:paraId="25A3FD8A" w14:textId="77777777" w:rsidR="00737EB7" w:rsidRDefault="00B85949">
            <w:pPr>
              <w:pStyle w:val="Listenabsatz"/>
              <w:numPr>
                <w:ilvl w:val="0"/>
                <w:numId w:val="30"/>
              </w:numPr>
            </w:pPr>
            <w:r>
              <w:t>Spatel (alternativ: Löffel)</w:t>
            </w:r>
          </w:p>
          <w:p w14:paraId="1F4252EE" w14:textId="77777777" w:rsidR="00737EB7" w:rsidRDefault="00B85949">
            <w:pPr>
              <w:pStyle w:val="Listenabsatz"/>
              <w:numPr>
                <w:ilvl w:val="0"/>
                <w:numId w:val="30"/>
              </w:numPr>
            </w:pPr>
            <w:r>
              <w:t>Uhrglas (alternativ: kleiner Topfdeckel, Glasscheibe)</w:t>
            </w:r>
          </w:p>
          <w:p w14:paraId="4E7425FD" w14:textId="77777777" w:rsidR="00737EB7" w:rsidRDefault="00B85949">
            <w:pPr>
              <w:pStyle w:val="Listenabsatz"/>
              <w:numPr>
                <w:ilvl w:val="0"/>
                <w:numId w:val="30"/>
              </w:numPr>
            </w:pPr>
            <w:r>
              <w:t xml:space="preserve">Gefrierbeutel (alternativ: </w:t>
            </w:r>
            <w:proofErr w:type="spellStart"/>
            <w:r>
              <w:t>Klarsichtsfolie</w:t>
            </w:r>
            <w:proofErr w:type="spellEnd"/>
            <w:r>
              <w:t>)</w:t>
            </w:r>
          </w:p>
          <w:p w14:paraId="58E23738" w14:textId="77777777" w:rsidR="00737EB7" w:rsidRDefault="00B85949">
            <w:pPr>
              <w:pStyle w:val="Listenabsatz"/>
              <w:numPr>
                <w:ilvl w:val="0"/>
                <w:numId w:val="30"/>
              </w:numPr>
            </w:pPr>
            <w:r>
              <w:t>Speisestärke (z.B.: Maisstärke)</w:t>
            </w:r>
          </w:p>
          <w:p w14:paraId="796D5727" w14:textId="77777777" w:rsidR="00737EB7" w:rsidRDefault="00B85949">
            <w:pPr>
              <w:pStyle w:val="Listenabsatz"/>
              <w:numPr>
                <w:ilvl w:val="0"/>
                <w:numId w:val="30"/>
              </w:numPr>
            </w:pPr>
            <w:r>
              <w:t>85%-Propan-1,2,3-triol (Glycerin/Glycerol)</w:t>
            </w:r>
          </w:p>
          <w:p w14:paraId="72B55E03" w14:textId="77777777" w:rsidR="00737EB7" w:rsidRDefault="00B85949">
            <w:pPr>
              <w:pStyle w:val="Listenabsatz"/>
              <w:numPr>
                <w:ilvl w:val="0"/>
                <w:numId w:val="30"/>
              </w:numPr>
            </w:pPr>
            <w:r>
              <w:t>Wasser</w:t>
            </w:r>
          </w:p>
          <w:p w14:paraId="32E49A0B" w14:textId="77777777" w:rsidR="00737EB7" w:rsidRDefault="00B85949">
            <w:pPr>
              <w:pStyle w:val="Listenabsatz"/>
              <w:numPr>
                <w:ilvl w:val="0"/>
                <w:numId w:val="30"/>
              </w:numPr>
            </w:pPr>
            <w:r>
              <w:t>optional: Lebensmittelfarbe</w:t>
            </w:r>
          </w:p>
          <w:p w14:paraId="06F662B4" w14:textId="77777777" w:rsidR="00737EB7" w:rsidRDefault="00B85949">
            <w:pPr>
              <w:pStyle w:val="Listenabsatz"/>
              <w:numPr>
                <w:ilvl w:val="0"/>
                <w:numId w:val="30"/>
              </w:numPr>
            </w:pPr>
            <w:r>
              <w:t>5 undurchsichtige Boxen</w:t>
            </w:r>
          </w:p>
          <w:p w14:paraId="35354A8A" w14:textId="77777777" w:rsidR="00737EB7" w:rsidRDefault="00B85949">
            <w:pPr>
              <w:pStyle w:val="Listenabsatz"/>
              <w:numPr>
                <w:ilvl w:val="0"/>
                <w:numId w:val="30"/>
              </w:numPr>
            </w:pPr>
            <w:r>
              <w:t>5 Verpackungs-/Taschenmaterialien aus biobasierten und erdölbasierten Kunststoffen</w:t>
            </w:r>
          </w:p>
          <w:p w14:paraId="63A55D84" w14:textId="77777777" w:rsidR="00165168" w:rsidRDefault="00165168"/>
          <w:p w14:paraId="58795DFB" w14:textId="46C3E141" w:rsidR="00737EB7" w:rsidRDefault="00B85949">
            <w:r>
              <w:t xml:space="preserve">Abschnitt 3: </w:t>
            </w:r>
          </w:p>
          <w:p w14:paraId="43175BD2" w14:textId="77777777" w:rsidR="00737EB7" w:rsidRDefault="00B85949">
            <w:pPr>
              <w:pStyle w:val="Listenabsatz"/>
              <w:numPr>
                <w:ilvl w:val="0"/>
                <w:numId w:val="30"/>
              </w:numPr>
            </w:pPr>
            <w:r>
              <w:t>Aufgabenbeschreibung</w:t>
            </w:r>
          </w:p>
          <w:p w14:paraId="722A67DE" w14:textId="77777777" w:rsidR="00737EB7" w:rsidRDefault="00B85949">
            <w:pPr>
              <w:pStyle w:val="Listenabsatz"/>
              <w:numPr>
                <w:ilvl w:val="0"/>
                <w:numId w:val="30"/>
              </w:numPr>
            </w:pPr>
            <w:r>
              <w:t>Interviewleitfaden</w:t>
            </w:r>
          </w:p>
          <w:p w14:paraId="5FDFB505" w14:textId="77777777" w:rsidR="00737EB7" w:rsidRDefault="00B85949">
            <w:pPr>
              <w:pStyle w:val="Listenabsatz"/>
              <w:numPr>
                <w:ilvl w:val="0"/>
                <w:numId w:val="30"/>
              </w:numPr>
            </w:pPr>
            <w:r>
              <w:t>optional: Handy</w:t>
            </w:r>
          </w:p>
          <w:p w14:paraId="243066F2" w14:textId="77777777" w:rsidR="00737EB7" w:rsidRDefault="00737EB7">
            <w:pPr>
              <w:pStyle w:val="Listenabsatz"/>
            </w:pPr>
          </w:p>
        </w:tc>
      </w:tr>
    </w:tbl>
    <w:p w14:paraId="032D98DA" w14:textId="77777777" w:rsidR="00737EB7" w:rsidRDefault="00B85949">
      <w:r>
        <w:br w:type="page" w:clear="all"/>
      </w:r>
    </w:p>
    <w:tbl>
      <w:tblPr>
        <w:tblStyle w:val="Gitternetztabelle4Akzent51"/>
        <w:tblW w:w="13721" w:type="dxa"/>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
      <w:tblGrid>
        <w:gridCol w:w="1701"/>
        <w:gridCol w:w="6350"/>
        <w:gridCol w:w="2835"/>
        <w:gridCol w:w="2835"/>
      </w:tblGrid>
      <w:tr w:rsidR="00737EB7" w14:paraId="47342F44" w14:textId="77777777" w:rsidTr="00737EB7">
        <w:trPr>
          <w:cnfStyle w:val="100000000000" w:firstRow="1" w:lastRow="0" w:firstColumn="0" w:lastColumn="0" w:oddVBand="0" w:evenVBand="0" w:oddHBand="0" w:evenHBand="0" w:firstRowFirstColumn="0" w:firstRowLastColumn="0" w:lastRowFirstColumn="0" w:lastRowLastColumn="0"/>
          <w:trHeight w:val="340"/>
          <w:tblHeader/>
        </w:trPr>
        <w:tc>
          <w:tcPr>
            <w:tcW w:w="1701"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074DA237" w14:textId="77777777" w:rsidR="00737EB7" w:rsidRDefault="00B85949">
            <w:pPr>
              <w:pStyle w:val="Tabelleberschrift"/>
            </w:pPr>
            <w:r>
              <w:rPr>
                <w:bCs w:val="0"/>
              </w:rPr>
              <w:lastRenderedPageBreak/>
              <w:t>Phase</w:t>
            </w:r>
          </w:p>
        </w:tc>
        <w:tc>
          <w:tcPr>
            <w:tcW w:w="6350"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4854C23E" w14:textId="77777777" w:rsidR="00737EB7" w:rsidRDefault="00B85949">
            <w:pPr>
              <w:pStyle w:val="Tabelleberschrift"/>
            </w:pPr>
            <w:r>
              <w:rPr>
                <w:bCs w:val="0"/>
              </w:rPr>
              <w:t>Inhalt / Beschreibung</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76ACA013" w14:textId="77777777" w:rsidR="00737EB7" w:rsidRDefault="00B85949">
            <w:pPr>
              <w:pStyle w:val="Tabelleberschrift"/>
            </w:pPr>
            <w:r>
              <w:rPr>
                <w:bCs w:val="0"/>
              </w:rPr>
              <w:t>Methode</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5785E878" w14:textId="77777777" w:rsidR="00737EB7" w:rsidRDefault="00B85949">
            <w:pPr>
              <w:pStyle w:val="Tabelleberschrift"/>
            </w:pPr>
            <w:r>
              <w:rPr>
                <w:bCs w:val="0"/>
              </w:rPr>
              <w:t>Materialien</w:t>
            </w:r>
          </w:p>
        </w:tc>
      </w:tr>
      <w:tr w:rsidR="00737EB7" w14:paraId="4F088C64" w14:textId="77777777" w:rsidTr="00737EB7">
        <w:trPr>
          <w:trHeight w:val="454"/>
        </w:trPr>
        <w:tc>
          <w:tcPr>
            <w:tcW w:w="1701" w:type="dxa"/>
            <w:tcBorders>
              <w:top w:val="single" w:sz="4" w:space="0" w:color="416B66"/>
            </w:tcBorders>
            <w:shd w:val="clear" w:color="auto" w:fill="auto"/>
          </w:tcPr>
          <w:p w14:paraId="38061E38" w14:textId="77777777" w:rsidR="00737EB7" w:rsidRDefault="00B85949">
            <w:pPr>
              <w:pStyle w:val="TabelleStandardzentriert"/>
            </w:pPr>
            <w:r>
              <w:t>Einstieg</w:t>
            </w:r>
          </w:p>
          <w:p w14:paraId="5DC20E01" w14:textId="77777777" w:rsidR="00737EB7" w:rsidRDefault="00B85949">
            <w:pPr>
              <w:pStyle w:val="TabelleStandardzentriert"/>
            </w:pPr>
            <w:r>
              <w:t>(10 Min.)</w:t>
            </w:r>
          </w:p>
        </w:tc>
        <w:tc>
          <w:tcPr>
            <w:tcW w:w="6350" w:type="dxa"/>
            <w:tcBorders>
              <w:top w:val="single" w:sz="4" w:space="0" w:color="416B66"/>
            </w:tcBorders>
            <w:shd w:val="clear" w:color="auto" w:fill="auto"/>
          </w:tcPr>
          <w:p w14:paraId="78A01706" w14:textId="77777777" w:rsidR="00737EB7" w:rsidRDefault="00B85949">
            <w:pPr>
              <w:pStyle w:val="TabelleStandardlinksbndig"/>
              <w:rPr>
                <w:b/>
                <w:bCs/>
              </w:rPr>
            </w:pPr>
            <w:r>
              <w:rPr>
                <w:b/>
                <w:bCs/>
              </w:rPr>
              <w:t>Vorstellung des Forumsbeitrags</w:t>
            </w:r>
          </w:p>
          <w:p w14:paraId="30A03924" w14:textId="77777777" w:rsidR="00737EB7" w:rsidRDefault="00B85949">
            <w:pPr>
              <w:pStyle w:val="TabelleStandardlinksbndig"/>
              <w:numPr>
                <w:ilvl w:val="0"/>
                <w:numId w:val="32"/>
              </w:numPr>
              <w:spacing w:after="0"/>
              <w:jc w:val="left"/>
            </w:pPr>
            <w:r>
              <w:t>Vorerfahrungen und Vorwissen der Schüler*innen erheben</w:t>
            </w:r>
          </w:p>
          <w:p w14:paraId="0DBCEC94" w14:textId="77777777" w:rsidR="00737EB7" w:rsidRDefault="00B85949">
            <w:pPr>
              <w:pStyle w:val="TabelleStandardlinksbndig"/>
              <w:numPr>
                <w:ilvl w:val="0"/>
                <w:numId w:val="32"/>
              </w:numPr>
              <w:spacing w:after="0"/>
              <w:jc w:val="left"/>
            </w:pPr>
            <w:r>
              <w:t xml:space="preserve">Einteilung der Schüler*innen in Kleingruppen </w:t>
            </w:r>
          </w:p>
          <w:p w14:paraId="23CC9CB8" w14:textId="77777777" w:rsidR="00737EB7" w:rsidRDefault="00737EB7">
            <w:pPr>
              <w:pStyle w:val="TabelleStandardlinksbndig"/>
              <w:ind w:left="720"/>
            </w:pPr>
          </w:p>
        </w:tc>
        <w:tc>
          <w:tcPr>
            <w:tcW w:w="2835" w:type="dxa"/>
            <w:tcBorders>
              <w:top w:val="single" w:sz="4" w:space="0" w:color="416B66"/>
            </w:tcBorders>
            <w:shd w:val="clear" w:color="auto" w:fill="auto"/>
          </w:tcPr>
          <w:p w14:paraId="7BA50619" w14:textId="77777777" w:rsidR="00737EB7" w:rsidRDefault="00B85949">
            <w:pPr>
              <w:pStyle w:val="TabelleStandardlinksbndig"/>
            </w:pPr>
            <w:r>
              <w:t>Forumsbeitrag</w:t>
            </w:r>
          </w:p>
        </w:tc>
        <w:tc>
          <w:tcPr>
            <w:tcW w:w="2835" w:type="dxa"/>
            <w:tcBorders>
              <w:top w:val="single" w:sz="4" w:space="0" w:color="416B66"/>
            </w:tcBorders>
            <w:shd w:val="clear" w:color="auto" w:fill="auto"/>
          </w:tcPr>
          <w:p w14:paraId="04E7E353" w14:textId="77777777" w:rsidR="00737EB7" w:rsidRDefault="00B85949">
            <w:pPr>
              <w:pStyle w:val="TabelleStandardlinksbndig"/>
            </w:pPr>
            <w:r>
              <w:t xml:space="preserve">Forumsbeitrag (Projektion über </w:t>
            </w:r>
            <w:proofErr w:type="spellStart"/>
            <w:r>
              <w:t>Beamer</w:t>
            </w:r>
            <w:proofErr w:type="spellEnd"/>
            <w:r>
              <w:t>)</w:t>
            </w:r>
          </w:p>
        </w:tc>
      </w:tr>
      <w:tr w:rsidR="00737EB7" w14:paraId="59384DD7" w14:textId="77777777" w:rsidTr="00737EB7">
        <w:trPr>
          <w:trHeight w:val="454"/>
        </w:trPr>
        <w:tc>
          <w:tcPr>
            <w:tcW w:w="1701" w:type="dxa"/>
            <w:shd w:val="clear" w:color="auto" w:fill="auto"/>
          </w:tcPr>
          <w:p w14:paraId="15FEBCBC" w14:textId="77777777" w:rsidR="00737EB7" w:rsidRDefault="00B85949">
            <w:pPr>
              <w:pStyle w:val="TabelleStandardzentriert"/>
            </w:pPr>
            <w:r>
              <w:t>Hauptteil</w:t>
            </w:r>
          </w:p>
          <w:p w14:paraId="689B3B0E" w14:textId="77777777" w:rsidR="00737EB7" w:rsidRDefault="00B85949">
            <w:pPr>
              <w:pStyle w:val="TabelleStandardzentriert"/>
            </w:pPr>
            <w:r>
              <w:t>(50 Min.)</w:t>
            </w:r>
          </w:p>
          <w:p w14:paraId="26358239" w14:textId="77777777" w:rsidR="00737EB7" w:rsidRDefault="00737EB7">
            <w:pPr>
              <w:pStyle w:val="TabelleStandardzentriert"/>
            </w:pPr>
          </w:p>
          <w:p w14:paraId="6DD17B07" w14:textId="77777777" w:rsidR="00737EB7" w:rsidRDefault="00737EB7">
            <w:pPr>
              <w:pStyle w:val="TabelleStandardzentriert"/>
            </w:pPr>
          </w:p>
          <w:p w14:paraId="1869AFD6" w14:textId="77777777" w:rsidR="00737EB7" w:rsidRDefault="00737EB7">
            <w:pPr>
              <w:pStyle w:val="TabelleStandardzentriert"/>
            </w:pPr>
          </w:p>
          <w:p w14:paraId="298B54A0" w14:textId="77777777" w:rsidR="00737EB7" w:rsidRDefault="00737EB7">
            <w:pPr>
              <w:pStyle w:val="TabelleStandardzentriert"/>
            </w:pPr>
          </w:p>
          <w:p w14:paraId="613A3439" w14:textId="77777777" w:rsidR="00737EB7" w:rsidRDefault="00B85949">
            <w:pPr>
              <w:pStyle w:val="TabelleStandardzentriert"/>
            </w:pPr>
            <w:r>
              <w:t>(50 Min.)</w:t>
            </w:r>
          </w:p>
          <w:p w14:paraId="10F24E18" w14:textId="77777777" w:rsidR="00737EB7" w:rsidRDefault="00737EB7">
            <w:pPr>
              <w:pStyle w:val="TabelleStandardzentriert"/>
            </w:pPr>
          </w:p>
          <w:p w14:paraId="3AAAAAF6" w14:textId="77777777" w:rsidR="00737EB7" w:rsidRDefault="00737EB7">
            <w:pPr>
              <w:pStyle w:val="TabelleStandardzentriert"/>
            </w:pPr>
          </w:p>
          <w:p w14:paraId="406D7AB4" w14:textId="77777777" w:rsidR="00737EB7" w:rsidRDefault="00737EB7">
            <w:pPr>
              <w:pStyle w:val="TabelleStandardzentriert"/>
            </w:pPr>
          </w:p>
          <w:p w14:paraId="43093557" w14:textId="77777777" w:rsidR="00737EB7" w:rsidRDefault="00737EB7">
            <w:pPr>
              <w:pStyle w:val="TabelleStandardzentriert"/>
            </w:pPr>
          </w:p>
          <w:p w14:paraId="53501E4D" w14:textId="77777777" w:rsidR="00737EB7" w:rsidRDefault="00737EB7">
            <w:pPr>
              <w:pStyle w:val="TabelleStandardzentriert"/>
            </w:pPr>
          </w:p>
          <w:p w14:paraId="43A745B1" w14:textId="77777777" w:rsidR="00737EB7" w:rsidRDefault="00737EB7">
            <w:pPr>
              <w:pStyle w:val="TabelleStandardzentriert"/>
            </w:pPr>
          </w:p>
          <w:p w14:paraId="0329695A" w14:textId="77777777" w:rsidR="00737EB7" w:rsidRDefault="00737EB7">
            <w:pPr>
              <w:pStyle w:val="TabelleStandardzentriert"/>
            </w:pPr>
          </w:p>
          <w:p w14:paraId="66BB5133" w14:textId="77777777" w:rsidR="00737EB7" w:rsidRDefault="00737EB7">
            <w:pPr>
              <w:pStyle w:val="TabelleStandardzentriert"/>
            </w:pPr>
          </w:p>
          <w:p w14:paraId="3B26F183" w14:textId="77777777" w:rsidR="00737EB7" w:rsidRDefault="00737EB7">
            <w:pPr>
              <w:pStyle w:val="TabelleStandardzentriert"/>
            </w:pPr>
          </w:p>
          <w:p w14:paraId="600C1338" w14:textId="77777777" w:rsidR="00737EB7" w:rsidRDefault="00B85949">
            <w:pPr>
              <w:pStyle w:val="TabelleStandardzentriert"/>
            </w:pPr>
            <w:r>
              <w:t>(20 – 50Min.)</w:t>
            </w:r>
          </w:p>
          <w:p w14:paraId="4A4A2302" w14:textId="77777777" w:rsidR="00737EB7" w:rsidRDefault="00B85949">
            <w:pPr>
              <w:pStyle w:val="TabelleStandardzentriert"/>
            </w:pPr>
            <w:r>
              <w:t>(abhängig von der gewählten Variante)</w:t>
            </w:r>
          </w:p>
        </w:tc>
        <w:tc>
          <w:tcPr>
            <w:tcW w:w="6350" w:type="dxa"/>
            <w:shd w:val="clear" w:color="auto" w:fill="auto"/>
          </w:tcPr>
          <w:p w14:paraId="192DF180" w14:textId="77777777" w:rsidR="00737EB7" w:rsidRDefault="00B85949">
            <w:pPr>
              <w:pStyle w:val="TabelleStandardlinksbndig"/>
              <w:rPr>
                <w:b/>
                <w:bCs/>
              </w:rPr>
            </w:pPr>
            <w:r>
              <w:rPr>
                <w:b/>
                <w:bCs/>
              </w:rPr>
              <w:t>Erarbeitungsphase:</w:t>
            </w:r>
          </w:p>
          <w:p w14:paraId="129672F3" w14:textId="77777777" w:rsidR="00737EB7" w:rsidRDefault="00B85949">
            <w:pPr>
              <w:pStyle w:val="TabelleStandardlinksbndig"/>
              <w:numPr>
                <w:ilvl w:val="0"/>
                <w:numId w:val="33"/>
              </w:numPr>
              <w:spacing w:after="0"/>
              <w:jc w:val="left"/>
            </w:pPr>
            <w:r>
              <w:t>Abschnitt 1: Dem „schwarzen Gold“ auf der Spur (Erdölraffinerie)</w:t>
            </w:r>
          </w:p>
          <w:p w14:paraId="30C497A4" w14:textId="77777777" w:rsidR="00737EB7" w:rsidRDefault="00B85949">
            <w:pPr>
              <w:pStyle w:val="TabelleStandardlinksbndig"/>
              <w:numPr>
                <w:ilvl w:val="1"/>
                <w:numId w:val="33"/>
              </w:numPr>
              <w:spacing w:after="0"/>
              <w:jc w:val="left"/>
            </w:pPr>
            <w:r>
              <w:t>Einführung zur Entstehung von Erdöl</w:t>
            </w:r>
          </w:p>
          <w:p w14:paraId="00FA2D5F" w14:textId="77777777" w:rsidR="00737EB7" w:rsidRDefault="00B85949">
            <w:pPr>
              <w:pStyle w:val="TabelleStandardlinksbndig"/>
              <w:numPr>
                <w:ilvl w:val="1"/>
                <w:numId w:val="33"/>
              </w:numPr>
              <w:spacing w:after="0"/>
              <w:jc w:val="left"/>
            </w:pPr>
            <w:r>
              <w:t>Schüler*</w:t>
            </w:r>
            <w:proofErr w:type="spellStart"/>
            <w:r>
              <w:t>innenexperiment</w:t>
            </w:r>
            <w:proofErr w:type="spellEnd"/>
            <w:r>
              <w:t>: Low-</w:t>
            </w:r>
            <w:proofErr w:type="spellStart"/>
            <w:r>
              <w:t>Cost</w:t>
            </w:r>
            <w:proofErr w:type="spellEnd"/>
            <w:r>
              <w:t xml:space="preserve">-Destillation </w:t>
            </w:r>
          </w:p>
          <w:p w14:paraId="18AB513B" w14:textId="77777777" w:rsidR="00737EB7" w:rsidRDefault="00B85949">
            <w:pPr>
              <w:pStyle w:val="TabelleStandardlinksbndig"/>
              <w:numPr>
                <w:ilvl w:val="1"/>
                <w:numId w:val="33"/>
              </w:numPr>
              <w:spacing w:after="0"/>
              <w:jc w:val="left"/>
            </w:pPr>
            <w:r>
              <w:t xml:space="preserve">Lesen eines Berichts zur Erdölraffinerie </w:t>
            </w:r>
          </w:p>
          <w:p w14:paraId="7F58155B" w14:textId="77777777" w:rsidR="00737EB7" w:rsidRDefault="00737EB7">
            <w:pPr>
              <w:pStyle w:val="TabelleStandardlinksbndig"/>
              <w:ind w:left="1440"/>
            </w:pPr>
          </w:p>
          <w:p w14:paraId="71382FFD" w14:textId="77777777" w:rsidR="00737EB7" w:rsidRDefault="00B85949">
            <w:pPr>
              <w:pStyle w:val="TabelleStandardlinksbndig"/>
              <w:numPr>
                <w:ilvl w:val="0"/>
                <w:numId w:val="33"/>
              </w:numPr>
              <w:spacing w:after="0"/>
              <w:jc w:val="left"/>
            </w:pPr>
            <w:r>
              <w:t xml:space="preserve">Abschnitt 2: Bio-basierte Kunststoffe </w:t>
            </w:r>
          </w:p>
          <w:p w14:paraId="139602F6" w14:textId="77777777" w:rsidR="00737EB7" w:rsidRDefault="00B85949">
            <w:pPr>
              <w:pStyle w:val="TabelleStandardlinksbndig"/>
              <w:numPr>
                <w:ilvl w:val="1"/>
                <w:numId w:val="33"/>
              </w:numPr>
              <w:spacing w:after="0"/>
              <w:jc w:val="left"/>
            </w:pPr>
            <w:r>
              <w:t>Herstellen von Stärkefolie</w:t>
            </w:r>
          </w:p>
          <w:p w14:paraId="7CFC4931" w14:textId="77777777" w:rsidR="00737EB7" w:rsidRDefault="00B85949">
            <w:pPr>
              <w:pStyle w:val="TabelleStandardlinksbndig"/>
              <w:numPr>
                <w:ilvl w:val="1"/>
                <w:numId w:val="33"/>
              </w:numPr>
              <w:spacing w:after="0"/>
              <w:jc w:val="left"/>
            </w:pPr>
            <w:r>
              <w:t>Wettbewerb: Taktiler Vergleich unterschiedlicher Kunststoffe</w:t>
            </w:r>
          </w:p>
          <w:p w14:paraId="7590D4FC" w14:textId="77777777" w:rsidR="00737EB7" w:rsidRDefault="00B85949">
            <w:pPr>
              <w:pStyle w:val="TabelleStandardlinksbndig"/>
              <w:ind w:left="708"/>
              <w:rPr>
                <w:i/>
                <w:iCs/>
              </w:rPr>
            </w:pPr>
            <w:r>
              <w:rPr>
                <w:i/>
                <w:iCs/>
              </w:rPr>
              <w:t>Während das Gemisch zur Herstellung der Stärkefolie kocht und nur gelegentlich umgerührt werden muss, kann der Wettbewerb mit im Experimentieren geübten Schüler*innen durchgeführt werden. Schüler*innen, die wenig Erfahrung beim Experimentieren haben, sollten sich ausschließlich auf die Herstellung der Stärkefolie konzentrieren. Hier wird empfohlen, denn Wettbewerb auszulassen.</w:t>
            </w:r>
          </w:p>
          <w:p w14:paraId="5047AEDF" w14:textId="77777777" w:rsidR="00737EB7" w:rsidRDefault="00737EB7">
            <w:pPr>
              <w:pStyle w:val="TabelleStandardlinksbndig"/>
              <w:ind w:left="1440"/>
            </w:pPr>
          </w:p>
          <w:p w14:paraId="690C8D6E" w14:textId="77777777" w:rsidR="00737EB7" w:rsidRDefault="00B85949">
            <w:pPr>
              <w:pStyle w:val="TabelleStandardlinksbndig"/>
              <w:numPr>
                <w:ilvl w:val="0"/>
                <w:numId w:val="33"/>
              </w:numPr>
              <w:spacing w:after="0"/>
              <w:jc w:val="left"/>
            </w:pPr>
            <w:r>
              <w:t xml:space="preserve">Abschnitt 3: </w:t>
            </w:r>
            <w:proofErr w:type="spellStart"/>
            <w:r>
              <w:t>It‘s</w:t>
            </w:r>
            <w:proofErr w:type="spellEnd"/>
            <w:r>
              <w:t xml:space="preserve"> </w:t>
            </w:r>
            <w:proofErr w:type="spellStart"/>
            <w:r>
              <w:t>showtime</w:t>
            </w:r>
            <w:proofErr w:type="spellEnd"/>
            <w:r>
              <w:t>: Interview mit einem Mitarbeiter einer PET-Flaschen-Fabrik</w:t>
            </w:r>
          </w:p>
          <w:p w14:paraId="219AAECC" w14:textId="77777777" w:rsidR="00737EB7" w:rsidRDefault="00B85949">
            <w:pPr>
              <w:pStyle w:val="TabelleStandardlinksbndig"/>
              <w:numPr>
                <w:ilvl w:val="1"/>
                <w:numId w:val="33"/>
              </w:numPr>
              <w:spacing w:after="0"/>
              <w:jc w:val="left"/>
            </w:pPr>
            <w:r>
              <w:t>Schauspielerische Darstellung eines Interviews</w:t>
            </w:r>
          </w:p>
          <w:p w14:paraId="463088EC" w14:textId="77777777" w:rsidR="00737EB7" w:rsidRDefault="00737EB7">
            <w:pPr>
              <w:pStyle w:val="TabelleStandardlinksbndig"/>
              <w:rPr>
                <w:i/>
                <w:iCs/>
              </w:rPr>
            </w:pPr>
          </w:p>
          <w:p w14:paraId="4F01A425" w14:textId="77777777" w:rsidR="00737EB7" w:rsidRDefault="00B85949">
            <w:pPr>
              <w:pStyle w:val="TabelleStandardlinksbndig"/>
              <w:rPr>
                <w:i/>
                <w:iCs/>
              </w:rPr>
            </w:pPr>
            <w:r>
              <w:rPr>
                <w:i/>
                <w:iCs/>
              </w:rPr>
              <w:t xml:space="preserve">Die einzelnen Abschnitte können auf mehrere Unterrichtsstunden aufgeteilt werden, die Durchführung nur ausgewählter Abschnitte ist möglich. </w:t>
            </w:r>
          </w:p>
        </w:tc>
        <w:tc>
          <w:tcPr>
            <w:tcW w:w="2835" w:type="dxa"/>
            <w:shd w:val="clear" w:color="auto" w:fill="auto"/>
          </w:tcPr>
          <w:p w14:paraId="0D02F430" w14:textId="77777777" w:rsidR="00737EB7" w:rsidRDefault="00B85949">
            <w:pPr>
              <w:pStyle w:val="TabelleStandardlinksbndig"/>
            </w:pPr>
            <w:r>
              <w:t>Kleingruppenarbeit, Versuche, Rollenspiel</w:t>
            </w:r>
          </w:p>
        </w:tc>
        <w:tc>
          <w:tcPr>
            <w:tcW w:w="2835" w:type="dxa"/>
            <w:shd w:val="clear" w:color="auto" w:fill="auto"/>
          </w:tcPr>
          <w:p w14:paraId="5B48D8CF" w14:textId="77777777" w:rsidR="00737EB7" w:rsidRDefault="00B85949">
            <w:pPr>
              <w:pStyle w:val="TabelleStandardlinksbndig"/>
            </w:pPr>
            <w:r>
              <w:t>siehe Materialliste</w:t>
            </w:r>
          </w:p>
          <w:p w14:paraId="1C87C0DB" w14:textId="77777777" w:rsidR="00DD6FBF" w:rsidRDefault="00DD6FBF">
            <w:pPr>
              <w:pStyle w:val="TabelleStandardlinksbndig"/>
            </w:pPr>
          </w:p>
          <w:p w14:paraId="1EFE40FE" w14:textId="53AEFBDF" w:rsidR="00DD6FBF" w:rsidRPr="00633532" w:rsidRDefault="00DD6FBF" w:rsidP="00DD6FBF">
            <w:pPr>
              <w:pStyle w:val="TabelleStandardlinksbndig"/>
              <w:rPr>
                <w:i/>
                <w:iCs/>
                <w:lang w:eastAsia="de-DE"/>
              </w:rPr>
            </w:pPr>
            <w:r>
              <w:rPr>
                <w:lang w:eastAsia="de-DE"/>
              </w:rPr>
              <w:t>Zusatzmaterial Dateiname: „</w:t>
            </w:r>
            <w:r w:rsidRPr="00633532">
              <w:rPr>
                <w:i/>
                <w:iCs/>
                <w:lang w:eastAsia="de-DE"/>
              </w:rPr>
              <w:t>Kunststoff_ModulA</w:t>
            </w:r>
            <w:r w:rsidR="006960AF">
              <w:rPr>
                <w:i/>
                <w:iCs/>
                <w:lang w:eastAsia="de-DE"/>
              </w:rPr>
              <w:t>3</w:t>
            </w:r>
            <w:r w:rsidRPr="00633532">
              <w:rPr>
                <w:i/>
                <w:iCs/>
                <w:lang w:eastAsia="de-DE"/>
              </w:rPr>
              <w:t>_</w:t>
            </w:r>
          </w:p>
          <w:p w14:paraId="1B1002ED" w14:textId="224A8077" w:rsidR="00DD6FBF" w:rsidRDefault="00DD6FBF" w:rsidP="00DD6FBF">
            <w:pPr>
              <w:pStyle w:val="TabelleStandardlinksbndig"/>
              <w:rPr>
                <w:lang w:eastAsia="de-DE"/>
              </w:rPr>
            </w:pPr>
            <w:r w:rsidRPr="00633532">
              <w:rPr>
                <w:i/>
                <w:iCs/>
                <w:lang w:eastAsia="de-DE"/>
              </w:rPr>
              <w:t>Zusatzmaterial_</w:t>
            </w:r>
            <w:r w:rsidR="006B591B">
              <w:rPr>
                <w:i/>
                <w:iCs/>
                <w:lang w:eastAsia="de-DE"/>
              </w:rPr>
              <w:br/>
            </w:r>
            <w:proofErr w:type="spellStart"/>
            <w:r w:rsidR="006960AF">
              <w:rPr>
                <w:i/>
                <w:iCs/>
                <w:lang w:eastAsia="de-DE"/>
              </w:rPr>
              <w:t>HerstellungKunststoffe</w:t>
            </w:r>
            <w:proofErr w:type="spellEnd"/>
            <w:r>
              <w:rPr>
                <w:i/>
                <w:iCs/>
                <w:lang w:eastAsia="de-DE"/>
              </w:rPr>
              <w:t>“</w:t>
            </w:r>
          </w:p>
          <w:p w14:paraId="455E999F" w14:textId="77777777" w:rsidR="00DD6FBF" w:rsidRDefault="00DD6FBF">
            <w:pPr>
              <w:pStyle w:val="TabelleStandardlinksbndig"/>
            </w:pPr>
          </w:p>
        </w:tc>
      </w:tr>
      <w:tr w:rsidR="00737EB7" w14:paraId="1091D118" w14:textId="77777777" w:rsidTr="00737EB7">
        <w:trPr>
          <w:trHeight w:val="454"/>
        </w:trPr>
        <w:tc>
          <w:tcPr>
            <w:tcW w:w="1701" w:type="dxa"/>
            <w:shd w:val="clear" w:color="auto" w:fill="auto"/>
          </w:tcPr>
          <w:p w14:paraId="600F0C37" w14:textId="77777777" w:rsidR="00737EB7" w:rsidRDefault="00B85949">
            <w:pPr>
              <w:pStyle w:val="TabelleStandardzentriert"/>
            </w:pPr>
            <w:r>
              <w:lastRenderedPageBreak/>
              <w:t>Ausklang</w:t>
            </w:r>
          </w:p>
          <w:p w14:paraId="3C549563" w14:textId="77777777" w:rsidR="00737EB7" w:rsidRDefault="00B85949">
            <w:pPr>
              <w:pStyle w:val="TabelleStandardzentriert"/>
            </w:pPr>
            <w:r>
              <w:t>(30 Min)</w:t>
            </w:r>
          </w:p>
          <w:p w14:paraId="13F3D707" w14:textId="77777777" w:rsidR="00737EB7" w:rsidRDefault="00737EB7">
            <w:pPr>
              <w:pStyle w:val="TabelleStandardzentriert"/>
            </w:pPr>
          </w:p>
        </w:tc>
        <w:tc>
          <w:tcPr>
            <w:tcW w:w="6350" w:type="dxa"/>
            <w:shd w:val="clear" w:color="auto" w:fill="auto"/>
          </w:tcPr>
          <w:p w14:paraId="0C8CD5C7" w14:textId="77777777" w:rsidR="00737EB7" w:rsidRDefault="00B85949">
            <w:pPr>
              <w:pStyle w:val="TabelleStandardlinksbndig"/>
              <w:rPr>
                <w:b/>
                <w:bCs/>
              </w:rPr>
            </w:pPr>
            <w:r>
              <w:rPr>
                <w:b/>
                <w:bCs/>
              </w:rPr>
              <w:t>Antworten zum Forumsbeitrag:</w:t>
            </w:r>
          </w:p>
          <w:p w14:paraId="11F1E98B" w14:textId="77777777" w:rsidR="00737EB7" w:rsidRDefault="00B85949">
            <w:pPr>
              <w:pStyle w:val="TabelleStandardlinksbndig"/>
              <w:numPr>
                <w:ilvl w:val="0"/>
                <w:numId w:val="31"/>
              </w:numPr>
              <w:spacing w:after="0"/>
              <w:jc w:val="left"/>
            </w:pPr>
            <w:r>
              <w:t>Verfassen von Antworten in der Kleingruppe</w:t>
            </w:r>
          </w:p>
          <w:p w14:paraId="08994075" w14:textId="77777777" w:rsidR="00737EB7" w:rsidRDefault="00B85949">
            <w:pPr>
              <w:pStyle w:val="TabelleStandardlinksbndig"/>
              <w:numPr>
                <w:ilvl w:val="0"/>
                <w:numId w:val="31"/>
              </w:numPr>
              <w:spacing w:after="0"/>
              <w:jc w:val="left"/>
            </w:pPr>
            <w:r>
              <w:t>Sammlung und Diskussion dieser Beiträge im Plenum</w:t>
            </w:r>
          </w:p>
          <w:p w14:paraId="7A4A7C80" w14:textId="77777777" w:rsidR="00737EB7" w:rsidRDefault="00B85949">
            <w:pPr>
              <w:pStyle w:val="TabelleStandardlinksbndig"/>
              <w:rPr>
                <w:i/>
                <w:iCs/>
              </w:rPr>
            </w:pPr>
            <w:r>
              <w:rPr>
                <w:i/>
                <w:iCs/>
              </w:rPr>
              <w:t xml:space="preserve">Im Anschluss an diese Phase wird abschließend die Methode </w:t>
            </w:r>
            <w:proofErr w:type="spellStart"/>
            <w:r>
              <w:rPr>
                <w:i/>
                <w:iCs/>
              </w:rPr>
              <w:t>Placemat</w:t>
            </w:r>
            <w:proofErr w:type="spellEnd"/>
            <w:r>
              <w:rPr>
                <w:i/>
                <w:iCs/>
              </w:rPr>
              <w:t xml:space="preserve"> empfohlen, um Anregungen zu liefern, die Herstellung von Kunststoffen kritisch zu hinterfragen. (Nähere Informationen finden Sie unter den methodisch-didaktischen Überlegungen.)</w:t>
            </w:r>
          </w:p>
        </w:tc>
        <w:tc>
          <w:tcPr>
            <w:tcW w:w="2835" w:type="dxa"/>
            <w:shd w:val="clear" w:color="auto" w:fill="auto"/>
          </w:tcPr>
          <w:p w14:paraId="16973CF4" w14:textId="77777777" w:rsidR="00737EB7" w:rsidRDefault="00B85949">
            <w:pPr>
              <w:pStyle w:val="TabelleStandardlinksbndig"/>
            </w:pPr>
            <w:r>
              <w:t>Gruppenarbeit, Forumsbeitrag</w:t>
            </w:r>
          </w:p>
        </w:tc>
        <w:tc>
          <w:tcPr>
            <w:tcW w:w="2835" w:type="dxa"/>
            <w:shd w:val="clear" w:color="auto" w:fill="auto"/>
          </w:tcPr>
          <w:p w14:paraId="430A1942" w14:textId="77777777" w:rsidR="00737EB7" w:rsidRDefault="00B85949">
            <w:pPr>
              <w:pStyle w:val="TabelleStandardlinksbndig"/>
            </w:pPr>
            <w:r>
              <w:t>Forumsbeitrag, selbst formulierte Antworten</w:t>
            </w:r>
          </w:p>
          <w:p w14:paraId="7577D0CA" w14:textId="77777777" w:rsidR="00737EB7" w:rsidRDefault="00B85949">
            <w:pPr>
              <w:pStyle w:val="TabelleStandardlinksbndig"/>
            </w:pPr>
            <w:r>
              <w:t xml:space="preserve">Flipcharts mit </w:t>
            </w:r>
            <w:proofErr w:type="spellStart"/>
            <w:r>
              <w:t>Placemat</w:t>
            </w:r>
            <w:proofErr w:type="spellEnd"/>
            <w:r>
              <w:t>-Vorlage, Stifte</w:t>
            </w:r>
          </w:p>
        </w:tc>
      </w:tr>
    </w:tbl>
    <w:p w14:paraId="450F3500" w14:textId="77777777" w:rsidR="00737EB7" w:rsidRDefault="00B85949">
      <w:pPr>
        <w:pStyle w:val="berschrift3"/>
      </w:pPr>
      <w:r>
        <w:t>Methodisch-didaktische Überlegungen:</w:t>
      </w:r>
    </w:p>
    <w:p w14:paraId="73710C13" w14:textId="77777777" w:rsidR="00737EB7" w:rsidRDefault="00B85949">
      <w:r>
        <w:t>Zur Differenzierung werden drei Varianten vorgeschlagen.</w:t>
      </w:r>
    </w:p>
    <w:p w14:paraId="52E93541" w14:textId="77777777" w:rsidR="00737EB7" w:rsidRDefault="00737EB7"/>
    <w:p w14:paraId="57ACDE4C" w14:textId="77777777" w:rsidR="00737EB7" w:rsidRDefault="00B85949">
      <w:pPr>
        <w:rPr>
          <w:rFonts w:ascii="Abadi" w:hAnsi="Abadi"/>
        </w:rPr>
      </w:pPr>
      <w:r>
        <w:rPr>
          <w:rFonts w:ascii="Abadi" w:hAnsi="Abadi"/>
        </w:rPr>
        <w:t>Variante 1 (einfach):</w:t>
      </w:r>
    </w:p>
    <w:p w14:paraId="1DD8E1BA" w14:textId="77777777" w:rsidR="00737EB7" w:rsidRDefault="00B85949">
      <w:r>
        <w:t>Zur Vereinfachung können die Inhalte der Erarbeitungsphase über mehrere Unterrichtsstunden einzeln mit der Klasse bearbeitet werden. Es ist auch möglich, einzelne Abschnitte zu überspringen. In diesem Fall muss der Text im Arbeitsheft der Schüler*innen entsprechend adaptiert werden.</w:t>
      </w:r>
    </w:p>
    <w:p w14:paraId="2458676D" w14:textId="77777777" w:rsidR="00737EB7" w:rsidRDefault="00B85949">
      <w:r>
        <w:t>Abschnitt 1: Anstatt der selbstständigen Erarbeitung könnte der Bericht „Dem „schwarzen Gold“ auf der Spur“ gemeinsam im Plenum bearbeitet werden. Die Low-</w:t>
      </w:r>
      <w:proofErr w:type="spellStart"/>
      <w:r>
        <w:t>Cost</w:t>
      </w:r>
      <w:proofErr w:type="spellEnd"/>
      <w:r>
        <w:t xml:space="preserve">-Destillationsapparaturen könnten vorab hergestellt werden, auch die Vorführung einer Destillation im Demonstrationsversuch (z. B. mit Glasgeräten) wäre möglich. </w:t>
      </w:r>
    </w:p>
    <w:p w14:paraId="6E8485AE" w14:textId="77777777" w:rsidR="00737EB7" w:rsidRDefault="00B85949">
      <w:r>
        <w:t>Abschnitt 2: Das Experiment zur Herstellung von Stärkefolie kann ausgelassen werden, alternativ können von der Lehrperson produzierte Folien zur Verfügung gestellt werden.</w:t>
      </w:r>
    </w:p>
    <w:p w14:paraId="6D09502E" w14:textId="77777777" w:rsidR="00737EB7" w:rsidRDefault="00B85949">
      <w:r>
        <w:t xml:space="preserve">Abschnitt 3: Das Interview kann von zwei Schüler*innen der Klasse vor dem Plenum vorgetragen werden. </w:t>
      </w:r>
    </w:p>
    <w:p w14:paraId="1955EB2D" w14:textId="77777777" w:rsidR="00737EB7" w:rsidRDefault="00737EB7"/>
    <w:p w14:paraId="102BD792" w14:textId="77777777" w:rsidR="00737EB7" w:rsidRDefault="00B85949">
      <w:pPr>
        <w:rPr>
          <w:rFonts w:ascii="Abadi" w:hAnsi="Abadi"/>
        </w:rPr>
      </w:pPr>
      <w:r>
        <w:rPr>
          <w:rFonts w:ascii="Abadi" w:hAnsi="Abadi"/>
        </w:rPr>
        <w:t>Variante 2 (moderat) - empfohlen:</w:t>
      </w:r>
    </w:p>
    <w:p w14:paraId="7CF9B4AE" w14:textId="77777777" w:rsidR="00737EB7" w:rsidRDefault="00B85949">
      <w:r>
        <w:t xml:space="preserve">Diese Variante findet sich im Stundenbild wieder. </w:t>
      </w:r>
    </w:p>
    <w:p w14:paraId="129583B4" w14:textId="77777777" w:rsidR="00737EB7" w:rsidRDefault="00737EB7"/>
    <w:p w14:paraId="0CEA5A0C" w14:textId="77777777" w:rsidR="00737EB7" w:rsidRDefault="00B85949">
      <w:pPr>
        <w:rPr>
          <w:rFonts w:ascii="Abadi" w:hAnsi="Abadi"/>
        </w:rPr>
      </w:pPr>
      <w:r>
        <w:rPr>
          <w:rFonts w:ascii="Abadi" w:hAnsi="Abadi"/>
        </w:rPr>
        <w:t>Variante 3 (anspruchsvoll):</w:t>
      </w:r>
    </w:p>
    <w:p w14:paraId="158D470B" w14:textId="77777777" w:rsidR="00737EB7" w:rsidRDefault="00B85949">
      <w:r>
        <w:t>Abschnitt 1: Abschnitt 1 wird wie im Stundenbild beschrieben durchgeführt.</w:t>
      </w:r>
    </w:p>
    <w:p w14:paraId="67EB2BD0" w14:textId="5331E264" w:rsidR="00737EB7" w:rsidRDefault="00B85949">
      <w:r>
        <w:lastRenderedPageBreak/>
        <w:t xml:space="preserve">Abschnitt 2: Die Schüler*innen könnten selbstständig weitere Möglichkeiten, biobasierte Kunststoffe herzustellen, recherchieren und diese auch ausprobieren. Beispielsweise gibt es die Möglichkeit, Folien aus Bananenschalen oder Joghurt herzustellen. </w:t>
      </w:r>
    </w:p>
    <w:p w14:paraId="43FCBAF4" w14:textId="77777777" w:rsidR="00737EB7" w:rsidRDefault="00B85949">
      <w:r>
        <w:t>Abschnitt 3: Die Schüler*innen könnten sich weitere Interviewfragen überlegen, die entsprechenden Inhalte recherchieren und damit den Interviewleitfaden selbstständig und kreativ erweitern. Außerdem könnte das Interview in Form eines Videos oder eines Podcasts digital aufgezeichnet werden.</w:t>
      </w:r>
    </w:p>
    <w:p w14:paraId="519D0E29" w14:textId="77777777" w:rsidR="00737EB7" w:rsidRDefault="00737EB7"/>
    <w:p w14:paraId="11352DD6" w14:textId="77777777" w:rsidR="00737EB7" w:rsidRDefault="00B85949">
      <w:r>
        <w:t>Es besteht zusätzlich die Möglichkeit, einen „Blog-Post“ zum Thema der Herstellung von Kunststoffen zu verfassen. Dieser könnte beispielsweise auf der Schulhomepage veröffentlicht werden.</w:t>
      </w:r>
    </w:p>
    <w:p w14:paraId="402C36A5" w14:textId="77777777" w:rsidR="00737EB7" w:rsidRDefault="00737EB7"/>
    <w:p w14:paraId="7B3931DA" w14:textId="77777777" w:rsidR="00737EB7" w:rsidRDefault="00B85949">
      <w:pPr>
        <w:rPr>
          <w:i/>
          <w:iCs/>
        </w:rPr>
      </w:pPr>
      <w:r>
        <w:rPr>
          <w:i/>
          <w:iCs/>
        </w:rPr>
        <w:t>Anmerkung:</w:t>
      </w:r>
    </w:p>
    <w:p w14:paraId="5C3A7733" w14:textId="77777777" w:rsidR="00737EB7" w:rsidRDefault="00B85949">
      <w:pPr>
        <w:pStyle w:val="Listenabsatz"/>
        <w:numPr>
          <w:ilvl w:val="0"/>
          <w:numId w:val="34"/>
        </w:numPr>
      </w:pPr>
      <w:r>
        <w:t>Abschnitt 1: Bei der Vorbereitung der Low-</w:t>
      </w:r>
      <w:proofErr w:type="spellStart"/>
      <w:r>
        <w:t>Cost</w:t>
      </w:r>
      <w:proofErr w:type="spellEnd"/>
      <w:r>
        <w:t xml:space="preserve">-Destillation ist etwas Fingerspitzengefühl nötig, hierbei könnten die Schüler*innen Unterstützung benötigen. Es wird empfohlen, das Loch der Kappe mit einer Heißklebepistole zu verschließen. Sollte keine Heißklebepistole zur Verfügung stehen, kann dieses auch mithilfe von Gummibändern abgedeckt werden. </w:t>
      </w:r>
    </w:p>
    <w:p w14:paraId="49FBB4DF" w14:textId="06BC46E6" w:rsidR="00737EB7" w:rsidRDefault="00B85949">
      <w:pPr>
        <w:ind w:left="708"/>
      </w:pPr>
      <w:r>
        <w:t>Die Idee für den Aufbau einer Low-</w:t>
      </w:r>
      <w:proofErr w:type="spellStart"/>
      <w:r>
        <w:t>Cost</w:t>
      </w:r>
      <w:proofErr w:type="spellEnd"/>
      <w:r>
        <w:t xml:space="preserve">-Destillationsapparatur wurde von </w:t>
      </w:r>
      <w:proofErr w:type="spellStart"/>
      <w:r>
        <w:t>Sotriffer</w:t>
      </w:r>
      <w:proofErr w:type="spellEnd"/>
      <w:r>
        <w:t xml:space="preserve"> &amp; Reindl (2006, S. 8 ff) übernommen. Auch die Fotoanleitung im Arbeitsmaterial ist in Anlehnung an </w:t>
      </w:r>
      <w:proofErr w:type="spellStart"/>
      <w:r>
        <w:t>Sotriffer</w:t>
      </w:r>
      <w:proofErr w:type="spellEnd"/>
      <w:r>
        <w:t xml:space="preserve"> &amp; Reindl (2006, S. 8 ff) entstanden. Genauere Informationen finden Sie auch unter dem folgenden Link auf Seite 8-10: </w:t>
      </w:r>
    </w:p>
    <w:p w14:paraId="5856A494" w14:textId="40CFCAB3" w:rsidR="00737EB7" w:rsidRDefault="00B85949">
      <w:pPr>
        <w:ind w:left="708"/>
      </w:pPr>
      <w:r w:rsidRPr="00D646EC">
        <w:t>https://www.imst.ac.at/imst-wiki/images/6/6f/371_Langfassung_Sotriffer.pdf</w:t>
      </w:r>
    </w:p>
    <w:p w14:paraId="0EF4AC3E" w14:textId="77777777" w:rsidR="00737EB7" w:rsidRDefault="00B85949">
      <w:pPr>
        <w:pStyle w:val="Listenabsatz"/>
        <w:numPr>
          <w:ilvl w:val="0"/>
          <w:numId w:val="34"/>
        </w:numPr>
      </w:pPr>
      <w:r>
        <w:t xml:space="preserve">Abschnitt 2: Beachten Sie, dass die Stärkefolie mindestens einen Tag benötigt, um vollständig zu trocknen. Zusätzlich könnte Stärkefolie, die zuvor von der Lehrperson hergestellt wurde, zur Verfügung gestellt werden. </w:t>
      </w:r>
    </w:p>
    <w:p w14:paraId="5B807E45" w14:textId="77777777" w:rsidR="00737EB7" w:rsidRDefault="00B85949">
      <w:pPr>
        <w:pStyle w:val="Listenabsatz"/>
      </w:pPr>
      <w:r>
        <w:t>Ein Video zur Herstellung von Stärkefolie finden Sie beispielsweise unter dem folgenden Link:</w:t>
      </w:r>
    </w:p>
    <w:p w14:paraId="6B78FC4C" w14:textId="243B302B" w:rsidR="00737EB7" w:rsidRDefault="00B85949">
      <w:pPr>
        <w:pStyle w:val="Listenabsatz"/>
        <w:rPr>
          <w:rStyle w:val="Hyperlink"/>
        </w:rPr>
      </w:pPr>
      <w:r w:rsidRPr="00D646EC">
        <w:t>https://chemiedidaktik.uni-wuppertal.de/de/digitale-medien/videos-zu-klassischen-schulversuchen/nawitech-sachunterricht/herstellen-einer-staerkefolie/</w:t>
      </w:r>
    </w:p>
    <w:p w14:paraId="1B73EAA5" w14:textId="77777777" w:rsidR="00737EB7" w:rsidRDefault="00B85949">
      <w:pPr>
        <w:pStyle w:val="Listenabsatz"/>
        <w:numPr>
          <w:ilvl w:val="0"/>
          <w:numId w:val="46"/>
        </w:numPr>
      </w:pPr>
      <w:r>
        <w:t>Es wird empfohlen, für das Bauen der Low-</w:t>
      </w:r>
      <w:proofErr w:type="spellStart"/>
      <w:r>
        <w:t>Cost</w:t>
      </w:r>
      <w:proofErr w:type="spellEnd"/>
      <w:r>
        <w:t>-Destillationsapparatur sowie für die Herstellung der Stärkefolie eine Doppelstunde, anstatt zwei Einzelstunden einzuplanen. Die Herstellung der Low-</w:t>
      </w:r>
      <w:proofErr w:type="spellStart"/>
      <w:r>
        <w:t>Cost</w:t>
      </w:r>
      <w:proofErr w:type="spellEnd"/>
      <w:r>
        <w:t>-Destillationsapparatur erfordert viel Fingerspitzengefühl, weshalb genügend Zeit für die Herstellung mit Schüler*innen eingeplant werden sollte. Viele Geräte, die für die Destillation verwendet werden (z.B.: Heizplatte), werden auch für die Herstellung der Stärkefolie benötigt. Wird die Unterrichtseinheit in einer Doppelstunde durchgeführt, so bietet sich mehr zeitliche Flexibilität.</w:t>
      </w:r>
    </w:p>
    <w:p w14:paraId="48FD7928" w14:textId="77777777" w:rsidR="00737EB7" w:rsidRDefault="00737EB7"/>
    <w:p w14:paraId="3F1DDCBB" w14:textId="77777777" w:rsidR="00737EB7" w:rsidRDefault="00B85949">
      <w:pPr>
        <w:rPr>
          <w:i/>
          <w:iCs/>
        </w:rPr>
      </w:pPr>
      <w:r>
        <w:rPr>
          <w:i/>
          <w:iCs/>
        </w:rPr>
        <w:t>Sicherheit:</w:t>
      </w:r>
    </w:p>
    <w:p w14:paraId="77A9CCAB" w14:textId="77777777" w:rsidR="00737EB7" w:rsidRDefault="00B85949">
      <w:r>
        <w:t xml:space="preserve">Bei allen Experimenten sind die Regeln der Laborsicherheit zu beachten (Tragen einer Schutzbrille, Zusammenbinden langer Haare, etc.). Beim Erhitzen von Flüssigkeiten ist darauf zu achten, Gefäßöffnungen weg von Personen zu halten. Vermeiden Sie einen Siedeverzug (z.B.: durch Zugabe eines Rührfischchens, regelmäßiges Umrühren, etc.). </w:t>
      </w:r>
    </w:p>
    <w:p w14:paraId="481DBB0D" w14:textId="77777777" w:rsidR="00737EB7" w:rsidRDefault="00737EB7"/>
    <w:p w14:paraId="379DB006" w14:textId="77777777" w:rsidR="00737EB7" w:rsidRDefault="00B85949">
      <w:pPr>
        <w:rPr>
          <w:i/>
          <w:iCs/>
        </w:rPr>
      </w:pPr>
      <w:r>
        <w:rPr>
          <w:i/>
          <w:iCs/>
        </w:rPr>
        <w:lastRenderedPageBreak/>
        <w:t xml:space="preserve">Methode: </w:t>
      </w:r>
      <w:proofErr w:type="spellStart"/>
      <w:r>
        <w:rPr>
          <w:i/>
          <w:iCs/>
        </w:rPr>
        <w:t>Placemat</w:t>
      </w:r>
      <w:proofErr w:type="spellEnd"/>
    </w:p>
    <w:p w14:paraId="3776A8E7" w14:textId="5246EE0C" w:rsidR="00737EB7" w:rsidRDefault="00B85949">
      <w:r>
        <w:t xml:space="preserve">Die Lehrperson bereitet Flipcharts vor, die wie in </w:t>
      </w:r>
      <w:r w:rsidR="008D4C10">
        <w:t xml:space="preserve">Abbildung </w:t>
      </w:r>
      <w:r w:rsidR="008D4C10">
        <w:rPr>
          <w:noProof/>
        </w:rPr>
        <w:t>2</w:t>
      </w:r>
      <w:r>
        <w:t xml:space="preserve"> dargestellt in Felder eingeteilt werden. In das zentrale Feld wird das Thema „Herstellung von Kunststoffen“ geschrieben. In den anderen Felden werden jeweils Fragen zur Thematik angeführt, darunter sollen die Schüler*innen ihre Gedanken zur Frage anführen. Hier sollte der Fokus auf dem Stellen kritischer Fragen liegen. Die Schüler*innen sitzen rund um das Flipchart. Dieses wird regelmäßig (z.B.: jede Minute) gedreht, sodass alle Schüler*innen ihre Gedanken zu allen Fragen anführen können. Die Flipcharts können dann im Anschluss im Plenum besprochen und die Fragen diskutiert werden, oder sie dienen der Lehrkraft als Impulse, welche Themen für die Schüler*innen in den kommenden Einheiten aufbereitet werden sollten.</w:t>
      </w:r>
    </w:p>
    <w:p w14:paraId="5E3A6DC6" w14:textId="77777777" w:rsidR="00737EB7" w:rsidRDefault="00B85949">
      <w:r>
        <w:t xml:space="preserve">Mögliche Fragestellungen wären: </w:t>
      </w:r>
    </w:p>
    <w:p w14:paraId="02922631" w14:textId="77777777" w:rsidR="00737EB7" w:rsidRDefault="00B85949">
      <w:pPr>
        <w:pStyle w:val="Listenabsatz"/>
        <w:numPr>
          <w:ilvl w:val="0"/>
          <w:numId w:val="35"/>
        </w:numPr>
      </w:pPr>
      <w:r>
        <w:t>Welche Alternativen zur Verwendung von Kunststoffen gibt es?</w:t>
      </w:r>
    </w:p>
    <w:p w14:paraId="3BCFD070" w14:textId="77777777" w:rsidR="00737EB7" w:rsidRDefault="00B85949">
      <w:pPr>
        <w:pStyle w:val="Listenabsatz"/>
        <w:numPr>
          <w:ilvl w:val="0"/>
          <w:numId w:val="35"/>
        </w:numPr>
      </w:pPr>
      <w:r>
        <w:t>Welche Alternativen zur Kunststoffherstellung gibt es?</w:t>
      </w:r>
    </w:p>
    <w:p w14:paraId="2E7C19BB" w14:textId="77777777" w:rsidR="00737EB7" w:rsidRDefault="00B85949">
      <w:pPr>
        <w:pStyle w:val="Listenabsatz"/>
        <w:numPr>
          <w:ilvl w:val="0"/>
          <w:numId w:val="35"/>
        </w:numPr>
      </w:pPr>
      <w:r>
        <w:t>Wie wirkt sich die Herstellung von Kunststoffen auf Umwelt und Klima aus?</w:t>
      </w:r>
    </w:p>
    <w:p w14:paraId="69F3D886" w14:textId="77777777" w:rsidR="00737EB7" w:rsidRDefault="00B85949">
      <w:pPr>
        <w:pStyle w:val="Listenabsatz"/>
        <w:numPr>
          <w:ilvl w:val="0"/>
          <w:numId w:val="35"/>
        </w:numPr>
      </w:pPr>
      <w:r>
        <w:t>Inwiefern sind biobasierte Kunststoffe nachhaltiger als Kunststoffe, die aus Erdöl hergestellt wurden?</w:t>
      </w:r>
    </w:p>
    <w:p w14:paraId="4AC6725B" w14:textId="77777777" w:rsidR="00737EB7" w:rsidRDefault="00B85949">
      <w:pPr>
        <w:pStyle w:val="Listenabsatz"/>
        <w:numPr>
          <w:ilvl w:val="0"/>
          <w:numId w:val="35"/>
        </w:numPr>
      </w:pPr>
      <w:r>
        <w:t>Inwieweit sind biobasierte Kunststoffe auch biologisch abbaubar?</w:t>
      </w:r>
    </w:p>
    <w:p w14:paraId="3A1DF98E" w14:textId="77777777" w:rsidR="00737EB7" w:rsidRDefault="00B85949">
      <w:pPr>
        <w:pStyle w:val="Listenabsatz"/>
        <w:numPr>
          <w:ilvl w:val="0"/>
          <w:numId w:val="35"/>
        </w:numPr>
      </w:pPr>
      <w:r>
        <w:t>In welchen Bereichen könnten wir auf Kunststoffe verzichten?</w:t>
      </w:r>
    </w:p>
    <w:p w14:paraId="2AFB9707" w14:textId="77777777" w:rsidR="00737EB7" w:rsidRDefault="00B85949">
      <w:pPr>
        <w:pStyle w:val="Listenabsatz"/>
        <w:numPr>
          <w:ilvl w:val="0"/>
          <w:numId w:val="35"/>
        </w:numPr>
      </w:pPr>
      <w:r>
        <w:t>In welchen Bereichen sind Kunststoffe für unser alltägliches Leben notwendig?</w:t>
      </w:r>
    </w:p>
    <w:p w14:paraId="10DDA43D" w14:textId="77777777" w:rsidR="00737EB7" w:rsidRDefault="00737EB7"/>
    <w:p w14:paraId="21F27095" w14:textId="77777777" w:rsidR="00737EB7" w:rsidRDefault="00B85949">
      <w:pPr>
        <w:keepNext/>
        <w:jc w:val="center"/>
      </w:pPr>
      <w:r>
        <w:rPr>
          <w:noProof/>
          <w:lang w:eastAsia="de-AT"/>
        </w:rPr>
        <mc:AlternateContent>
          <mc:Choice Requires="wpg">
            <w:drawing>
              <wp:inline distT="0" distB="0" distL="0" distR="0" wp14:anchorId="542EDD36" wp14:editId="24E94BC5">
                <wp:extent cx="4292600" cy="2222500"/>
                <wp:effectExtent l="0" t="0" r="0" b="0"/>
                <wp:docPr id="20" name="Grafik 1" descr="Ein Bild, das Reihe, Rechteck, Diagramm, Origami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848605" name="Grafik 1" descr="Ein Bild, das Reihe, Rechteck, Diagramm, Origami enthält.&#10;&#10;Automatisch generierte Beschreibung"/>
                        <pic:cNvPicPr>
                          <a:picLocks noChangeAspect="1"/>
                        </pic:cNvPicPr>
                      </pic:nvPicPr>
                      <pic:blipFill>
                        <a:blip r:embed="rId52"/>
                        <a:stretch/>
                      </pic:blipFill>
                      <pic:spPr bwMode="auto">
                        <a:xfrm>
                          <a:off x="0" y="0"/>
                          <a:ext cx="4292600" cy="2222500"/>
                        </a:xfrm>
                        <a:prstGeom prst="rect">
                          <a:avLst/>
                        </a:prstGeom>
                      </pic:spPr>
                    </pic:pic>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4" o:spid="_x0000_s44" type="#_x0000_t75" style="width:338.00pt;height:175.00pt;mso-wrap-distance-left:0.00pt;mso-wrap-distance-top:0.00pt;mso-wrap-distance-right:0.00pt;mso-wrap-distance-bottom:0.00pt;z-index:1;" stroked="false">
                <v:imagedata r:id="rId55" o:title=""/>
                <o:lock v:ext="edit" rotation="t"/>
              </v:shape>
            </w:pict>
          </mc:Fallback>
        </mc:AlternateContent>
      </w:r>
    </w:p>
    <w:p w14:paraId="6CD5D559" w14:textId="50637681" w:rsidR="00737EB7" w:rsidRDefault="00B85949">
      <w:pPr>
        <w:pStyle w:val="Beschriftung"/>
        <w:jc w:val="center"/>
      </w:pPr>
      <w:bookmarkStart w:id="4" w:name="_Ref158898895"/>
      <w:r>
        <w:t xml:space="preserve">Abbildung </w:t>
      </w:r>
      <w:r w:rsidR="008D4C10">
        <w:rPr>
          <w:noProof/>
        </w:rPr>
        <w:t>2</w:t>
      </w:r>
      <w:bookmarkEnd w:id="4"/>
      <w:r>
        <w:t xml:space="preserve">: </w:t>
      </w:r>
      <w:proofErr w:type="spellStart"/>
      <w:r>
        <w:t>Placematvorlage</w:t>
      </w:r>
      <w:proofErr w:type="spellEnd"/>
    </w:p>
    <w:p w14:paraId="6266B3A3" w14:textId="77777777" w:rsidR="00737EB7" w:rsidRDefault="00737EB7">
      <w:pPr>
        <w:pStyle w:val="Listenabsatz"/>
        <w:jc w:val="center"/>
      </w:pPr>
    </w:p>
    <w:p w14:paraId="19065B3E" w14:textId="77777777" w:rsidR="00737EB7" w:rsidRDefault="00737EB7"/>
    <w:p w14:paraId="23E72A00" w14:textId="77777777" w:rsidR="00737EB7" w:rsidRDefault="00B85949">
      <w:pPr>
        <w:rPr>
          <w:rFonts w:ascii="Abadi" w:hAnsi="Abadi"/>
        </w:rPr>
      </w:pPr>
      <w:r>
        <w:rPr>
          <w:rFonts w:ascii="Abadi" w:hAnsi="Abadi"/>
        </w:rPr>
        <w:lastRenderedPageBreak/>
        <w:t>Fachliche Hintergrundinformationen:</w:t>
      </w:r>
    </w:p>
    <w:p w14:paraId="7642F89F" w14:textId="77777777" w:rsidR="00737EB7" w:rsidRDefault="00737EB7">
      <w:pPr>
        <w:rPr>
          <w:b/>
          <w:bCs/>
        </w:rPr>
      </w:pPr>
    </w:p>
    <w:p w14:paraId="0248D591" w14:textId="2D8DA8BF" w:rsidR="00737EB7" w:rsidRDefault="00B85949">
      <w:r>
        <w:t xml:space="preserve">Erdöl ist aus abgestorbenen Meereslebewesen entstanden, die im Laufe der Zeit auf den Meeresgrund sanken und dort im Schlamm mit Ton, Mergel, Kalk und Sand „Faulschlamm“ bildeten. Dieser Faulschlamm wurde von anderen Sedimentschichten überlagert. Dadurch konnte kein Sauerstoff zum Faulschlamm gelangen, wodurch eine Verwesung der Meereslebewesen verhindert wurde. Unter Einfluss hoher Temperaturen, hohen Drucks und durch anaerobe Bakterien entstand im Laufe der Zeit das Erdöl. Dieses Erdöl ist ein dunkelbraunes, zähflüssiges Gemisch, das hauptsächlich aus Kohlenwasserstoffen besteht. Die genaue Zusammensetzung von Erdöl variiert je nach </w:t>
      </w:r>
      <w:r w:rsidR="00CD19D0">
        <w:t>Lagerstätte</w:t>
      </w:r>
      <w:r>
        <w:t xml:space="preserve">. Um die einzelnen Komponenten des Erdöls nützen zu können, wird das Stoffgemisch über die fraktionierte Destillation getrennt (vgl. Wollrab, 2014, S. 273 f). Erdöl, das bereits aus der </w:t>
      </w:r>
      <w:proofErr w:type="gramStart"/>
      <w:r w:rsidR="00CD19D0">
        <w:t xml:space="preserve">Lagerstätte </w:t>
      </w:r>
      <w:r>
        <w:t xml:space="preserve"> gewonnen</w:t>
      </w:r>
      <w:proofErr w:type="gramEnd"/>
      <w:r>
        <w:t xml:space="preserve"> wurde, jedoch noch nicht weiterverarbeitet wurde, wird als Rohöl bezeichnet (vgl. Seilnacht, o.J.). Zur Trennung der einzelnen Komponenten wird das Rohöl zunächst auf eine Temperatur von ca. 350 °C erhitzt und in den Fraktionierturm geführt. Am Boden dieses Fraktionierturms sammelt sich der „atmosphärische Rückstand“. Dieser besteht aus Komponenten, die bei den vorherrschenden Druck- und Temperaturbedingungen nicht verdampfen. Die Dämpfe der restlichen Komponenten steigen den Fraktionierturm hoch, kondensierende Flüssigkeiten laufen entlang von Glockenböden zurück. Je niedrigerer der Siedepunkt einer Komponente, desto höher steigt diese entlang des Fraktionierturms auf. Kondensate können seitlich des Fraktionierturms ablaufen. Weiter unten im Fraktionierturm sammeln sich Schwer- und Leichtgasöle, gefolgt von Petroleum. Im höheren Bereich des Fraktionierturms laufen Schwer- und Leichtbenzin ab, ganz oben Gase. In weiterer Folge werden die gewonnenen Fraktionen je nach Anwendungsbereich weiterverarbeitet. Diese Weiterverarbeitung wird als Raffination bezeichnet (vgl. Wollrab, 2014, S. 275 ff). </w:t>
      </w:r>
    </w:p>
    <w:p w14:paraId="3F35BB12" w14:textId="77777777" w:rsidR="00737EB7" w:rsidRDefault="00737EB7"/>
    <w:p w14:paraId="0B567F81" w14:textId="77777777" w:rsidR="00737EB7" w:rsidRDefault="00B85949">
      <w:r>
        <w:t xml:space="preserve">Informationen zur Herstellung bio-basierter Kunststoffe über die Bioraffinerie finden Sie beispielsweise unter dem folgenden Link: </w:t>
      </w:r>
    </w:p>
    <w:p w14:paraId="106639CE" w14:textId="2D5995C2" w:rsidR="00737EB7" w:rsidRDefault="00B85949">
      <w:r w:rsidRPr="00D646EC">
        <w:t>https://biooekonomie.pageflow.io/bioraffinerie-entdecken#326762</w:t>
      </w:r>
    </w:p>
    <w:p w14:paraId="3CC44151" w14:textId="77777777" w:rsidR="00737EB7" w:rsidRDefault="00737EB7">
      <w:pPr>
        <w:rPr>
          <w:b/>
          <w:bCs/>
        </w:rPr>
      </w:pPr>
    </w:p>
    <w:p w14:paraId="500AA414" w14:textId="77777777" w:rsidR="00737EB7" w:rsidRDefault="00B85949">
      <w:pPr>
        <w:rPr>
          <w:i/>
          <w:iCs/>
        </w:rPr>
      </w:pPr>
      <w:r>
        <w:rPr>
          <w:i/>
          <w:iCs/>
        </w:rPr>
        <w:t>Anmerkung:</w:t>
      </w:r>
    </w:p>
    <w:p w14:paraId="4345836F" w14:textId="77777777" w:rsidR="00737EB7" w:rsidRDefault="00B85949">
      <w:pPr>
        <w:pStyle w:val="Listenabsatz"/>
        <w:numPr>
          <w:ilvl w:val="0"/>
          <w:numId w:val="34"/>
        </w:numPr>
      </w:pPr>
      <w:r>
        <w:t xml:space="preserve">Die dem Bericht „Dem schwarzen Gold auf der Spur“ sowie dem Interviewleitfaden „Interview mit einem Mitarbeiter einer PET-Flaschen-Fabrik“ zugrundeliegenden Texte wurden mittels </w:t>
      </w:r>
      <w:proofErr w:type="spellStart"/>
      <w:r>
        <w:t>ChatGPT</w:t>
      </w:r>
      <w:proofErr w:type="spellEnd"/>
      <w:r>
        <w:t xml:space="preserve"> erstellt und anschließend adaptiert.</w:t>
      </w:r>
    </w:p>
    <w:p w14:paraId="5CD00FF1" w14:textId="77777777" w:rsidR="00737EB7" w:rsidRDefault="00737EB7">
      <w:pPr>
        <w:rPr>
          <w:b/>
          <w:bCs/>
        </w:rPr>
      </w:pPr>
    </w:p>
    <w:p w14:paraId="5A1A899F" w14:textId="77777777" w:rsidR="004133DB" w:rsidRDefault="00441DB4">
      <w:pPr>
        <w:rPr>
          <w:b/>
          <w:bCs/>
        </w:rPr>
      </w:pPr>
      <w:r>
        <w:rPr>
          <w:b/>
          <w:bCs/>
        </w:rPr>
        <w:t xml:space="preserve">Lösungen </w:t>
      </w:r>
    </w:p>
    <w:p w14:paraId="3500697E" w14:textId="1901D170" w:rsidR="00737EB7" w:rsidRPr="004133DB" w:rsidRDefault="004133DB" w:rsidP="004133DB">
      <w:pPr>
        <w:pStyle w:val="Listenabsatz"/>
        <w:numPr>
          <w:ilvl w:val="0"/>
          <w:numId w:val="88"/>
        </w:numPr>
        <w:rPr>
          <w:b/>
          <w:bCs/>
        </w:rPr>
      </w:pPr>
      <w:r>
        <w:rPr>
          <w:b/>
          <w:bCs/>
        </w:rPr>
        <w:t xml:space="preserve">Aufgabe: </w:t>
      </w:r>
      <w:r w:rsidR="00441DB4" w:rsidRPr="004133DB">
        <w:rPr>
          <w:b/>
          <w:bCs/>
        </w:rPr>
        <w:t>„So funktioniert’s“</w:t>
      </w:r>
    </w:p>
    <w:p w14:paraId="6BDBD18D" w14:textId="72986423" w:rsidR="00737EB7" w:rsidRDefault="00C25A5F" w:rsidP="008B27DB">
      <w:pPr>
        <w:pStyle w:val="Listenabsatz"/>
        <w:numPr>
          <w:ilvl w:val="1"/>
          <w:numId w:val="88"/>
        </w:numPr>
      </w:pPr>
      <w:r>
        <w:t xml:space="preserve">Die </w:t>
      </w:r>
      <w:r w:rsidR="00441DB4" w:rsidRPr="004133DB">
        <w:t xml:space="preserve">Begriffe sind in der folgenden Reihenfolge einzusetzen: Erdöl, Meereslebewesen, Destillation, sieden, Granulaten, geschmolzen, Polyethylenterephthalat, Stärke, biobasierte; </w:t>
      </w:r>
    </w:p>
    <w:p w14:paraId="78099424" w14:textId="77777777" w:rsidR="008B27DB" w:rsidRPr="003E6FF7" w:rsidRDefault="008B27DB" w:rsidP="008B27DB">
      <w:pPr>
        <w:pStyle w:val="Listenabsatz"/>
        <w:numPr>
          <w:ilvl w:val="0"/>
          <w:numId w:val="88"/>
        </w:numPr>
        <w:rPr>
          <w:b/>
          <w:bCs/>
        </w:rPr>
      </w:pPr>
      <w:r w:rsidRPr="003E6FF7">
        <w:rPr>
          <w:b/>
          <w:bCs/>
        </w:rPr>
        <w:t>Aufgabe: Forumsbeitrag</w:t>
      </w:r>
    </w:p>
    <w:p w14:paraId="5314A3FA" w14:textId="77777777" w:rsidR="008B27DB" w:rsidRDefault="008B27DB" w:rsidP="008B27DB">
      <w:pPr>
        <w:pStyle w:val="Listenabsatz"/>
        <w:numPr>
          <w:ilvl w:val="1"/>
          <w:numId w:val="88"/>
        </w:numPr>
      </w:pPr>
      <w:r w:rsidRPr="008B27DB">
        <w:t>Bei dieser Aufgabe können die Schüler*innen individuelle Antworten formulieren. Grundlegend sind die Inhalte der Unterrichtseinheit sowie der Lücken-Informationstext der vorherigen Seite.</w:t>
      </w:r>
    </w:p>
    <w:p w14:paraId="2E627D8A" w14:textId="77777777" w:rsidR="008B27DB" w:rsidRDefault="008B27DB" w:rsidP="008B27DB">
      <w:pPr>
        <w:pStyle w:val="Listenabsatz"/>
        <w:numPr>
          <w:ilvl w:val="1"/>
          <w:numId w:val="88"/>
        </w:numPr>
      </w:pPr>
      <w:r w:rsidRPr="008B27DB">
        <w:lastRenderedPageBreak/>
        <w:t xml:space="preserve">Die Antworten der Schüler*innen sollten jedenfalls folgende Aspekte beinhalten: </w:t>
      </w:r>
    </w:p>
    <w:p w14:paraId="5CF5C6F0" w14:textId="77777777" w:rsidR="008B27DB" w:rsidRDefault="008B27DB" w:rsidP="008B27DB">
      <w:pPr>
        <w:pStyle w:val="Listenabsatz"/>
        <w:numPr>
          <w:ilvl w:val="2"/>
          <w:numId w:val="88"/>
        </w:numPr>
      </w:pPr>
      <w:r w:rsidRPr="008B27DB">
        <w:t>Erdöl ist ein wesentlicher Ausgangsstoff für die Herstellung von Kunststoffen. Erdöl ist ein Stoffgemisch, dass über die Destillation in seine Bestandteile getrennt wird. Einige dieser Bestandteile werden in weiterer Folge für die Herstellung von Kunststoffen verwendet.</w:t>
      </w:r>
    </w:p>
    <w:p w14:paraId="5A56F3F5" w14:textId="77777777" w:rsidR="008B27DB" w:rsidRDefault="008B27DB" w:rsidP="008B27DB">
      <w:pPr>
        <w:pStyle w:val="Listenabsatz"/>
        <w:numPr>
          <w:ilvl w:val="2"/>
          <w:numId w:val="88"/>
        </w:numPr>
      </w:pPr>
      <w:r w:rsidRPr="008B27DB">
        <w:t>PET (Polyethylenterephthalat) wird zuerst in Granulate verarbeitet. Diese Granulate werden anschließend geschmolzen und über einen Trichter in passende Formen gegossen. Für die Herstellung einer PET-Flasche wird diese Form gedreht, dadurch entsteht der Boden der PET-Flasche. Die Flaschen werden zu einer anderen Maschine transportiert. Diese schneidet den oberen Teil der Flasche ab und formt die Öffnung. So entsteht der Hals der Flasche.</w:t>
      </w:r>
    </w:p>
    <w:p w14:paraId="531909B6" w14:textId="5BE77A98" w:rsidR="008B27DB" w:rsidRPr="008B27DB" w:rsidRDefault="008B27DB" w:rsidP="008B27DB">
      <w:pPr>
        <w:pStyle w:val="Listenabsatz"/>
        <w:numPr>
          <w:ilvl w:val="2"/>
          <w:numId w:val="88"/>
        </w:numPr>
      </w:pPr>
      <w:r w:rsidRPr="008B27DB">
        <w:t xml:space="preserve">Biobasierte Kunststoffe werden aus nachwachsenden Rohstoffen wie zum Beispiel Stärke hergestellt, während erdölbasierte Kunststoffe aus Erdöl (fossiler Rohstoff) hergestellt werden. Wichtig zu wissen ist, dass nicht jeder biobasierte Kunststoff auch biologisch abbaubar ist. </w:t>
      </w:r>
    </w:p>
    <w:p w14:paraId="4A2BCFFF" w14:textId="77777777" w:rsidR="008B27DB" w:rsidRPr="008B27DB" w:rsidRDefault="008B27DB" w:rsidP="008B27DB"/>
    <w:p w14:paraId="1F722DDC" w14:textId="77777777" w:rsidR="00737EB7" w:rsidRDefault="00B85949">
      <w:pPr>
        <w:spacing w:after="160"/>
        <w:jc w:val="left"/>
        <w:rPr>
          <w:rFonts w:ascii="Abadi" w:hAnsi="Abadi"/>
          <w:color w:val="316566"/>
          <w:sz w:val="28"/>
        </w:rPr>
      </w:pPr>
      <w:r>
        <w:br w:type="page" w:clear="all"/>
      </w:r>
    </w:p>
    <w:bookmarkStart w:id="5" w:name="_Toc175932178"/>
    <w:p w14:paraId="7A560A8A" w14:textId="14C71D01" w:rsidR="00737EB7" w:rsidRDefault="00A45081" w:rsidP="00A45081">
      <w:pPr>
        <w:pStyle w:val="berschrift1"/>
        <w:ind w:right="340"/>
      </w:pPr>
      <w:r w:rsidRPr="00A45081">
        <w:rPr>
          <w:noProof/>
        </w:rPr>
        <w:lastRenderedPageBreak/>
        <mc:AlternateContent>
          <mc:Choice Requires="wpg">
            <w:drawing>
              <wp:anchor distT="0" distB="0" distL="114300" distR="114300" simplePos="0" relativeHeight="251671554" behindDoc="0" locked="0" layoutInCell="1" allowOverlap="1" wp14:anchorId="542A54F9" wp14:editId="0D486AE1">
                <wp:simplePos x="0" y="0"/>
                <wp:positionH relativeFrom="column">
                  <wp:posOffset>7771847</wp:posOffset>
                </wp:positionH>
                <wp:positionV relativeFrom="paragraph">
                  <wp:posOffset>-173784</wp:posOffset>
                </wp:positionV>
                <wp:extent cx="912239" cy="472385"/>
                <wp:effectExtent l="0" t="0" r="2540" b="4445"/>
                <wp:wrapNone/>
                <wp:docPr id="442491022" name="Erprobungsstatus Icon 1/3"/>
                <wp:cNvGraphicFramePr/>
                <a:graphic xmlns:a="http://schemas.openxmlformats.org/drawingml/2006/main">
                  <a:graphicData uri="http://schemas.microsoft.com/office/word/2010/wordprocessingGroup">
                    <wpg:wgp>
                      <wpg:cNvGrpSpPr/>
                      <wpg:grpSpPr>
                        <a:xfrm>
                          <a:off x="0" y="0"/>
                          <a:ext cx="912239" cy="472385"/>
                          <a:chOff x="74213" y="35814"/>
                          <a:chExt cx="913021" cy="472391"/>
                        </a:xfrm>
                      </wpg:grpSpPr>
                      <pic:pic xmlns:pic="http://schemas.openxmlformats.org/drawingml/2006/picture">
                        <pic:nvPicPr>
                          <pic:cNvPr id="442491024" name="Person 3"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313959" y="35814"/>
                            <a:ext cx="432005" cy="432005"/>
                          </a:xfrm>
                          <a:prstGeom prst="rect">
                            <a:avLst/>
                          </a:prstGeom>
                        </pic:spPr>
                      </pic:pic>
                      <pic:pic xmlns:pic="http://schemas.openxmlformats.org/drawingml/2006/picture">
                        <pic:nvPicPr>
                          <pic:cNvPr id="442491025" name="Person 2"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74213" y="76200"/>
                            <a:ext cx="432003" cy="432005"/>
                          </a:xfrm>
                          <a:prstGeom prst="rect">
                            <a:avLst/>
                          </a:prstGeom>
                        </pic:spPr>
                      </pic:pic>
                      <pic:pic xmlns:pic="http://schemas.openxmlformats.org/drawingml/2006/picture">
                        <pic:nvPicPr>
                          <pic:cNvPr id="442491026" name="Person 1" descr="Benutzer mit einfarbiger Füllung"/>
                          <pic:cNvPicPr>
                            <a:picLocks noChangeAspect="1"/>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555229" y="76200"/>
                            <a:ext cx="432005" cy="432005"/>
                          </a:xfrm>
                          <a:prstGeom prst="rect">
                            <a:avLst/>
                          </a:prstGeom>
                        </pic:spPr>
                      </pic:pic>
                    </wpg:wg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4DF6647E" id="Erprobungsstatus Icon 1/3" o:spid="_x0000_s1026" style="position:absolute;margin-left:611.95pt;margin-top:-13.7pt;width:71.85pt;height:37.2pt;z-index:251671554;mso-width-relative:margin;mso-height-relative:margin" coordorigin="742,358" coordsize="9130,47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">
                <v:shape id="Person 3" o:spid="_x0000_s1027" type="#_x0000_t75" alt="Benutzer mit einfarbiger Füllung" style="position:absolute;left:3139;top:358;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">
                  <v:imagedata r:id="rId22" o:title="Benutzer mit einfarbiger Füllung"/>
                </v:shape>
                <v:shape id="Person 2" o:spid="_x0000_s1028" type="#_x0000_t75" alt="Benutzer mit einfarbiger Füllung" style="position:absolute;left:74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">
                  <v:imagedata r:id="rId22" o:title="Benutzer mit einfarbiger Füllung"/>
                </v:shape>
                <v:shape id="Person 1" o:spid="_x0000_s1029" type="#_x0000_t75" alt="Benutzer mit einfarbiger Füllung" style="position:absolute;left:555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">
                  <v:imagedata r:id="rId23" o:title="Benutzer mit einfarbiger Füllung"/>
                </v:shape>
              </v:group>
            </w:pict>
          </mc:Fallback>
        </mc:AlternateContent>
      </w:r>
      <w:r w:rsidRPr="00A45081">
        <w:rPr>
          <w:noProof/>
        </w:rPr>
        <mc:AlternateContent>
          <mc:Choice Requires="wps">
            <w:drawing>
              <wp:anchor distT="0" distB="0" distL="180340" distR="180340" simplePos="0" relativeHeight="251670530" behindDoc="1" locked="0" layoutInCell="1" allowOverlap="1" wp14:anchorId="1A28897E" wp14:editId="186719E1">
                <wp:simplePos x="0" y="0"/>
                <wp:positionH relativeFrom="margin">
                  <wp:posOffset>6216733</wp:posOffset>
                </wp:positionH>
                <wp:positionV relativeFrom="margin">
                  <wp:posOffset>238571</wp:posOffset>
                </wp:positionV>
                <wp:extent cx="2520000" cy="1782000"/>
                <wp:effectExtent l="0" t="0" r="13970" b="27940"/>
                <wp:wrapTight wrapText="bothSides">
                  <wp:wrapPolygon edited="0">
                    <wp:start x="490" y="0"/>
                    <wp:lineTo x="0" y="693"/>
                    <wp:lineTo x="0" y="21015"/>
                    <wp:lineTo x="327" y="21708"/>
                    <wp:lineTo x="21230" y="21708"/>
                    <wp:lineTo x="21556" y="21246"/>
                    <wp:lineTo x="21556" y="693"/>
                    <wp:lineTo x="21230" y="0"/>
                    <wp:lineTo x="490" y="0"/>
                  </wp:wrapPolygon>
                </wp:wrapTight>
                <wp:docPr id="442491017" name="Erprobungsstatus"/>
                <wp:cNvGraphicFramePr/>
                <a:graphic xmlns:a="http://schemas.openxmlformats.org/drawingml/2006/main">
                  <a:graphicData uri="http://schemas.microsoft.com/office/word/2010/wordprocessingShape">
                    <wps:wsp>
                      <wps:cNvSpPr/>
                      <wps:spPr>
                        <a:xfrm>
                          <a:off x="0" y="0"/>
                          <a:ext cx="2520000" cy="1782000"/>
                        </a:xfrm>
                        <a:prstGeom prst="roundRect">
                          <a:avLst>
                            <a:gd name="adj" fmla="val 8069"/>
                          </a:avLst>
                        </a:prstGeom>
                        <a:solidFill>
                          <a:srgbClr val="E0ECEB"/>
                        </a:solidFill>
                        <a:ln w="12700">
                          <a:solidFill>
                            <a:srgbClr val="316566"/>
                          </a:solidFill>
                          <a:extLst>
                            <a:ext uri="{C807C97D-BFC1-408E-A445-0C87EB9F89A2}">
                              <ask:lineSketchStyleProps xmlns=""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http://schemas.microsoft.com/office/word/2018/wordml" xmlns:w16du="http://schemas.microsoft.com/office/word/2023/wordml/word16du" xmlns:w16sdtdh="http://schemas.microsoft.com/office/word/2020/wordml/sdtdatahash" xmlns:ask="http://schemas.microsoft.com/office/drawing/2018/sketchyshapes" sd="2264995235">
                                <a:custGeom>
                                  <a:avLst/>
                                  <a:gdLst>
                                    <a:gd name="connsiteX0" fmla="*/ 0 w 2375535"/>
                                    <a:gd name="connsiteY0" fmla="*/ 313696 h 1882140"/>
                                    <a:gd name="connsiteX1" fmla="*/ 313696 w 2375535"/>
                                    <a:gd name="connsiteY1" fmla="*/ 0 h 1882140"/>
                                    <a:gd name="connsiteX2" fmla="*/ 896410 w 2375535"/>
                                    <a:gd name="connsiteY2" fmla="*/ 0 h 1882140"/>
                                    <a:gd name="connsiteX3" fmla="*/ 1426680 w 2375535"/>
                                    <a:gd name="connsiteY3" fmla="*/ 0 h 1882140"/>
                                    <a:gd name="connsiteX4" fmla="*/ 2061839 w 2375535"/>
                                    <a:gd name="connsiteY4" fmla="*/ 0 h 1882140"/>
                                    <a:gd name="connsiteX5" fmla="*/ 2375535 w 2375535"/>
                                    <a:gd name="connsiteY5" fmla="*/ 313696 h 1882140"/>
                                    <a:gd name="connsiteX6" fmla="*/ 2375535 w 2375535"/>
                                    <a:gd name="connsiteY6" fmla="*/ 757040 h 1882140"/>
                                    <a:gd name="connsiteX7" fmla="*/ 2375535 w 2375535"/>
                                    <a:gd name="connsiteY7" fmla="*/ 1137647 h 1882140"/>
                                    <a:gd name="connsiteX8" fmla="*/ 2375535 w 2375535"/>
                                    <a:gd name="connsiteY8" fmla="*/ 1568444 h 1882140"/>
                                    <a:gd name="connsiteX9" fmla="*/ 2061839 w 2375535"/>
                                    <a:gd name="connsiteY9" fmla="*/ 1882140 h 1882140"/>
                                    <a:gd name="connsiteX10" fmla="*/ 1531569 w 2375535"/>
                                    <a:gd name="connsiteY10" fmla="*/ 1882140 h 1882140"/>
                                    <a:gd name="connsiteX11" fmla="*/ 913892 w 2375535"/>
                                    <a:gd name="connsiteY11" fmla="*/ 1882140 h 1882140"/>
                                    <a:gd name="connsiteX12" fmla="*/ 313696 w 2375535"/>
                                    <a:gd name="connsiteY12" fmla="*/ 1882140 h 1882140"/>
                                    <a:gd name="connsiteX13" fmla="*/ 0 w 2375535"/>
                                    <a:gd name="connsiteY13" fmla="*/ 1568444 h 1882140"/>
                                    <a:gd name="connsiteX14" fmla="*/ 0 w 2375535"/>
                                    <a:gd name="connsiteY14" fmla="*/ 1162742 h 1882140"/>
                                    <a:gd name="connsiteX15" fmla="*/ 0 w 2375535"/>
                                    <a:gd name="connsiteY15" fmla="*/ 719398 h 1882140"/>
                                    <a:gd name="connsiteX16" fmla="*/ 0 w 2375535"/>
                                    <a:gd name="connsiteY16" fmla="*/ 313696 h 18821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2375535" h="1882140" fill="none" extrusionOk="0">
                                      <a:moveTo>
                                        <a:pt x="0" y="313696"/>
                                      </a:moveTo>
                                      <a:cubicBezTo>
                                        <a:pt x="-46792" y="149662"/>
                                        <a:pt x="143856" y="13076"/>
                                        <a:pt x="313696" y="0"/>
                                      </a:cubicBezTo>
                                      <a:cubicBezTo>
                                        <a:pt x="604083" y="-61061"/>
                                        <a:pt x="648425" y="39353"/>
                                        <a:pt x="896410" y="0"/>
                                      </a:cubicBezTo>
                                      <a:cubicBezTo>
                                        <a:pt x="1144395" y="-39353"/>
                                        <a:pt x="1241602" y="35106"/>
                                        <a:pt x="1426680" y="0"/>
                                      </a:cubicBezTo>
                                      <a:cubicBezTo>
                                        <a:pt x="1611758" y="-35106"/>
                                        <a:pt x="1892837" y="14041"/>
                                        <a:pt x="2061839" y="0"/>
                                      </a:cubicBezTo>
                                      <a:cubicBezTo>
                                        <a:pt x="2251971" y="-2497"/>
                                        <a:pt x="2374244" y="90920"/>
                                        <a:pt x="2375535" y="313696"/>
                                      </a:cubicBezTo>
                                      <a:cubicBezTo>
                                        <a:pt x="2412929" y="509375"/>
                                        <a:pt x="2374052" y="656845"/>
                                        <a:pt x="2375535" y="757040"/>
                                      </a:cubicBezTo>
                                      <a:cubicBezTo>
                                        <a:pt x="2377018" y="857235"/>
                                        <a:pt x="2339787" y="1001760"/>
                                        <a:pt x="2375535" y="1137647"/>
                                      </a:cubicBezTo>
                                      <a:cubicBezTo>
                                        <a:pt x="2411283" y="1273534"/>
                                        <a:pt x="2326501" y="1422758"/>
                                        <a:pt x="2375535" y="1568444"/>
                                      </a:cubicBezTo>
                                      <a:cubicBezTo>
                                        <a:pt x="2381513" y="1782488"/>
                                        <a:pt x="2243479" y="1848944"/>
                                        <a:pt x="2061839" y="1882140"/>
                                      </a:cubicBezTo>
                                      <a:cubicBezTo>
                                        <a:pt x="1847296" y="1884611"/>
                                        <a:pt x="1663854" y="1822975"/>
                                        <a:pt x="1531569" y="1882140"/>
                                      </a:cubicBezTo>
                                      <a:cubicBezTo>
                                        <a:pt x="1399284" y="1941305"/>
                                        <a:pt x="1096425" y="1856117"/>
                                        <a:pt x="913892" y="1882140"/>
                                      </a:cubicBezTo>
                                      <a:cubicBezTo>
                                        <a:pt x="731359" y="1908163"/>
                                        <a:pt x="461979" y="1833630"/>
                                        <a:pt x="313696" y="1882140"/>
                                      </a:cubicBezTo>
                                      <a:cubicBezTo>
                                        <a:pt x="173683" y="1907591"/>
                                        <a:pt x="32834" y="1728346"/>
                                        <a:pt x="0" y="1568444"/>
                                      </a:cubicBezTo>
                                      <a:cubicBezTo>
                                        <a:pt x="-17677" y="1452884"/>
                                        <a:pt x="35274" y="1326087"/>
                                        <a:pt x="0" y="1162742"/>
                                      </a:cubicBezTo>
                                      <a:cubicBezTo>
                                        <a:pt x="-35274" y="999397"/>
                                        <a:pt x="43267" y="867388"/>
                                        <a:pt x="0" y="719398"/>
                                      </a:cubicBezTo>
                                      <a:cubicBezTo>
                                        <a:pt x="-43267" y="571408"/>
                                        <a:pt x="34877" y="501857"/>
                                        <a:pt x="0" y="313696"/>
                                      </a:cubicBezTo>
                                      <a:close/>
                                    </a:path>
                                    <a:path w="2375535" h="1882140" stroke="0" extrusionOk="0">
                                      <a:moveTo>
                                        <a:pt x="0" y="313696"/>
                                      </a:moveTo>
                                      <a:cubicBezTo>
                                        <a:pt x="-6953" y="157770"/>
                                        <a:pt x="134136" y="-4691"/>
                                        <a:pt x="313696" y="0"/>
                                      </a:cubicBezTo>
                                      <a:cubicBezTo>
                                        <a:pt x="542298" y="-46860"/>
                                        <a:pt x="692104" y="18335"/>
                                        <a:pt x="861447" y="0"/>
                                      </a:cubicBezTo>
                                      <a:cubicBezTo>
                                        <a:pt x="1030790" y="-18335"/>
                                        <a:pt x="1193130" y="44245"/>
                                        <a:pt x="1461643" y="0"/>
                                      </a:cubicBezTo>
                                      <a:cubicBezTo>
                                        <a:pt x="1730156" y="-44245"/>
                                        <a:pt x="1834353" y="20964"/>
                                        <a:pt x="2061839" y="0"/>
                                      </a:cubicBezTo>
                                      <a:cubicBezTo>
                                        <a:pt x="2265077" y="16801"/>
                                        <a:pt x="2328735" y="133875"/>
                                        <a:pt x="2375535" y="313696"/>
                                      </a:cubicBezTo>
                                      <a:cubicBezTo>
                                        <a:pt x="2422193" y="511876"/>
                                        <a:pt x="2340065" y="608982"/>
                                        <a:pt x="2375535" y="744493"/>
                                      </a:cubicBezTo>
                                      <a:cubicBezTo>
                                        <a:pt x="2411005" y="880004"/>
                                        <a:pt x="2373603" y="1021838"/>
                                        <a:pt x="2375535" y="1137647"/>
                                      </a:cubicBezTo>
                                      <a:cubicBezTo>
                                        <a:pt x="2377467" y="1253456"/>
                                        <a:pt x="2362107" y="1410023"/>
                                        <a:pt x="2375535" y="1568444"/>
                                      </a:cubicBezTo>
                                      <a:cubicBezTo>
                                        <a:pt x="2338730" y="1746378"/>
                                        <a:pt x="2210209" y="1900772"/>
                                        <a:pt x="2061839" y="1882140"/>
                                      </a:cubicBezTo>
                                      <a:cubicBezTo>
                                        <a:pt x="1888788" y="1904534"/>
                                        <a:pt x="1651328" y="1844104"/>
                                        <a:pt x="1514088" y="1882140"/>
                                      </a:cubicBezTo>
                                      <a:cubicBezTo>
                                        <a:pt x="1376848" y="1920176"/>
                                        <a:pt x="1199846" y="1838462"/>
                                        <a:pt x="966336" y="1882140"/>
                                      </a:cubicBezTo>
                                      <a:cubicBezTo>
                                        <a:pt x="732826" y="1925818"/>
                                        <a:pt x="453950" y="1872415"/>
                                        <a:pt x="313696" y="1882140"/>
                                      </a:cubicBezTo>
                                      <a:cubicBezTo>
                                        <a:pt x="175635" y="1884211"/>
                                        <a:pt x="199" y="1754042"/>
                                        <a:pt x="0" y="1568444"/>
                                      </a:cubicBezTo>
                                      <a:cubicBezTo>
                                        <a:pt x="-20282" y="1387053"/>
                                        <a:pt x="3513" y="1348575"/>
                                        <a:pt x="0" y="1137647"/>
                                      </a:cubicBezTo>
                                      <a:cubicBezTo>
                                        <a:pt x="-3513" y="926719"/>
                                        <a:pt x="3997" y="876940"/>
                                        <a:pt x="0" y="744493"/>
                                      </a:cubicBezTo>
                                      <a:cubicBezTo>
                                        <a:pt x="-3997" y="612046"/>
                                        <a:pt x="18443" y="436248"/>
                                        <a:pt x="0" y="313696"/>
                                      </a:cubicBezTo>
                                      <a:close/>
                                    </a:path>
                                  </a:pathLst>
                                </a:custGeom>
                                <ask:type>
                                  <ask:lineSketchNone/>
                                </ask:type>
                              </ask:lineSketchStyleProps>
                            </a:ext>
                          </a:extLst>
                        </a:ln>
                      </wps:spPr>
                      <wps:style>
                        <a:lnRef idx="2">
                          <a:schemeClr val="accent1">
                            <a:shade val="50000"/>
                          </a:schemeClr>
                        </a:lnRef>
                        <a:fillRef idx="1">
                          <a:schemeClr val="accent1"/>
                        </a:fillRef>
                        <a:effectRef idx="0">
                          <a:schemeClr val="accent1"/>
                        </a:effectRef>
                        <a:fontRef idx="minor">
                          <a:schemeClr val="lt1"/>
                        </a:fontRef>
                      </wps:style>
                      <wps:txbx>
                        <w:txbxContent>
                          <w:p w14:paraId="02C5F78C" w14:textId="0D337013" w:rsidR="00A45081" w:rsidRPr="00A45081" w:rsidRDefault="00A45081" w:rsidP="00A45081">
                            <w:pPr>
                              <w:spacing w:after="120"/>
                              <w:jc w:val="center"/>
                              <w:rPr>
                                <w:rFonts w:ascii="Abadi" w:hAnsi="Abadi"/>
                                <w:color w:val="316566"/>
                              </w:rPr>
                            </w:pPr>
                            <w:r w:rsidRPr="00A45081">
                              <w:rPr>
                                <w:rFonts w:ascii="Abadi" w:hAnsi="Abadi"/>
                                <w:color w:val="316566"/>
                              </w:rPr>
                              <w:t xml:space="preserve">Diese Materialien wurden </w:t>
                            </w:r>
                            <w:r>
                              <w:rPr>
                                <w:rFonts w:ascii="Abadi" w:hAnsi="Abadi"/>
                                <w:color w:val="316566"/>
                              </w:rPr>
                              <w:t xml:space="preserve">in </w:t>
                            </w:r>
                            <w:r>
                              <w:rPr>
                                <w:rFonts w:ascii="Abadi" w:hAnsi="Abadi"/>
                                <w:color w:val="316566"/>
                              </w:rPr>
                              <w:br/>
                              <w:t xml:space="preserve">Teilen </w:t>
                            </w:r>
                            <w:r w:rsidRPr="00A45081">
                              <w:rPr>
                                <w:rFonts w:ascii="Abadi" w:hAnsi="Abadi"/>
                                <w:color w:val="316566"/>
                              </w:rPr>
                              <w:t>erfolgreich erprobt.</w:t>
                            </w:r>
                          </w:p>
                          <w:p w14:paraId="7FB65A32" w14:textId="27511341" w:rsidR="00A45081" w:rsidRPr="001C76F9" w:rsidRDefault="00A45081" w:rsidP="00A45081">
                            <w:pPr>
                              <w:jc w:val="center"/>
                              <w:rPr>
                                <w:szCs w:val="24"/>
                              </w:rPr>
                            </w:pPr>
                            <w:r w:rsidRPr="00A45081">
                              <w:rPr>
                                <w:rFonts w:ascii="Abadi" w:hAnsi="Abadi"/>
                                <w:color w:val="0D0D0D" w:themeColor="text1" w:themeTint="F2"/>
                                <w:sz w:val="20"/>
                              </w:rPr>
                              <w:t>Sie möchten über Updates informiert werden oder Ihre Erfahrungen</w:t>
                            </w:r>
                            <w:r w:rsidRPr="00A45081">
                              <w:rPr>
                                <w:rFonts w:ascii="Abadi" w:hAnsi="Abadi"/>
                                <w:color w:val="0D0D0D" w:themeColor="text1" w:themeTint="F2"/>
                                <w:sz w:val="20"/>
                              </w:rPr>
                              <w:br/>
                              <w:t>mit diesem Material für die Weiterentwicklung teilen? Kontaktieren Sie uns gerne über</w:t>
                            </w:r>
                            <w:r w:rsidRPr="00A45081">
                              <w:rPr>
                                <w:color w:val="0D0D0D" w:themeColor="text1" w:themeTint="F2"/>
                                <w:sz w:val="20"/>
                              </w:rPr>
                              <w:t xml:space="preserve"> </w:t>
                            </w:r>
                            <w:hyperlink r:id="rId56" w:history="1">
                              <w:r w:rsidRPr="00A45081">
                                <w:rPr>
                                  <w:color w:val="056AD0" w:themeColor="hyperlink" w:themeTint="F2"/>
                                  <w:sz w:val="20"/>
                                  <w:u w:val="single"/>
                                </w:rPr>
                                <w:t>https://www.imst.ac.at/mint-unterrichtsmaterial</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roundrect w14:anchorId="1A28897E" id="_x0000_s1054" style="position:absolute;left:0;text-align:left;margin-left:489.5pt;margin-top:18.8pt;width:198.45pt;height:140.3pt;z-index:-251645950;visibility:visible;mso-wrap-style:square;mso-width-percent:0;mso-height-percent:0;mso-wrap-distance-left:14.2pt;mso-wrap-distance-top:0;mso-wrap-distance-right:14.2pt;mso-wrap-distance-bottom:0;mso-position-horizontal:absolute;mso-position-horizontal-relative:margin;mso-position-vertical:absolute;mso-position-vertical-relative:margin;mso-width-percent:0;mso-height-percent:0;mso-width-relative:margin;mso-height-relative:margin;v-text-anchor:middle" arcsize="528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" fillcolor="#e0eceb" strokecolor="#316566" strokeweight="1pt">
                <v:stroke joinstyle="miter"/>
                <v:textbox>
                  <w:txbxContent>
                    <w:p w14:paraId="02C5F78C" w14:textId="0D337013" w:rsidR="00A45081" w:rsidRPr="00A45081" w:rsidRDefault="00A45081" w:rsidP="00A45081">
                      <w:pPr>
                        <w:spacing w:after="120"/>
                        <w:jc w:val="center"/>
                        <w:rPr>
                          <w:rFonts w:ascii="Abadi" w:hAnsi="Abadi"/>
                          <w:color w:val="316566"/>
                        </w:rPr>
                      </w:pPr>
                      <w:r w:rsidRPr="00A45081">
                        <w:rPr>
                          <w:rFonts w:ascii="Abadi" w:hAnsi="Abadi"/>
                          <w:color w:val="316566"/>
                        </w:rPr>
                        <w:t xml:space="preserve">Diese Materialien wurden </w:t>
                      </w:r>
                      <w:r>
                        <w:rPr>
                          <w:rFonts w:ascii="Abadi" w:hAnsi="Abadi"/>
                          <w:color w:val="316566"/>
                        </w:rPr>
                        <w:t xml:space="preserve">in </w:t>
                      </w:r>
                      <w:r>
                        <w:rPr>
                          <w:rFonts w:ascii="Abadi" w:hAnsi="Abadi"/>
                          <w:color w:val="316566"/>
                        </w:rPr>
                        <w:br/>
                        <w:t xml:space="preserve">Teilen </w:t>
                      </w:r>
                      <w:r w:rsidRPr="00A45081">
                        <w:rPr>
                          <w:rFonts w:ascii="Abadi" w:hAnsi="Abadi"/>
                          <w:color w:val="316566"/>
                        </w:rPr>
                        <w:t>erfolgreich erprobt.</w:t>
                      </w:r>
                    </w:p>
                    <w:p w14:paraId="7FB65A32" w14:textId="27511341" w:rsidR="00A45081" w:rsidRPr="001C76F9" w:rsidRDefault="00A45081" w:rsidP="00A45081">
                      <w:pPr>
                        <w:jc w:val="center"/>
                        <w:rPr>
                          <w:szCs w:val="24"/>
                        </w:rPr>
                      </w:pPr>
                      <w:r w:rsidRPr="00A45081">
                        <w:rPr>
                          <w:rFonts w:ascii="Abadi" w:hAnsi="Abadi"/>
                          <w:color w:val="0D0D0D" w:themeColor="text1" w:themeTint="F2"/>
                          <w:sz w:val="20"/>
                        </w:rPr>
                        <w:t>Sie möchten über Updates informiert werden oder Ihre Erfahrungen</w:t>
                      </w:r>
                      <w:r w:rsidRPr="00A45081">
                        <w:rPr>
                          <w:rFonts w:ascii="Abadi" w:hAnsi="Abadi"/>
                          <w:color w:val="0D0D0D" w:themeColor="text1" w:themeTint="F2"/>
                          <w:sz w:val="20"/>
                        </w:rPr>
                        <w:br/>
                        <w:t>mit diesem Material für die Weiterentwicklung teilen? Kontaktieren Sie uns gerne über</w:t>
                      </w:r>
                      <w:r w:rsidRPr="00A45081">
                        <w:rPr>
                          <w:color w:val="0D0D0D" w:themeColor="text1" w:themeTint="F2"/>
                          <w:sz w:val="20"/>
                        </w:rPr>
                        <w:t xml:space="preserve"> </w:t>
                      </w:r>
                      <w:hyperlink r:id="rId58" w:history="1">
                        <w:r w:rsidRPr="00A45081">
                          <w:rPr>
                            <w:rStyle w:val="Listentabelle1hell"/>
                            <w:color w:val="056AD0" w:themeColor="hyperlink" w:themeTint="F2"/>
                            <w:sz w:val="20"/>
                            <w:u w:val="single"/>
                          </w:rPr>
                          <w:t>https://www.imst.ac.at/mint-unterrichtsmaterial</w:t>
                        </w:r>
                      </w:hyperlink>
                    </w:p>
                  </w:txbxContent>
                </v:textbox>
                <w10:wrap type="tight" anchorx="margin" anchory="margin"/>
              </v:roundrect>
            </w:pict>
          </mc:Fallback>
        </mc:AlternateContent>
      </w:r>
      <w:r w:rsidR="00B85949">
        <w:t>Modul B: Eigenschaften und Einteilung von Kunststoffen</w:t>
      </w:r>
      <w:bookmarkEnd w:id="5"/>
    </w:p>
    <w:p w14:paraId="51DF441F" w14:textId="21D4F825" w:rsidR="00737EB7" w:rsidRDefault="00B85949">
      <w:pPr>
        <w:pStyle w:val="berschrift4"/>
      </w:pPr>
      <w:r>
        <w:rPr>
          <w:rStyle w:val="berschrift4Zchn"/>
        </w:rPr>
        <w:t>Stellung in der Unterrichtsreihe:</w:t>
      </w:r>
    </w:p>
    <w:p w14:paraId="7D4539FE" w14:textId="2708B9A8" w:rsidR="00737EB7" w:rsidRDefault="00B85949">
      <w:r>
        <w:t>Dieses Modul ist ein Erweiterungsmodul. Die einzelnen Unterrichtseinheiten können individuell eingesetzt und angeordnet werden.</w:t>
      </w:r>
    </w:p>
    <w:p w14:paraId="63CEB238" w14:textId="6D3C6D29" w:rsidR="00737EB7" w:rsidRDefault="00737EB7"/>
    <w:p w14:paraId="0B97EC3C" w14:textId="7C57C6DF" w:rsidR="00737EB7" w:rsidRDefault="00B85949">
      <w:pPr>
        <w:pStyle w:val="berschrift2"/>
      </w:pPr>
      <w:r>
        <w:t>Unterrichtseinheit B1: Dichtebestimmung</w:t>
      </w:r>
    </w:p>
    <w:p w14:paraId="43ADD790" w14:textId="77777777" w:rsidR="00C4053F" w:rsidRDefault="009F42AC" w:rsidP="002D319C">
      <w:pPr>
        <w:pStyle w:val="berschrift4"/>
        <w:spacing w:before="0" w:line="240" w:lineRule="auto"/>
      </w:pPr>
      <w:r>
        <w:t xml:space="preserve">Autor*in: Otto </w:t>
      </w:r>
      <w:proofErr w:type="spellStart"/>
      <w:r>
        <w:t>Tschauko</w:t>
      </w:r>
      <w:proofErr w:type="spellEnd"/>
    </w:p>
    <w:p w14:paraId="5EE82329" w14:textId="501CD1F6" w:rsidR="009F42AC" w:rsidRDefault="00392638" w:rsidP="002D319C">
      <w:pPr>
        <w:pStyle w:val="berschrift4"/>
        <w:spacing w:before="0" w:line="240" w:lineRule="auto"/>
      </w:pPr>
      <w:r>
        <w:t>Nebenautor*innen: Rita Krebs</w:t>
      </w:r>
    </w:p>
    <w:p w14:paraId="5E4E5DC3" w14:textId="7FB85D81" w:rsidR="00737EB7" w:rsidRDefault="00B85949">
      <w:pPr>
        <w:pStyle w:val="berschrift4"/>
      </w:pPr>
      <w:r>
        <w:t>Motivation:</w:t>
      </w:r>
    </w:p>
    <w:p w14:paraId="7F6FE2DE" w14:textId="77777777" w:rsidR="00737EB7" w:rsidRDefault="00B85949">
      <w:pPr>
        <w:jc w:val="left"/>
      </w:pPr>
      <w:r>
        <w:t>Die Dichte ist eine wichtige physikalische Eigenschaft, die auch zur Trennung von Kunststoffen herangezogen wird.</w:t>
      </w:r>
      <w:r>
        <w:br/>
        <w:t>Die Thematik „Dichte“ wird zunächst recht allgemein angegangen, indem die Problematik der Vergleichbarkeit der Schwere zweier Stoffe bewusst gemacht und die Dichte einfacher geometrischer Körper bestimmt wird. Kunststoffteile sind jedoch in der Regel unregelmäßig geformte Bauteile und so wird des Weiteren ein Weg zur Bestimmung der Dichte unregelmäßiger Körper aufgezeigt.</w:t>
      </w:r>
      <w:r>
        <w:br/>
      </w:r>
    </w:p>
    <w:p w14:paraId="025F6779" w14:textId="77777777" w:rsidR="00737EB7" w:rsidRDefault="00B85949">
      <w:pPr>
        <w:pStyle w:val="berschrift4"/>
      </w:pPr>
      <w:r>
        <w:t>Lern- und Kompetenzziele:</w:t>
      </w:r>
    </w:p>
    <w:p w14:paraId="2B9C21A2" w14:textId="77777777" w:rsidR="005426F2" w:rsidRDefault="005426F2" w:rsidP="005426F2">
      <w:r>
        <w:t>Die Schüler*innen können…</w:t>
      </w:r>
    </w:p>
    <w:p w14:paraId="211133FF" w14:textId="77777777" w:rsidR="00737EB7" w:rsidRDefault="00B85949" w:rsidP="005D4D54">
      <w:pPr>
        <w:pStyle w:val="berschrift4"/>
        <w:spacing w:before="0"/>
        <w:rPr>
          <w:rFonts w:ascii="Abadi Extra Light" w:hAnsi="Abadi Extra Light"/>
          <w:i/>
          <w:iCs/>
          <w:color w:val="0D0D0D" w:themeColor="text1" w:themeTint="F2"/>
        </w:rPr>
      </w:pPr>
      <w:r>
        <w:rPr>
          <w:rFonts w:ascii="Abadi Extra Light" w:hAnsi="Abadi Extra Light"/>
          <w:color w:val="0D0D0D" w:themeColor="text1" w:themeTint="F2"/>
        </w:rPr>
        <w:t>Wissen aneignen und kommunizieren:</w:t>
      </w:r>
    </w:p>
    <w:p w14:paraId="2C048978" w14:textId="77777777" w:rsidR="00737EB7" w:rsidRDefault="00B85949" w:rsidP="005D4D54">
      <w:pPr>
        <w:pStyle w:val="Listenabsatz"/>
        <w:numPr>
          <w:ilvl w:val="0"/>
          <w:numId w:val="81"/>
        </w:numPr>
        <w:spacing w:after="0"/>
      </w:pPr>
      <w:r>
        <w:t>mathematische, naturwissenschaftliche Begriffe, Fakten und Phänomene recherchieren und benennen sowie mit dem täglichen Leben in Zusammenhang bringen.</w:t>
      </w:r>
    </w:p>
    <w:p w14:paraId="451A842E" w14:textId="77777777" w:rsidR="00737EB7" w:rsidRDefault="00B85949" w:rsidP="005D4D54">
      <w:pPr>
        <w:pStyle w:val="Listenabsatz"/>
        <w:numPr>
          <w:ilvl w:val="0"/>
          <w:numId w:val="81"/>
        </w:numPr>
        <w:spacing w:after="0"/>
      </w:pPr>
      <w:r>
        <w:t>mathematische, naturwissenschaftliche Phänomene erweitert zusammendenken und verstehen.</w:t>
      </w:r>
    </w:p>
    <w:p w14:paraId="254DAC68" w14:textId="77777777" w:rsidR="00737EB7" w:rsidRDefault="00737EB7" w:rsidP="005D4D54">
      <w:pPr>
        <w:pStyle w:val="Listenabsatz"/>
        <w:spacing w:after="0"/>
      </w:pPr>
    </w:p>
    <w:p w14:paraId="2FDBE780" w14:textId="77777777" w:rsidR="00737EB7" w:rsidRDefault="00B85949" w:rsidP="005D4D54">
      <w:pPr>
        <w:spacing w:after="0"/>
      </w:pPr>
      <w:r>
        <w:t>Erkenntnisse gewinnen und interpretieren:</w:t>
      </w:r>
    </w:p>
    <w:p w14:paraId="224CEB8C" w14:textId="06E47D06" w:rsidR="00737EB7" w:rsidRDefault="00B85949" w:rsidP="005D4D54">
      <w:pPr>
        <w:pStyle w:val="Listenabsatz"/>
        <w:numPr>
          <w:ilvl w:val="0"/>
          <w:numId w:val="81"/>
        </w:numPr>
        <w:spacing w:after="0"/>
      </w:pPr>
      <w:r>
        <w:t>im Rahmen der vorhandenen Möglichkeiten Experimente sowie handwerklich</w:t>
      </w:r>
      <w:r w:rsidR="00CD19D0">
        <w:t>-</w:t>
      </w:r>
      <w:r>
        <w:t>technische Projekte planen, durchführen, präsentieren und evaluieren.</w:t>
      </w:r>
    </w:p>
    <w:p w14:paraId="7BF52FB9" w14:textId="77777777" w:rsidR="00737EB7" w:rsidRDefault="00B85949" w:rsidP="005D4D54">
      <w:pPr>
        <w:pStyle w:val="Listenabsatz"/>
        <w:numPr>
          <w:ilvl w:val="0"/>
          <w:numId w:val="81"/>
        </w:numPr>
        <w:spacing w:after="0"/>
      </w:pPr>
      <w:r>
        <w:t xml:space="preserve">den geltenden Sicherheitsstandards entsprechend mit gängigen Geräten und Werkstoffen im Rahmen von Experimenten umgehen. </w:t>
      </w:r>
    </w:p>
    <w:p w14:paraId="0834D28F" w14:textId="77777777" w:rsidR="00737EB7" w:rsidRDefault="00737EB7" w:rsidP="005D4D54">
      <w:pPr>
        <w:pStyle w:val="Listenabsatz"/>
        <w:spacing w:after="0"/>
      </w:pPr>
    </w:p>
    <w:p w14:paraId="6D7E5F49" w14:textId="77777777" w:rsidR="00737EB7" w:rsidRDefault="00B85949" w:rsidP="005D4D54">
      <w:pPr>
        <w:spacing w:after="0"/>
      </w:pPr>
      <w:r>
        <w:t xml:space="preserve">Standpunkte begründen, Entscheidungen treffen, reflektiert handeln sowie Selbstwirksamkeit entwickeln: </w:t>
      </w:r>
    </w:p>
    <w:p w14:paraId="241A5B39" w14:textId="77777777" w:rsidR="00737EB7" w:rsidRDefault="00B85949" w:rsidP="005D4D54">
      <w:pPr>
        <w:pStyle w:val="Listenabsatz"/>
        <w:numPr>
          <w:ilvl w:val="0"/>
          <w:numId w:val="81"/>
        </w:numPr>
        <w:spacing w:after="0"/>
      </w:pPr>
      <w:r>
        <w:t>ihre Teamfähigkeit durch Gruppenaufgaben erweitern.</w:t>
      </w:r>
    </w:p>
    <w:p w14:paraId="1F8D142D" w14:textId="7D26A329" w:rsidR="005D4D54" w:rsidRDefault="005D4D54">
      <w:pPr>
        <w:pStyle w:val="StandardmitAbstand"/>
        <w:rPr>
          <w:rStyle w:val="berschrift4Zchn"/>
        </w:rPr>
      </w:pPr>
    </w:p>
    <w:p w14:paraId="222A5C2C" w14:textId="2EA2330C" w:rsidR="00737EB7" w:rsidRDefault="00B85949">
      <w:pPr>
        <w:pStyle w:val="StandardmitAbstand"/>
        <w:rPr>
          <w:rStyle w:val="berschrift4Zchn"/>
        </w:rPr>
      </w:pPr>
      <w:r>
        <w:rPr>
          <w:rStyle w:val="berschrift4Zchn"/>
        </w:rPr>
        <w:lastRenderedPageBreak/>
        <w:t>Materialien:</w:t>
      </w:r>
    </w:p>
    <w:tbl>
      <w:tblPr>
        <w:tblStyle w:val="Tabellenraster"/>
        <w:tblW w:w="0" w:type="auto"/>
        <w:tblBorders>
          <w:top w:val="none" w:sz="0" w:space="0" w:color="000000"/>
          <w:left w:val="none" w:sz="0" w:space="0" w:color="000000"/>
          <w:bottom w:val="none" w:sz="0" w:space="0" w:color="000000"/>
          <w:right w:val="none" w:sz="0" w:space="0" w:color="000000"/>
          <w:insideH w:val="none" w:sz="0" w:space="0" w:color="000000"/>
          <w:insideV w:val="none" w:sz="0" w:space="0" w:color="000000"/>
        </w:tblBorders>
        <w:tblLook w:val="04A0" w:firstRow="1" w:lastRow="0" w:firstColumn="1" w:lastColumn="0" w:noHBand="0" w:noVBand="1"/>
      </w:tblPr>
      <w:tblGrid>
        <w:gridCol w:w="4569"/>
        <w:gridCol w:w="4570"/>
        <w:gridCol w:w="4570"/>
      </w:tblGrid>
      <w:tr w:rsidR="00737EB7" w14:paraId="41EE0459" w14:textId="77777777">
        <w:tc>
          <w:tcPr>
            <w:tcW w:w="4569" w:type="dxa"/>
          </w:tcPr>
          <w:p w14:paraId="4E1EBBE1" w14:textId="77777777" w:rsidR="00737EB7" w:rsidRPr="005D4D54" w:rsidRDefault="00B85949">
            <w:pPr>
              <w:rPr>
                <w:b/>
                <w:bCs/>
              </w:rPr>
            </w:pPr>
            <w:r w:rsidRPr="005D4D54">
              <w:rPr>
                <w:b/>
                <w:bCs/>
              </w:rPr>
              <w:t xml:space="preserve">Arbeitsblatt “Wie bestimmt man die Dichte eines Würfels?” </w:t>
            </w:r>
          </w:p>
          <w:p w14:paraId="0C1A93EA" w14:textId="77777777" w:rsidR="00737EB7" w:rsidRDefault="00B85949" w:rsidP="00276515">
            <w:pPr>
              <w:pStyle w:val="Listenabsatz"/>
              <w:numPr>
                <w:ilvl w:val="0"/>
                <w:numId w:val="82"/>
              </w:numPr>
            </w:pPr>
            <w:r>
              <w:t>Lineal</w:t>
            </w:r>
          </w:p>
          <w:p w14:paraId="72A91E12" w14:textId="77777777" w:rsidR="00737EB7" w:rsidRDefault="00B85949" w:rsidP="00276515">
            <w:pPr>
              <w:pStyle w:val="Listenabsatz"/>
              <w:numPr>
                <w:ilvl w:val="0"/>
                <w:numId w:val="82"/>
              </w:numPr>
            </w:pPr>
            <w:r>
              <w:t>Digitalwaage</w:t>
            </w:r>
          </w:p>
          <w:p w14:paraId="5CF37CDE" w14:textId="77777777" w:rsidR="00737EB7" w:rsidRDefault="00B85949" w:rsidP="00276515">
            <w:pPr>
              <w:pStyle w:val="Listenabsatz"/>
              <w:numPr>
                <w:ilvl w:val="0"/>
                <w:numId w:val="82"/>
              </w:numPr>
            </w:pPr>
            <w:r>
              <w:t>kleiner Quader (oder Würfel)</w:t>
            </w:r>
          </w:p>
          <w:p w14:paraId="040A32E2" w14:textId="77777777" w:rsidR="00737EB7" w:rsidRDefault="00B85949" w:rsidP="00276515">
            <w:pPr>
              <w:pStyle w:val="Listenabsatz"/>
              <w:numPr>
                <w:ilvl w:val="0"/>
                <w:numId w:val="82"/>
              </w:numPr>
            </w:pPr>
            <w:r>
              <w:t>Tisch</w:t>
            </w:r>
          </w:p>
          <w:p w14:paraId="164EC09A" w14:textId="77777777" w:rsidR="00737EB7" w:rsidRDefault="00737EB7">
            <w:pPr>
              <w:pStyle w:val="Listenabsatz"/>
            </w:pPr>
          </w:p>
        </w:tc>
        <w:tc>
          <w:tcPr>
            <w:tcW w:w="4570" w:type="dxa"/>
          </w:tcPr>
          <w:p w14:paraId="663F85C5" w14:textId="77777777" w:rsidR="00737EB7" w:rsidRPr="005D4D54" w:rsidRDefault="00B85949">
            <w:pPr>
              <w:rPr>
                <w:b/>
                <w:bCs/>
              </w:rPr>
            </w:pPr>
            <w:r w:rsidRPr="005D4D54">
              <w:rPr>
                <w:b/>
                <w:bCs/>
              </w:rPr>
              <w:t>Arbeitsblatt “Es wird komplexer: Dichtebestimmung bei Knetgummis”</w:t>
            </w:r>
          </w:p>
          <w:p w14:paraId="2DFBCEC1" w14:textId="77777777" w:rsidR="00737EB7" w:rsidRDefault="00B85949" w:rsidP="00276515">
            <w:pPr>
              <w:pStyle w:val="Listenabsatz"/>
              <w:numPr>
                <w:ilvl w:val="0"/>
                <w:numId w:val="82"/>
              </w:numPr>
            </w:pPr>
            <w:r>
              <w:t>Messbecher mit ml-Anzeige</w:t>
            </w:r>
          </w:p>
          <w:p w14:paraId="30378314" w14:textId="77777777" w:rsidR="00737EB7" w:rsidRDefault="00B85949" w:rsidP="00276515">
            <w:pPr>
              <w:pStyle w:val="Listenabsatz"/>
              <w:numPr>
                <w:ilvl w:val="0"/>
                <w:numId w:val="82"/>
              </w:numPr>
            </w:pPr>
            <w:r>
              <w:t>Digitalwaage</w:t>
            </w:r>
          </w:p>
          <w:p w14:paraId="5CAC5C3F" w14:textId="77777777" w:rsidR="00737EB7" w:rsidRDefault="00B85949" w:rsidP="00276515">
            <w:pPr>
              <w:pStyle w:val="Listenabsatz"/>
              <w:numPr>
                <w:ilvl w:val="0"/>
                <w:numId w:val="82"/>
              </w:numPr>
            </w:pPr>
            <w:r>
              <w:t>Knetgummi</w:t>
            </w:r>
          </w:p>
          <w:p w14:paraId="5B5BCFC0" w14:textId="77777777" w:rsidR="00737EB7" w:rsidRDefault="00B85949" w:rsidP="00276515">
            <w:pPr>
              <w:pStyle w:val="Listenabsatz"/>
              <w:numPr>
                <w:ilvl w:val="0"/>
                <w:numId w:val="82"/>
              </w:numPr>
            </w:pPr>
            <w:r>
              <w:t>Taschenrechner</w:t>
            </w:r>
          </w:p>
        </w:tc>
        <w:tc>
          <w:tcPr>
            <w:tcW w:w="4570" w:type="dxa"/>
          </w:tcPr>
          <w:p w14:paraId="6C3DE40C" w14:textId="77777777" w:rsidR="00737EB7" w:rsidRPr="005D4D54" w:rsidRDefault="00B85949">
            <w:pPr>
              <w:rPr>
                <w:b/>
                <w:bCs/>
              </w:rPr>
            </w:pPr>
            <w:r w:rsidRPr="005D4D54">
              <w:rPr>
                <w:b/>
                <w:bCs/>
              </w:rPr>
              <w:t xml:space="preserve">Arbeitsblatt “Wie klappt das jetzt bei Kunststoffen, die im Wasser aufschwimmen?” </w:t>
            </w:r>
          </w:p>
          <w:p w14:paraId="1D627E66" w14:textId="77777777" w:rsidR="00737EB7" w:rsidRDefault="00B85949" w:rsidP="00276515">
            <w:pPr>
              <w:pStyle w:val="Listenabsatz"/>
              <w:numPr>
                <w:ilvl w:val="0"/>
                <w:numId w:val="82"/>
              </w:numPr>
            </w:pPr>
            <w:r>
              <w:t>Messbecher mit ml-Anzeige</w:t>
            </w:r>
          </w:p>
          <w:p w14:paraId="6697C108" w14:textId="77777777" w:rsidR="00737EB7" w:rsidRDefault="00B85949" w:rsidP="00276515">
            <w:pPr>
              <w:pStyle w:val="Listenabsatz"/>
              <w:numPr>
                <w:ilvl w:val="0"/>
                <w:numId w:val="82"/>
              </w:numPr>
            </w:pPr>
            <w:r>
              <w:t>Digitalwaage</w:t>
            </w:r>
          </w:p>
          <w:p w14:paraId="66D52FAA" w14:textId="77777777" w:rsidR="00737EB7" w:rsidRDefault="00B85949" w:rsidP="00276515">
            <w:pPr>
              <w:pStyle w:val="Listenabsatz"/>
              <w:numPr>
                <w:ilvl w:val="0"/>
                <w:numId w:val="82"/>
              </w:numPr>
            </w:pPr>
            <w:r>
              <w:t xml:space="preserve">Deckel von einer </w:t>
            </w:r>
            <w:proofErr w:type="spellStart"/>
            <w:r>
              <w:t>Schlagobersflasche</w:t>
            </w:r>
            <w:proofErr w:type="spellEnd"/>
            <w:r>
              <w:t xml:space="preserve"> (PET)</w:t>
            </w:r>
          </w:p>
          <w:p w14:paraId="1B926BD8" w14:textId="77777777" w:rsidR="00737EB7" w:rsidRDefault="00B85949" w:rsidP="00276515">
            <w:pPr>
              <w:pStyle w:val="Listenabsatz"/>
              <w:numPr>
                <w:ilvl w:val="0"/>
                <w:numId w:val="82"/>
              </w:numPr>
            </w:pPr>
            <w:r>
              <w:t>ein Stück Plexiglas (Acrylglas)</w:t>
            </w:r>
          </w:p>
          <w:p w14:paraId="5B400433" w14:textId="77777777" w:rsidR="00737EB7" w:rsidRDefault="00B85949" w:rsidP="00276515">
            <w:pPr>
              <w:pStyle w:val="Listenabsatz"/>
              <w:numPr>
                <w:ilvl w:val="0"/>
                <w:numId w:val="82"/>
              </w:numPr>
            </w:pPr>
            <w:r>
              <w:t>Masse zum Beschweren (z.B. Stein)</w:t>
            </w:r>
          </w:p>
        </w:tc>
      </w:tr>
    </w:tbl>
    <w:p w14:paraId="6329B2C8" w14:textId="77777777" w:rsidR="00737EB7" w:rsidRDefault="00737EB7">
      <w:pPr>
        <w:pStyle w:val="StandardmitAbstand"/>
      </w:pPr>
    </w:p>
    <w:tbl>
      <w:tblPr>
        <w:tblStyle w:val="Gitternetztabelle4Akzent51"/>
        <w:tblW w:w="13721" w:type="dxa"/>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
      <w:tblGrid>
        <w:gridCol w:w="2660"/>
        <w:gridCol w:w="5599"/>
        <w:gridCol w:w="2671"/>
        <w:gridCol w:w="2791"/>
      </w:tblGrid>
      <w:tr w:rsidR="00737EB7" w14:paraId="2746387F" w14:textId="77777777" w:rsidTr="00737EB7">
        <w:trPr>
          <w:cnfStyle w:val="100000000000" w:firstRow="1" w:lastRow="0" w:firstColumn="0" w:lastColumn="0" w:oddVBand="0" w:evenVBand="0" w:oddHBand="0" w:evenHBand="0" w:firstRowFirstColumn="0" w:firstRowLastColumn="0" w:lastRowFirstColumn="0" w:lastRowLastColumn="0"/>
          <w:trHeight w:val="340"/>
          <w:tblHeader/>
        </w:trPr>
        <w:tc>
          <w:tcPr>
            <w:tcW w:w="2660"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51BC8470" w14:textId="77777777" w:rsidR="00737EB7" w:rsidRDefault="00B85949">
            <w:pPr>
              <w:pStyle w:val="Tabelleberschrift"/>
            </w:pPr>
            <w:r>
              <w:rPr>
                <w:bCs w:val="0"/>
              </w:rPr>
              <w:t>Phase</w:t>
            </w:r>
          </w:p>
        </w:tc>
        <w:tc>
          <w:tcPr>
            <w:tcW w:w="5599"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4831981A" w14:textId="77777777" w:rsidR="00737EB7" w:rsidRDefault="00B85949">
            <w:pPr>
              <w:pStyle w:val="Tabelleberschrift"/>
            </w:pPr>
            <w:r>
              <w:rPr>
                <w:bCs w:val="0"/>
              </w:rPr>
              <w:t>Inhalt / Beschreibung</w:t>
            </w:r>
          </w:p>
        </w:tc>
        <w:tc>
          <w:tcPr>
            <w:tcW w:w="2671"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31A4E800" w14:textId="77777777" w:rsidR="00737EB7" w:rsidRDefault="00B85949">
            <w:pPr>
              <w:pStyle w:val="Tabelleberschrift"/>
            </w:pPr>
            <w:r>
              <w:rPr>
                <w:bCs w:val="0"/>
              </w:rPr>
              <w:t>Methode</w:t>
            </w:r>
          </w:p>
        </w:tc>
        <w:tc>
          <w:tcPr>
            <w:tcW w:w="2791"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1E651794" w14:textId="77777777" w:rsidR="00737EB7" w:rsidRDefault="00B85949">
            <w:pPr>
              <w:pStyle w:val="Tabelleberschrift"/>
            </w:pPr>
            <w:r>
              <w:rPr>
                <w:bCs w:val="0"/>
              </w:rPr>
              <w:t>Materialien</w:t>
            </w:r>
          </w:p>
        </w:tc>
      </w:tr>
      <w:tr w:rsidR="00737EB7" w14:paraId="233A7A57" w14:textId="77777777" w:rsidTr="005D4D54">
        <w:trPr>
          <w:trHeight w:val="454"/>
        </w:trPr>
        <w:tc>
          <w:tcPr>
            <w:tcW w:w="2660" w:type="dxa"/>
            <w:tcBorders>
              <w:top w:val="single" w:sz="4" w:space="0" w:color="416B66"/>
            </w:tcBorders>
            <w:shd w:val="clear" w:color="auto" w:fill="auto"/>
            <w:vAlign w:val="center"/>
          </w:tcPr>
          <w:p w14:paraId="4BF22EA9" w14:textId="024BBA66" w:rsidR="00737EB7" w:rsidRDefault="00B85949" w:rsidP="005D4D54">
            <w:pPr>
              <w:pStyle w:val="TabelleStandardzentriert"/>
            </w:pPr>
            <w:r>
              <w:t>Einstieg</w:t>
            </w:r>
          </w:p>
          <w:p w14:paraId="24F4F106" w14:textId="77777777" w:rsidR="00737EB7" w:rsidRDefault="00B85949" w:rsidP="005D4D54">
            <w:pPr>
              <w:pStyle w:val="TabelleStandardzentriert"/>
            </w:pPr>
            <w:r>
              <w:t>(15 Min.)</w:t>
            </w:r>
          </w:p>
        </w:tc>
        <w:tc>
          <w:tcPr>
            <w:tcW w:w="5599" w:type="dxa"/>
            <w:tcBorders>
              <w:top w:val="single" w:sz="4" w:space="0" w:color="416B66"/>
            </w:tcBorders>
            <w:shd w:val="clear" w:color="auto" w:fill="auto"/>
          </w:tcPr>
          <w:p w14:paraId="63CF2EAC" w14:textId="77777777" w:rsidR="00737EB7" w:rsidRDefault="00B85949">
            <w:pPr>
              <w:pStyle w:val="TabelleStandardlinksbndig"/>
              <w:jc w:val="left"/>
            </w:pPr>
            <w:r>
              <w:t>Vorbereitung und Aufbau des Experiments</w:t>
            </w:r>
          </w:p>
        </w:tc>
        <w:tc>
          <w:tcPr>
            <w:tcW w:w="2671" w:type="dxa"/>
            <w:tcBorders>
              <w:top w:val="single" w:sz="4" w:space="0" w:color="416B66"/>
            </w:tcBorders>
            <w:shd w:val="clear" w:color="auto" w:fill="auto"/>
          </w:tcPr>
          <w:p w14:paraId="1E3E5EDE" w14:textId="77777777" w:rsidR="00737EB7" w:rsidRDefault="00B85949">
            <w:pPr>
              <w:pStyle w:val="TabelleStandardlinksbndig"/>
            </w:pPr>
            <w:r>
              <w:t>Experiment</w:t>
            </w:r>
          </w:p>
        </w:tc>
        <w:tc>
          <w:tcPr>
            <w:tcW w:w="2791" w:type="dxa"/>
            <w:vMerge w:val="restart"/>
            <w:tcBorders>
              <w:top w:val="single" w:sz="4" w:space="0" w:color="416B66"/>
            </w:tcBorders>
            <w:shd w:val="clear" w:color="auto" w:fill="auto"/>
          </w:tcPr>
          <w:p w14:paraId="59CA3114" w14:textId="77777777" w:rsidR="00737EB7" w:rsidRDefault="00B85949">
            <w:pPr>
              <w:pStyle w:val="TabelleStandardlinksbndig"/>
              <w:jc w:val="left"/>
            </w:pPr>
            <w:r>
              <w:t>Lineal, Digitalwaage, kleiner Quader (oder Würfel), Tisch, Arbeitsheft</w:t>
            </w:r>
          </w:p>
          <w:p w14:paraId="3CC9C294" w14:textId="77777777" w:rsidR="00737EB7" w:rsidRDefault="00737EB7">
            <w:pPr>
              <w:pStyle w:val="TabelleStandardlinksbndig"/>
            </w:pPr>
          </w:p>
        </w:tc>
      </w:tr>
      <w:tr w:rsidR="00737EB7" w14:paraId="5C81D179" w14:textId="77777777" w:rsidTr="005D4D54">
        <w:trPr>
          <w:trHeight w:val="454"/>
        </w:trPr>
        <w:tc>
          <w:tcPr>
            <w:tcW w:w="2660" w:type="dxa"/>
            <w:shd w:val="clear" w:color="auto" w:fill="auto"/>
            <w:vAlign w:val="center"/>
          </w:tcPr>
          <w:p w14:paraId="15741587" w14:textId="77777777" w:rsidR="00737EB7" w:rsidRDefault="00B85949" w:rsidP="005D4D54">
            <w:pPr>
              <w:pStyle w:val="TabelleStandardzentriert"/>
            </w:pPr>
            <w:r>
              <w:t>Messung</w:t>
            </w:r>
          </w:p>
          <w:p w14:paraId="216A9F2E" w14:textId="77777777" w:rsidR="00737EB7" w:rsidRDefault="00B85949" w:rsidP="005D4D54">
            <w:pPr>
              <w:pStyle w:val="TabelleStandardzentriert"/>
            </w:pPr>
            <w:r>
              <w:t>(15 Min.)</w:t>
            </w:r>
          </w:p>
        </w:tc>
        <w:tc>
          <w:tcPr>
            <w:tcW w:w="5599" w:type="dxa"/>
            <w:shd w:val="clear" w:color="auto" w:fill="auto"/>
          </w:tcPr>
          <w:p w14:paraId="126977F6" w14:textId="77777777" w:rsidR="00737EB7" w:rsidRDefault="00B85949">
            <w:pPr>
              <w:pStyle w:val="TabelleStandardlinksbndig"/>
            </w:pPr>
            <w:r>
              <w:t>Die Schüler*innen führen die Messungen nach der Anleitung des Arbeitsblattes durch.</w:t>
            </w:r>
          </w:p>
        </w:tc>
        <w:tc>
          <w:tcPr>
            <w:tcW w:w="2671" w:type="dxa"/>
            <w:shd w:val="clear" w:color="auto" w:fill="auto"/>
          </w:tcPr>
          <w:p w14:paraId="732BE072" w14:textId="77777777" w:rsidR="00737EB7" w:rsidRDefault="00B85949">
            <w:pPr>
              <w:pStyle w:val="TabelleStandardlinksbndig"/>
            </w:pPr>
            <w:r>
              <w:t>Experiment</w:t>
            </w:r>
          </w:p>
        </w:tc>
        <w:tc>
          <w:tcPr>
            <w:tcW w:w="2791" w:type="dxa"/>
            <w:vMerge/>
            <w:shd w:val="clear" w:color="auto" w:fill="auto"/>
          </w:tcPr>
          <w:p w14:paraId="754E6B93" w14:textId="77777777" w:rsidR="00737EB7" w:rsidRDefault="00737EB7"/>
        </w:tc>
      </w:tr>
      <w:tr w:rsidR="00737EB7" w14:paraId="34387EA0" w14:textId="77777777" w:rsidTr="005D4D54">
        <w:trPr>
          <w:trHeight w:val="454"/>
        </w:trPr>
        <w:tc>
          <w:tcPr>
            <w:tcW w:w="2660" w:type="dxa"/>
            <w:shd w:val="clear" w:color="auto" w:fill="auto"/>
            <w:vAlign w:val="center"/>
          </w:tcPr>
          <w:p w14:paraId="7B4DFE86" w14:textId="77777777" w:rsidR="00737EB7" w:rsidRDefault="00B85949" w:rsidP="005D4D54">
            <w:pPr>
              <w:pStyle w:val="TabelleStandardzentriert"/>
            </w:pPr>
            <w:r>
              <w:t>Auswertung</w:t>
            </w:r>
          </w:p>
          <w:p w14:paraId="7A2A4646" w14:textId="77777777" w:rsidR="00737EB7" w:rsidRDefault="00B85949" w:rsidP="005D4D54">
            <w:pPr>
              <w:pStyle w:val="TabelleStandardzentriert"/>
            </w:pPr>
            <w:r>
              <w:t>(15 Min.)</w:t>
            </w:r>
          </w:p>
        </w:tc>
        <w:tc>
          <w:tcPr>
            <w:tcW w:w="5599" w:type="dxa"/>
            <w:shd w:val="clear" w:color="auto" w:fill="auto"/>
          </w:tcPr>
          <w:p w14:paraId="42D6E557" w14:textId="77777777" w:rsidR="00737EB7" w:rsidRDefault="00B85949">
            <w:pPr>
              <w:pStyle w:val="TabelleStandardlinksbndig"/>
            </w:pPr>
            <w:r>
              <w:t>Mit Hilfe der Messdaten ermitteln die Schüler*innen das Volumen und in weiterer Folge die Dichte.</w:t>
            </w:r>
          </w:p>
        </w:tc>
        <w:tc>
          <w:tcPr>
            <w:tcW w:w="2671" w:type="dxa"/>
            <w:shd w:val="clear" w:color="auto" w:fill="auto"/>
          </w:tcPr>
          <w:p w14:paraId="49290276" w14:textId="77777777" w:rsidR="00737EB7" w:rsidRDefault="00B85949">
            <w:pPr>
              <w:pStyle w:val="TabelleStandardlinksbndig"/>
            </w:pPr>
            <w:r>
              <w:t>Experiment</w:t>
            </w:r>
          </w:p>
        </w:tc>
        <w:tc>
          <w:tcPr>
            <w:tcW w:w="2791" w:type="dxa"/>
            <w:shd w:val="clear" w:color="auto" w:fill="auto"/>
          </w:tcPr>
          <w:p w14:paraId="45504A20" w14:textId="77777777" w:rsidR="00737EB7" w:rsidRDefault="00B85949">
            <w:pPr>
              <w:pStyle w:val="TabelleStandardlinksbndig"/>
            </w:pPr>
            <w:r>
              <w:t>Taschenrechner</w:t>
            </w:r>
          </w:p>
        </w:tc>
      </w:tr>
      <w:tr w:rsidR="00737EB7" w14:paraId="228DF536" w14:textId="77777777" w:rsidTr="005D4D54">
        <w:trPr>
          <w:trHeight w:val="57"/>
        </w:trPr>
        <w:tc>
          <w:tcPr>
            <w:tcW w:w="13721" w:type="dxa"/>
            <w:gridSpan w:val="4"/>
            <w:shd w:val="clear" w:color="auto" w:fill="E0EDEC"/>
          </w:tcPr>
          <w:p w14:paraId="765E8129" w14:textId="77777777" w:rsidR="00737EB7" w:rsidRPr="005D4D54" w:rsidRDefault="00737EB7">
            <w:pPr>
              <w:pStyle w:val="TabelleStandardlinksbndig"/>
              <w:rPr>
                <w:sz w:val="16"/>
                <w:szCs w:val="16"/>
              </w:rPr>
            </w:pPr>
          </w:p>
        </w:tc>
      </w:tr>
      <w:tr w:rsidR="00737EB7" w14:paraId="297575D8" w14:textId="77777777" w:rsidTr="005D4D54">
        <w:trPr>
          <w:trHeight w:val="454"/>
        </w:trPr>
        <w:tc>
          <w:tcPr>
            <w:tcW w:w="2660" w:type="dxa"/>
            <w:shd w:val="clear" w:color="auto" w:fill="auto"/>
            <w:vAlign w:val="center"/>
          </w:tcPr>
          <w:p w14:paraId="3B04E113" w14:textId="2E3A8970" w:rsidR="00737EB7" w:rsidRDefault="00B85949" w:rsidP="005D4D54">
            <w:pPr>
              <w:pStyle w:val="TabelleStandardzentriert"/>
            </w:pPr>
            <w:r>
              <w:t>Einstieg</w:t>
            </w:r>
          </w:p>
          <w:p w14:paraId="453B622E" w14:textId="77777777" w:rsidR="00737EB7" w:rsidRDefault="00B85949" w:rsidP="005D4D54">
            <w:pPr>
              <w:pStyle w:val="TabelleStandardzentriert"/>
            </w:pPr>
            <w:r>
              <w:t>(15 Min.)</w:t>
            </w:r>
          </w:p>
        </w:tc>
        <w:tc>
          <w:tcPr>
            <w:tcW w:w="5599" w:type="dxa"/>
            <w:shd w:val="clear" w:color="auto" w:fill="auto"/>
          </w:tcPr>
          <w:p w14:paraId="1232551B" w14:textId="77777777" w:rsidR="00737EB7" w:rsidRDefault="00B85949">
            <w:pPr>
              <w:pStyle w:val="TabelleStandardlinksbndig"/>
            </w:pPr>
            <w:r>
              <w:t>Vorbereitung und Aufbau des Experiments</w:t>
            </w:r>
          </w:p>
        </w:tc>
        <w:tc>
          <w:tcPr>
            <w:tcW w:w="2671" w:type="dxa"/>
            <w:shd w:val="clear" w:color="auto" w:fill="auto"/>
          </w:tcPr>
          <w:p w14:paraId="2FF7B0D8" w14:textId="77777777" w:rsidR="00737EB7" w:rsidRDefault="00B85949">
            <w:pPr>
              <w:pStyle w:val="TabelleStandardlinksbndig"/>
            </w:pPr>
            <w:r>
              <w:t>Experiment</w:t>
            </w:r>
          </w:p>
        </w:tc>
        <w:tc>
          <w:tcPr>
            <w:tcW w:w="2791" w:type="dxa"/>
            <w:vMerge w:val="restart"/>
            <w:shd w:val="clear" w:color="auto" w:fill="auto"/>
          </w:tcPr>
          <w:p w14:paraId="4C48259C" w14:textId="77777777" w:rsidR="00737EB7" w:rsidRDefault="00B85949">
            <w:pPr>
              <w:pStyle w:val="TabelleStandardlinksbndig"/>
            </w:pPr>
            <w:r>
              <w:t>Messbecher mit ml-Anzeige, Digitalwaage, Knetgummi</w:t>
            </w:r>
          </w:p>
          <w:p w14:paraId="06D7B508" w14:textId="77777777" w:rsidR="00737EB7" w:rsidRDefault="00B85949">
            <w:pPr>
              <w:pStyle w:val="TabelleStandardlinksbndig"/>
            </w:pPr>
            <w:r>
              <w:t>Arbeitsheft</w:t>
            </w:r>
          </w:p>
          <w:p w14:paraId="1C48A1D7" w14:textId="77777777" w:rsidR="00737EB7" w:rsidRDefault="00737EB7">
            <w:pPr>
              <w:pStyle w:val="TabelleStandardlinksbndig"/>
            </w:pPr>
          </w:p>
        </w:tc>
      </w:tr>
      <w:tr w:rsidR="00737EB7" w14:paraId="48052A23" w14:textId="77777777" w:rsidTr="005D4D54">
        <w:trPr>
          <w:trHeight w:val="454"/>
        </w:trPr>
        <w:tc>
          <w:tcPr>
            <w:tcW w:w="2660" w:type="dxa"/>
            <w:shd w:val="clear" w:color="auto" w:fill="auto"/>
            <w:vAlign w:val="center"/>
          </w:tcPr>
          <w:p w14:paraId="1A36B6EA" w14:textId="77777777" w:rsidR="00737EB7" w:rsidRDefault="00B85949" w:rsidP="005D4D54">
            <w:pPr>
              <w:pStyle w:val="TabelleStandardzentriert"/>
            </w:pPr>
            <w:r>
              <w:t>Messung</w:t>
            </w:r>
          </w:p>
          <w:p w14:paraId="4013E183" w14:textId="77777777" w:rsidR="00737EB7" w:rsidRDefault="00B85949" w:rsidP="005D4D54">
            <w:pPr>
              <w:pStyle w:val="TabelleStandardzentriert"/>
            </w:pPr>
            <w:r>
              <w:t>(15 Min.)</w:t>
            </w:r>
          </w:p>
        </w:tc>
        <w:tc>
          <w:tcPr>
            <w:tcW w:w="5599" w:type="dxa"/>
            <w:shd w:val="clear" w:color="auto" w:fill="auto"/>
          </w:tcPr>
          <w:p w14:paraId="55BF2266" w14:textId="77777777" w:rsidR="00737EB7" w:rsidRDefault="00B85949">
            <w:pPr>
              <w:pStyle w:val="TabelleStandardlinksbndig"/>
            </w:pPr>
            <w:r>
              <w:t>Die Schüler*innen führen die Messungen nach der Anleitung des Arbeitsblattes durch.</w:t>
            </w:r>
          </w:p>
        </w:tc>
        <w:tc>
          <w:tcPr>
            <w:tcW w:w="2671" w:type="dxa"/>
            <w:shd w:val="clear" w:color="auto" w:fill="auto"/>
          </w:tcPr>
          <w:p w14:paraId="20978BA8" w14:textId="77777777" w:rsidR="00737EB7" w:rsidRDefault="00B85949">
            <w:pPr>
              <w:pStyle w:val="TabelleStandardlinksbndig"/>
            </w:pPr>
            <w:r>
              <w:t>Experiment</w:t>
            </w:r>
          </w:p>
        </w:tc>
        <w:tc>
          <w:tcPr>
            <w:tcW w:w="2791" w:type="dxa"/>
            <w:vMerge/>
            <w:shd w:val="clear" w:color="auto" w:fill="auto"/>
          </w:tcPr>
          <w:p w14:paraId="70D57562" w14:textId="77777777" w:rsidR="00737EB7" w:rsidRDefault="00737EB7"/>
        </w:tc>
      </w:tr>
      <w:tr w:rsidR="00737EB7" w14:paraId="24CB5E9E" w14:textId="77777777" w:rsidTr="005D4D54">
        <w:trPr>
          <w:trHeight w:val="454"/>
        </w:trPr>
        <w:tc>
          <w:tcPr>
            <w:tcW w:w="2660" w:type="dxa"/>
            <w:shd w:val="clear" w:color="auto" w:fill="auto"/>
            <w:vAlign w:val="center"/>
          </w:tcPr>
          <w:p w14:paraId="092E4C05" w14:textId="77777777" w:rsidR="00737EB7" w:rsidRDefault="00B85949" w:rsidP="005D4D54">
            <w:pPr>
              <w:pStyle w:val="TabelleStandardzentriert"/>
            </w:pPr>
            <w:r>
              <w:t>Auswertung</w:t>
            </w:r>
          </w:p>
          <w:p w14:paraId="50272459" w14:textId="77777777" w:rsidR="00737EB7" w:rsidRDefault="00B85949" w:rsidP="005D4D54">
            <w:pPr>
              <w:pStyle w:val="TabelleStandardzentriert"/>
            </w:pPr>
            <w:r>
              <w:t>(15 Min.)</w:t>
            </w:r>
          </w:p>
        </w:tc>
        <w:tc>
          <w:tcPr>
            <w:tcW w:w="5599" w:type="dxa"/>
            <w:shd w:val="clear" w:color="auto" w:fill="auto"/>
          </w:tcPr>
          <w:p w14:paraId="08AA3D95" w14:textId="77777777" w:rsidR="00737EB7" w:rsidRDefault="00B85949">
            <w:pPr>
              <w:pStyle w:val="TabelleStandardlinksbndig"/>
            </w:pPr>
            <w:r>
              <w:t>Mit Hilfe der Messdaten ermitteln die Schüler*innen die Dichte eines unförmigen Objekts.</w:t>
            </w:r>
          </w:p>
        </w:tc>
        <w:tc>
          <w:tcPr>
            <w:tcW w:w="2671" w:type="dxa"/>
            <w:shd w:val="clear" w:color="auto" w:fill="auto"/>
          </w:tcPr>
          <w:p w14:paraId="0609290A" w14:textId="77777777" w:rsidR="00737EB7" w:rsidRDefault="00B85949">
            <w:pPr>
              <w:pStyle w:val="TabelleStandardlinksbndig"/>
            </w:pPr>
            <w:r>
              <w:t>Experiment</w:t>
            </w:r>
          </w:p>
        </w:tc>
        <w:tc>
          <w:tcPr>
            <w:tcW w:w="2791" w:type="dxa"/>
            <w:shd w:val="clear" w:color="auto" w:fill="auto"/>
          </w:tcPr>
          <w:p w14:paraId="2878290B" w14:textId="77777777" w:rsidR="00737EB7" w:rsidRDefault="00B85949">
            <w:pPr>
              <w:pStyle w:val="TabelleStandardlinksbndig"/>
            </w:pPr>
            <w:r>
              <w:t>Taschenrechner</w:t>
            </w:r>
          </w:p>
        </w:tc>
      </w:tr>
      <w:tr w:rsidR="00737EB7" w14:paraId="0BCE61FA" w14:textId="77777777" w:rsidTr="005D4D54">
        <w:trPr>
          <w:trHeight w:val="57"/>
        </w:trPr>
        <w:tc>
          <w:tcPr>
            <w:tcW w:w="13721" w:type="dxa"/>
            <w:gridSpan w:val="4"/>
            <w:shd w:val="clear" w:color="auto" w:fill="E0EDEC"/>
          </w:tcPr>
          <w:p w14:paraId="28F9A226" w14:textId="77777777" w:rsidR="00737EB7" w:rsidRDefault="00737EB7">
            <w:pPr>
              <w:pStyle w:val="TabelleStandardlinksbndig"/>
            </w:pPr>
          </w:p>
        </w:tc>
      </w:tr>
      <w:tr w:rsidR="00737EB7" w14:paraId="2ED4A457" w14:textId="77777777" w:rsidTr="005D4D54">
        <w:trPr>
          <w:trHeight w:val="454"/>
        </w:trPr>
        <w:tc>
          <w:tcPr>
            <w:tcW w:w="2660" w:type="dxa"/>
            <w:shd w:val="clear" w:color="auto" w:fill="auto"/>
            <w:vAlign w:val="center"/>
          </w:tcPr>
          <w:p w14:paraId="079162F4" w14:textId="16B751E1" w:rsidR="00737EB7" w:rsidRDefault="00B85949" w:rsidP="005D4D54">
            <w:pPr>
              <w:pStyle w:val="TabelleStandardzentriert"/>
            </w:pPr>
            <w:r>
              <w:lastRenderedPageBreak/>
              <w:t>Einstieg</w:t>
            </w:r>
          </w:p>
          <w:p w14:paraId="6F8DE7C8" w14:textId="77777777" w:rsidR="00737EB7" w:rsidRDefault="00B85949" w:rsidP="005D4D54">
            <w:pPr>
              <w:pStyle w:val="TabelleStandardzentriert"/>
            </w:pPr>
            <w:r>
              <w:t>(10Min.)</w:t>
            </w:r>
          </w:p>
        </w:tc>
        <w:tc>
          <w:tcPr>
            <w:tcW w:w="5599" w:type="dxa"/>
            <w:shd w:val="clear" w:color="auto" w:fill="auto"/>
          </w:tcPr>
          <w:p w14:paraId="3201C5E3" w14:textId="77777777" w:rsidR="00737EB7" w:rsidRDefault="00B85949">
            <w:pPr>
              <w:pStyle w:val="TabelleStandardlinksbndig"/>
            </w:pPr>
            <w:r>
              <w:t>Vorbereitung und Aufbau des Experiments</w:t>
            </w:r>
          </w:p>
        </w:tc>
        <w:tc>
          <w:tcPr>
            <w:tcW w:w="2671" w:type="dxa"/>
            <w:shd w:val="clear" w:color="auto" w:fill="auto"/>
          </w:tcPr>
          <w:p w14:paraId="09117467" w14:textId="77777777" w:rsidR="00737EB7" w:rsidRDefault="00B85949">
            <w:pPr>
              <w:pStyle w:val="TabelleStandardlinksbndig"/>
            </w:pPr>
            <w:r>
              <w:t>Experiment</w:t>
            </w:r>
          </w:p>
        </w:tc>
        <w:tc>
          <w:tcPr>
            <w:tcW w:w="2791" w:type="dxa"/>
            <w:vMerge w:val="restart"/>
            <w:shd w:val="clear" w:color="auto" w:fill="auto"/>
          </w:tcPr>
          <w:p w14:paraId="7DAB4C36" w14:textId="77777777" w:rsidR="00737EB7" w:rsidRDefault="00B85949">
            <w:pPr>
              <w:pStyle w:val="TabelleStandardlinksbndig"/>
            </w:pPr>
            <w:r>
              <w:t xml:space="preserve">Messbecher mit ml-Anzeige, Digitalwaage, Deckel von einer </w:t>
            </w:r>
            <w:proofErr w:type="spellStart"/>
            <w:r>
              <w:t>Schlagobersflasche</w:t>
            </w:r>
            <w:proofErr w:type="spellEnd"/>
            <w:r>
              <w:t xml:space="preserve"> (PET), ein Stück Plexiglas (Acrylglas), Masse zum Beschweren (z.B. Stein)</w:t>
            </w:r>
          </w:p>
          <w:p w14:paraId="2F97A7AF" w14:textId="77777777" w:rsidR="00737EB7" w:rsidRDefault="00B85949">
            <w:pPr>
              <w:pStyle w:val="TabelleStandardlinksbndig"/>
            </w:pPr>
            <w:r>
              <w:t>Arbeitsheft</w:t>
            </w:r>
          </w:p>
          <w:p w14:paraId="6808A5FC" w14:textId="77777777" w:rsidR="00737EB7" w:rsidRDefault="00737EB7">
            <w:pPr>
              <w:pStyle w:val="TabelleStandardlinksbndig"/>
            </w:pPr>
          </w:p>
        </w:tc>
      </w:tr>
      <w:tr w:rsidR="00737EB7" w14:paraId="2E744D2C" w14:textId="77777777" w:rsidTr="005D4D54">
        <w:trPr>
          <w:trHeight w:val="454"/>
        </w:trPr>
        <w:tc>
          <w:tcPr>
            <w:tcW w:w="2660" w:type="dxa"/>
            <w:shd w:val="clear" w:color="auto" w:fill="auto"/>
            <w:vAlign w:val="center"/>
          </w:tcPr>
          <w:p w14:paraId="2EB177BF" w14:textId="77777777" w:rsidR="00737EB7" w:rsidRDefault="00B85949" w:rsidP="005D4D54">
            <w:pPr>
              <w:pStyle w:val="TabelleStandardzentriert"/>
            </w:pPr>
            <w:r>
              <w:t>Messung</w:t>
            </w:r>
          </w:p>
          <w:p w14:paraId="694BA191" w14:textId="77777777" w:rsidR="00737EB7" w:rsidRDefault="00B85949" w:rsidP="005D4D54">
            <w:pPr>
              <w:pStyle w:val="TabelleStandardzentriert"/>
            </w:pPr>
            <w:r>
              <w:t>(20 Min.)</w:t>
            </w:r>
          </w:p>
        </w:tc>
        <w:tc>
          <w:tcPr>
            <w:tcW w:w="5599" w:type="dxa"/>
            <w:shd w:val="clear" w:color="auto" w:fill="auto"/>
          </w:tcPr>
          <w:p w14:paraId="158226F2" w14:textId="77777777" w:rsidR="00737EB7" w:rsidRDefault="00B85949">
            <w:pPr>
              <w:pStyle w:val="TabelleStandardlinksbndig"/>
            </w:pPr>
            <w:r>
              <w:t>Die Schüler*innen führen die Messungen nach der Anleitung des Arbeitsblattes durch.</w:t>
            </w:r>
          </w:p>
        </w:tc>
        <w:tc>
          <w:tcPr>
            <w:tcW w:w="2671" w:type="dxa"/>
            <w:shd w:val="clear" w:color="auto" w:fill="auto"/>
          </w:tcPr>
          <w:p w14:paraId="3D1CE1A3" w14:textId="77777777" w:rsidR="00737EB7" w:rsidRDefault="00B85949">
            <w:pPr>
              <w:pStyle w:val="TabelleStandardlinksbndig"/>
            </w:pPr>
            <w:r>
              <w:t>Experiment</w:t>
            </w:r>
          </w:p>
        </w:tc>
        <w:tc>
          <w:tcPr>
            <w:tcW w:w="2791" w:type="dxa"/>
            <w:vMerge/>
            <w:shd w:val="clear" w:color="auto" w:fill="auto"/>
          </w:tcPr>
          <w:p w14:paraId="18090E3F" w14:textId="77777777" w:rsidR="00737EB7" w:rsidRDefault="00737EB7"/>
        </w:tc>
      </w:tr>
      <w:tr w:rsidR="00737EB7" w14:paraId="4041B219" w14:textId="77777777" w:rsidTr="005D4D54">
        <w:trPr>
          <w:trHeight w:val="454"/>
        </w:trPr>
        <w:tc>
          <w:tcPr>
            <w:tcW w:w="2660" w:type="dxa"/>
            <w:shd w:val="clear" w:color="auto" w:fill="auto"/>
            <w:vAlign w:val="center"/>
          </w:tcPr>
          <w:p w14:paraId="3EC152FF" w14:textId="77777777" w:rsidR="00737EB7" w:rsidRDefault="00B85949" w:rsidP="005D4D54">
            <w:pPr>
              <w:pStyle w:val="TabelleStandardzentriert"/>
            </w:pPr>
            <w:r>
              <w:t>Auswertung</w:t>
            </w:r>
          </w:p>
          <w:p w14:paraId="1999DB74" w14:textId="77777777" w:rsidR="00737EB7" w:rsidRDefault="00B85949" w:rsidP="005D4D54">
            <w:pPr>
              <w:pStyle w:val="TabelleStandardzentriert"/>
            </w:pPr>
            <w:r>
              <w:t>(20 Min.)</w:t>
            </w:r>
          </w:p>
        </w:tc>
        <w:tc>
          <w:tcPr>
            <w:tcW w:w="5599" w:type="dxa"/>
            <w:shd w:val="clear" w:color="auto" w:fill="auto"/>
          </w:tcPr>
          <w:p w14:paraId="3E84AA50" w14:textId="77777777" w:rsidR="00737EB7" w:rsidRDefault="00B85949">
            <w:pPr>
              <w:pStyle w:val="TabelleStandardlinksbndig"/>
              <w:jc w:val="left"/>
            </w:pPr>
            <w:r>
              <w:t>Mithilfe der Messdaten ermitteln die Schüler*innen die Dichten der Kunststoffe.</w:t>
            </w:r>
          </w:p>
        </w:tc>
        <w:tc>
          <w:tcPr>
            <w:tcW w:w="2671" w:type="dxa"/>
            <w:shd w:val="clear" w:color="auto" w:fill="auto"/>
          </w:tcPr>
          <w:p w14:paraId="0286893F" w14:textId="77777777" w:rsidR="00737EB7" w:rsidRDefault="00B85949">
            <w:pPr>
              <w:pStyle w:val="TabelleStandardlinksbndig"/>
            </w:pPr>
            <w:r>
              <w:t>Experiment</w:t>
            </w:r>
          </w:p>
        </w:tc>
        <w:tc>
          <w:tcPr>
            <w:tcW w:w="2791" w:type="dxa"/>
            <w:shd w:val="clear" w:color="auto" w:fill="auto"/>
          </w:tcPr>
          <w:p w14:paraId="7E4BE29E" w14:textId="77777777" w:rsidR="00737EB7" w:rsidRDefault="00B85949">
            <w:pPr>
              <w:pStyle w:val="TabelleStandardlinksbndig"/>
            </w:pPr>
            <w:r>
              <w:t>Taschenrechner</w:t>
            </w:r>
          </w:p>
        </w:tc>
      </w:tr>
    </w:tbl>
    <w:p w14:paraId="335A4CAA" w14:textId="77777777" w:rsidR="00737EB7" w:rsidRDefault="00737EB7">
      <w:pPr>
        <w:pStyle w:val="berschrift2"/>
      </w:pPr>
    </w:p>
    <w:p w14:paraId="2A3BD898" w14:textId="77777777" w:rsidR="00737EB7" w:rsidRDefault="00B85949">
      <w:pPr>
        <w:pStyle w:val="berschrift3"/>
      </w:pPr>
      <w:r>
        <w:t>Methodisch-didaktische Überlegungen:</w:t>
      </w:r>
    </w:p>
    <w:p w14:paraId="54F119F5" w14:textId="77777777" w:rsidR="00737EB7" w:rsidRDefault="00B85949">
      <w:r>
        <w:t xml:space="preserve">Für die Erfassung und Berechnung der physikalischen Größe „Dichte“ wird die Methode der Gruppenarbeit in kleinen Gruppen (idealerweise Zweiergruppen) gewählt. Für die Bestimmung der Masse reicht es aus, wenn eine Digitalwaage vorhanden ist, die so platziert wird, dass jede Gruppe im Verlauf ihrer Messtätigkeit darauf zugreifen kann. </w:t>
      </w:r>
    </w:p>
    <w:p w14:paraId="407DA492" w14:textId="069CFBB1" w:rsidR="00737EB7" w:rsidRDefault="00B85949">
      <w:r>
        <w:t>Die Schüler sollten allein im Rahmen der Experimente das Wissen und die Kompetenzen zu dem Thema Dichte und Dichtebestimmung erlangen können. Im Vorfeld dazu wäre eine selbständige Internetrecherche der SchülerInnen über das Thema Dichte durchaus eine weitere Option.</w:t>
      </w:r>
      <w:r>
        <w:br/>
      </w:r>
      <w:r>
        <w:br/>
        <w:t>Falls das Thema „Dichte“ im Vorfeld nicht behandelt wurde, empfiehlt es sich</w:t>
      </w:r>
      <w:r w:rsidR="00CD19D0">
        <w:t>,</w:t>
      </w:r>
      <w:r>
        <w:t xml:space="preserve"> alle Abschnitte in der angegebenen Reihenfolge durchzuführen.</w:t>
      </w:r>
    </w:p>
    <w:p w14:paraId="2F1F4357" w14:textId="0FA2788A" w:rsidR="00737EB7" w:rsidRDefault="00B85949" w:rsidP="00276515">
      <w:pPr>
        <w:jc w:val="left"/>
      </w:pPr>
      <w:r>
        <w:t>Als Variante ließe sich die Dichte nach dem Archimedischen Prinzip über den Auftrieb bestimmen.</w:t>
      </w:r>
      <w:r>
        <w:br/>
        <w:t xml:space="preserve">Nach diesem Prinzip erfährt ein vollständig in eine </w:t>
      </w:r>
      <w:r w:rsidR="00B85DD4" w:rsidRPr="00D646EC">
        <w:t>Flüssigkeit</w:t>
      </w:r>
      <w:r w:rsidR="00B85DD4">
        <w:t xml:space="preserve"> </w:t>
      </w:r>
      <w:r>
        <w:t xml:space="preserve">eingetauchter Körper eine </w:t>
      </w:r>
      <w:r w:rsidRPr="00D646EC">
        <w:t>Auftriebskraft</w:t>
      </w:r>
      <w:r>
        <w:t xml:space="preserve">, die gleich der </w:t>
      </w:r>
      <w:r w:rsidRPr="00D646EC">
        <w:t>Gewichtskraft</w:t>
      </w:r>
      <w:r>
        <w:t xml:space="preserve"> des Volumens des verdrängten Stoffes ist. Um die zwei Unbekannten </w:t>
      </w:r>
      <w:r>
        <w:rPr>
          <w:i/>
          <w:iCs/>
        </w:rPr>
        <w:t>Dichte</w:t>
      </w:r>
      <w:r>
        <w:t xml:space="preserve"> und </w:t>
      </w:r>
      <w:r>
        <w:rPr>
          <w:i/>
          <w:iCs/>
        </w:rPr>
        <w:t>Volumen</w:t>
      </w:r>
      <w:r>
        <w:t xml:space="preserve"> zu bestimmen, sind hier zwei Messungen erforderlich. Diese Variante wäre gleichzeitig ein Versuch zum Thema „Auftrieb“ als auch zum Thema „Dichtebestimmung“.</w:t>
      </w:r>
      <w:r>
        <w:br/>
        <w:t>Die Anforderungen hinsichtlich Berechnung und Verständnis sind aber ungleich höher als bei der hier vorgestellten Methode.</w:t>
      </w:r>
    </w:p>
    <w:p w14:paraId="25D532F3" w14:textId="77777777" w:rsidR="00CD19D0" w:rsidRDefault="00CD19D0">
      <w:pPr>
        <w:rPr>
          <w:rFonts w:ascii="Abadi" w:hAnsi="Abadi"/>
        </w:rPr>
      </w:pPr>
    </w:p>
    <w:p w14:paraId="3F109550" w14:textId="77777777" w:rsidR="005D4D54" w:rsidRDefault="005D4D54">
      <w:pPr>
        <w:rPr>
          <w:rFonts w:ascii="Abadi" w:hAnsi="Abadi"/>
        </w:rPr>
      </w:pPr>
    </w:p>
    <w:p w14:paraId="0F109554" w14:textId="77777777" w:rsidR="005D4D54" w:rsidRDefault="005D4D54">
      <w:pPr>
        <w:rPr>
          <w:rFonts w:ascii="Abadi" w:hAnsi="Abadi"/>
        </w:rPr>
      </w:pPr>
    </w:p>
    <w:p w14:paraId="5D673353" w14:textId="7A3CF1AE" w:rsidR="00737EB7" w:rsidRDefault="00B85949">
      <w:pPr>
        <w:rPr>
          <w:rFonts w:ascii="Abadi" w:hAnsi="Abadi"/>
        </w:rPr>
      </w:pPr>
      <w:r>
        <w:rPr>
          <w:rFonts w:ascii="Abadi" w:hAnsi="Abadi"/>
        </w:rPr>
        <w:lastRenderedPageBreak/>
        <w:t>Fachliche Hintergrundinformationen:</w:t>
      </w:r>
    </w:p>
    <w:p w14:paraId="5B28E55F" w14:textId="01F7F5BB" w:rsidR="00737EB7" w:rsidRDefault="00B85949">
      <w:pPr>
        <w:jc w:val="left"/>
      </w:pPr>
      <w:r>
        <w:t>Bei porösen Materialien wird zwischen zwei Arten von Dichten unterschieden:</w:t>
      </w:r>
      <w:r>
        <w:br/>
      </w:r>
      <w:r w:rsidRPr="00D646EC">
        <w:t>Reindichte</w:t>
      </w:r>
      <w:r>
        <w:t xml:space="preserve"> (auch Skelettdichte)</w:t>
      </w:r>
      <w:r>
        <w:br/>
        <w:t>Hier wird die Masse auf das Volumen ohne die Poren bezogen.</w:t>
      </w:r>
      <w:r>
        <w:br/>
      </w:r>
      <w:r w:rsidRPr="00D646EC">
        <w:t>Scheinbare</w:t>
      </w:r>
      <w:r>
        <w:t xml:space="preserve"> Dichte</w:t>
      </w:r>
    </w:p>
    <w:p w14:paraId="4AF44EC5" w14:textId="406DC14B" w:rsidR="00737EB7" w:rsidRDefault="00B85949">
      <w:pPr>
        <w:jc w:val="left"/>
      </w:pPr>
      <w:r>
        <w:t xml:space="preserve">Diese bezieht sich auf das Gesamtvolumen einschließlich der Poren. Bei </w:t>
      </w:r>
      <w:r w:rsidRPr="00D646EC">
        <w:t>Pulvern</w:t>
      </w:r>
      <w:r>
        <w:t xml:space="preserve"> und </w:t>
      </w:r>
      <w:r w:rsidRPr="00D646EC">
        <w:t>Schüttgütern</w:t>
      </w:r>
      <w:r>
        <w:t xml:space="preserve"> hängt die scheinbare Dichte wiederum davon ab, ob das Material gestampft oder ohne Verdichtungsprozess aufgeschüttet wurde.</w:t>
      </w:r>
    </w:p>
    <w:p w14:paraId="69E0018F" w14:textId="77777777" w:rsidR="0054669D" w:rsidRDefault="0054669D" w:rsidP="0054669D"/>
    <w:p w14:paraId="197EAC91" w14:textId="4FBAD48D" w:rsidR="00737EB7" w:rsidRDefault="0054669D" w:rsidP="0054669D">
      <w:pPr>
        <w:rPr>
          <w:b/>
          <w:bCs/>
        </w:rPr>
      </w:pPr>
      <w:r w:rsidRPr="0054669D">
        <w:rPr>
          <w:b/>
          <w:bCs/>
        </w:rPr>
        <w:t>Lösungen</w:t>
      </w:r>
      <w:r>
        <w:rPr>
          <w:b/>
          <w:bCs/>
        </w:rPr>
        <w:t xml:space="preserve">: </w:t>
      </w:r>
    </w:p>
    <w:p w14:paraId="3792C6D4" w14:textId="7B26C2C0" w:rsidR="0054669D" w:rsidRDefault="0054669D" w:rsidP="0054669D">
      <w:pPr>
        <w:pStyle w:val="Listenabsatz"/>
        <w:numPr>
          <w:ilvl w:val="0"/>
          <w:numId w:val="88"/>
        </w:numPr>
        <w:rPr>
          <w:b/>
          <w:bCs/>
        </w:rPr>
      </w:pPr>
      <w:r>
        <w:rPr>
          <w:b/>
          <w:bCs/>
        </w:rPr>
        <w:t xml:space="preserve">Aufgabe: Wie bestimmt man nun die Dichte von Kunststoffen? </w:t>
      </w:r>
    </w:p>
    <w:p w14:paraId="33C80AED" w14:textId="77777777" w:rsidR="0054669D" w:rsidRDefault="0054669D" w:rsidP="0054669D">
      <w:pPr>
        <w:pStyle w:val="Listenabsatz"/>
        <w:numPr>
          <w:ilvl w:val="1"/>
          <w:numId w:val="88"/>
        </w:numPr>
      </w:pPr>
      <w:r w:rsidRPr="0054669D">
        <w:t>Folgende Erklärung könnte entstehen, die dann in den Dialog eingebaut werden kann:</w:t>
      </w:r>
    </w:p>
    <w:p w14:paraId="39BFDFC1" w14:textId="1F62EB33" w:rsidR="0054669D" w:rsidRPr="0054669D" w:rsidRDefault="0054669D" w:rsidP="0054669D">
      <w:pPr>
        <w:pStyle w:val="Listenabsatz"/>
        <w:numPr>
          <w:ilvl w:val="1"/>
          <w:numId w:val="88"/>
        </w:numPr>
      </w:pPr>
      <w:r w:rsidRPr="0054669D">
        <w:t xml:space="preserve">Ich: Je nach Art und Form des Kunststoffes kann man seine Dichte auf unterschiedliche Arten bestimmen. Wenn der Kunststoff würfel- oder quaderförmig ist, kann man sein Volumen und seine Masse bestimmen und so die Dichte berechnen („Berechnungsmethode“). Bei Kunststoffen mit unregelmäßiger Form kann die Masse abgewogen und das Volumen über die verdrängte Menge an Flüssigkeit (z. B. Wasser) berechnet werden („Wasserverdrängungsmethode“). Bei Kunststoffen, die leichter sind als Wasser, müssen diese beschwert werden und das Volumen des Gegenstands, mit dem der Kunststoff beschwert wird, vom Gesamtvolumen abgezogen werden. Anschließend kann mithilfe der Masse – durch Wiegen bestimmt – die Dichte berechnet werden. </w:t>
      </w:r>
    </w:p>
    <w:p w14:paraId="2BAEF7B7" w14:textId="77777777" w:rsidR="00737EB7" w:rsidRDefault="00737EB7">
      <w:pPr>
        <w:pStyle w:val="berschrift2mitAbstand"/>
      </w:pPr>
    </w:p>
    <w:p w14:paraId="7261F46E" w14:textId="77777777" w:rsidR="00737EB7" w:rsidRDefault="00B85949">
      <w:pPr>
        <w:spacing w:after="160"/>
        <w:jc w:val="left"/>
        <w:rPr>
          <w:rFonts w:ascii="Abadi" w:hAnsi="Abadi"/>
          <w:color w:val="70A7A1"/>
          <w:sz w:val="24"/>
        </w:rPr>
      </w:pPr>
      <w:r>
        <w:br w:type="page" w:clear="all"/>
      </w:r>
    </w:p>
    <w:p w14:paraId="32EB0EB5" w14:textId="77777777" w:rsidR="00737EB7" w:rsidRDefault="00B85949">
      <w:pPr>
        <w:pStyle w:val="berschrift2mitAbstand"/>
      </w:pPr>
      <w:r>
        <w:lastRenderedPageBreak/>
        <w:t>Unterrichtseinheit B2: Stationenbetrieb – Eigenschaften von Kunststoffen</w:t>
      </w:r>
    </w:p>
    <w:p w14:paraId="13251020" w14:textId="57B5AC9D" w:rsidR="00B85DD4" w:rsidRDefault="00B85DD4">
      <w:pPr>
        <w:pStyle w:val="berschrift4"/>
        <w:rPr>
          <w:rStyle w:val="berschrift4Zchn"/>
        </w:rPr>
      </w:pPr>
      <w:r>
        <w:t xml:space="preserve">Autor*in: </w:t>
      </w:r>
      <w:r w:rsidR="00BA4623">
        <w:t>Rita Krebs</w:t>
      </w:r>
    </w:p>
    <w:p w14:paraId="7E9FFB0F" w14:textId="76BEDCAF" w:rsidR="00737EB7" w:rsidRDefault="00B85949">
      <w:pPr>
        <w:pStyle w:val="berschrift4"/>
      </w:pPr>
      <w:r>
        <w:rPr>
          <w:rStyle w:val="berschrift4Zchn"/>
        </w:rPr>
        <w:t>Motivation:</w:t>
      </w:r>
    </w:p>
    <w:p w14:paraId="5A6F6F53" w14:textId="14F94656" w:rsidR="00737EB7" w:rsidRDefault="00B85949">
      <w:r>
        <w:t xml:space="preserve">Die Kenntnis und Unterscheidung der Eigenschaften von Kunststoffen </w:t>
      </w:r>
      <w:proofErr w:type="gramStart"/>
      <w:r>
        <w:t>ist</w:t>
      </w:r>
      <w:proofErr w:type="gramEnd"/>
      <w:r>
        <w:t xml:space="preserve"> im Rahmen der Eigenschaften von Stoffen und Materialien von entscheidender Bedeutung. Kunststoffe sind Materialien, die aus sich wiederholenden Einzelbauste</w:t>
      </w:r>
      <w:r w:rsidR="00B85DD4">
        <w:t>in</w:t>
      </w:r>
      <w:r>
        <w:t>en bestehen. Viele ihrer Eigenschaften können anhand ihrer chemischen Zusammensetzung erklärt werden. Im Sinne des Struktur-Eigenschafts-Konzepts ist es deshalb wichtig, dass Lernende zuerst die Eigenschaften des Stoffes kennen lernen und selbst erfassen, um anschließend mehr über seine molekulare Zusammensetzung zu lernen.</w:t>
      </w:r>
    </w:p>
    <w:p w14:paraId="000EAD2E" w14:textId="77777777" w:rsidR="00737EB7" w:rsidRDefault="00B85949">
      <w:pPr>
        <w:pStyle w:val="berschrift4"/>
      </w:pPr>
      <w:r>
        <w:t>Lern- und Kompetenzziele:</w:t>
      </w:r>
    </w:p>
    <w:p w14:paraId="4E167203" w14:textId="77777777" w:rsidR="00737EB7" w:rsidRDefault="00B85949">
      <w:r>
        <w:t>Die Schüler*innen können…</w:t>
      </w:r>
    </w:p>
    <w:p w14:paraId="4E20AEB0" w14:textId="77777777" w:rsidR="00737EB7" w:rsidRDefault="00B85949" w:rsidP="005426F2">
      <w:pPr>
        <w:pStyle w:val="StandardmitAufzhlung"/>
        <w:numPr>
          <w:ilvl w:val="0"/>
          <w:numId w:val="0"/>
        </w:numPr>
        <w:spacing w:after="0"/>
        <w:ind w:left="426" w:hanging="284"/>
        <w:contextualSpacing w:val="0"/>
      </w:pPr>
      <w:r>
        <w:t xml:space="preserve">Erkenntnisse gewinnen und interpretieren: </w:t>
      </w:r>
    </w:p>
    <w:p w14:paraId="56DA75FF" w14:textId="77777777" w:rsidR="00737EB7" w:rsidRDefault="00B85949" w:rsidP="005426F2">
      <w:pPr>
        <w:pStyle w:val="StandardmitAufzhlung"/>
        <w:spacing w:after="0"/>
        <w:contextualSpacing w:val="0"/>
      </w:pPr>
      <w:r>
        <w:t>über Ergebnisse strukturiert sprechen, Ergebnisse visualisieren und präsentieren sowie MINT- und fachsprachliche Kompetenzen vertiefend verbinden.</w:t>
      </w:r>
    </w:p>
    <w:p w14:paraId="15ED8C3C" w14:textId="77777777" w:rsidR="00737EB7" w:rsidRDefault="00B85949" w:rsidP="005426F2">
      <w:pPr>
        <w:pStyle w:val="StandardmitAufzhlung"/>
        <w:numPr>
          <w:ilvl w:val="0"/>
          <w:numId w:val="0"/>
        </w:numPr>
        <w:spacing w:after="0"/>
        <w:ind w:left="142"/>
        <w:rPr>
          <w:rFonts w:ascii="Times New Roman" w:hAnsi="Times New Roman"/>
        </w:rPr>
      </w:pPr>
      <w:r>
        <w:t>Standpunkte begründen, Entscheidungen treffen, reflektiert handeln und Selbstwirksamkeit entwickeln:</w:t>
      </w:r>
    </w:p>
    <w:p w14:paraId="5529900B" w14:textId="77777777" w:rsidR="00737EB7" w:rsidRDefault="00B85949" w:rsidP="005426F2">
      <w:pPr>
        <w:pStyle w:val="StandardmitAufzhlung"/>
        <w:spacing w:after="0"/>
        <w:contextualSpacing w:val="0"/>
      </w:pPr>
      <w:r>
        <w:t xml:space="preserve">ihre Teamfähigkeit durch Gruppenaufgaben erweitern. </w:t>
      </w:r>
    </w:p>
    <w:p w14:paraId="162874CB" w14:textId="706CC67A" w:rsidR="00737EB7" w:rsidRDefault="00B85949" w:rsidP="00093DCB">
      <w:pPr>
        <w:pStyle w:val="berschrift4"/>
      </w:pPr>
      <w:r>
        <w:rPr>
          <w:rStyle w:val="berschrift4Zchn"/>
        </w:rPr>
        <w:t>Materialien: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69"/>
        <w:gridCol w:w="4570"/>
        <w:gridCol w:w="4570"/>
      </w:tblGrid>
      <w:tr w:rsidR="00737EB7" w14:paraId="4D63FEC2" w14:textId="77777777">
        <w:tc>
          <w:tcPr>
            <w:tcW w:w="4569" w:type="dxa"/>
          </w:tcPr>
          <w:p w14:paraId="29154579" w14:textId="77777777" w:rsidR="00737EB7" w:rsidRDefault="00B85949">
            <w:pPr>
              <w:pStyle w:val="StandardmitAbstand"/>
              <w:numPr>
                <w:ilvl w:val="0"/>
                <w:numId w:val="13"/>
              </w:numPr>
              <w:spacing w:after="0"/>
            </w:pPr>
            <w:r>
              <w:t xml:space="preserve">Kunststoffstücke von Polyethen (PE), </w:t>
            </w:r>
            <w:r>
              <w:rPr>
                <w:lang w:val="de-DE"/>
              </w:rPr>
              <w:t xml:space="preserve">Polypropen (PP), Polyvinylchlorid (PVC), </w:t>
            </w:r>
            <w:proofErr w:type="spellStart"/>
            <w:r>
              <w:rPr>
                <w:lang w:val="de-DE"/>
              </w:rPr>
              <w:t>Polystyren</w:t>
            </w:r>
            <w:proofErr w:type="spellEnd"/>
            <w:r>
              <w:rPr>
                <w:lang w:val="de-DE"/>
              </w:rPr>
              <w:t xml:space="preserve"> (PS), </w:t>
            </w:r>
            <w:r>
              <w:t>Polyethylenterephthalat (PET) und Polycarbonat (PC)</w:t>
            </w:r>
          </w:p>
          <w:p w14:paraId="3016EF80" w14:textId="77777777" w:rsidR="00737EB7" w:rsidRDefault="00B85949">
            <w:pPr>
              <w:pStyle w:val="StandardmitAbstand"/>
              <w:numPr>
                <w:ilvl w:val="0"/>
                <w:numId w:val="13"/>
              </w:numPr>
              <w:spacing w:after="0"/>
            </w:pPr>
            <w:r>
              <w:t>Schutzbrillen</w:t>
            </w:r>
          </w:p>
          <w:p w14:paraId="7AEED258" w14:textId="77777777" w:rsidR="00737EB7" w:rsidRDefault="00B85949">
            <w:pPr>
              <w:pStyle w:val="StandardmitAbstand"/>
              <w:numPr>
                <w:ilvl w:val="0"/>
                <w:numId w:val="13"/>
              </w:numPr>
              <w:spacing w:after="0"/>
            </w:pPr>
            <w:r>
              <w:t>Bechergläser (verschiedene Größen)</w:t>
            </w:r>
          </w:p>
          <w:p w14:paraId="370879CC" w14:textId="77777777" w:rsidR="00737EB7" w:rsidRDefault="00737EB7">
            <w:pPr>
              <w:pStyle w:val="StandardmitAbstand"/>
              <w:spacing w:after="0"/>
            </w:pPr>
          </w:p>
        </w:tc>
        <w:tc>
          <w:tcPr>
            <w:tcW w:w="4570" w:type="dxa"/>
          </w:tcPr>
          <w:p w14:paraId="5B355C4D" w14:textId="77777777" w:rsidR="00737EB7" w:rsidRDefault="00B85949">
            <w:pPr>
              <w:pStyle w:val="StandardmitAbstand"/>
              <w:numPr>
                <w:ilvl w:val="0"/>
                <w:numId w:val="13"/>
              </w:numPr>
              <w:spacing w:after="0"/>
            </w:pPr>
            <w:proofErr w:type="spellStart"/>
            <w:r>
              <w:t>Reagenzglasklammern</w:t>
            </w:r>
            <w:proofErr w:type="spellEnd"/>
          </w:p>
          <w:p w14:paraId="2922E3F8" w14:textId="77777777" w:rsidR="00737EB7" w:rsidRDefault="00B85949">
            <w:pPr>
              <w:pStyle w:val="StandardmitAbstand"/>
              <w:numPr>
                <w:ilvl w:val="0"/>
                <w:numId w:val="13"/>
              </w:numPr>
              <w:spacing w:after="0"/>
            </w:pPr>
            <w:r>
              <w:t>Gasbrenner</w:t>
            </w:r>
          </w:p>
          <w:p w14:paraId="3A906D72" w14:textId="77777777" w:rsidR="00737EB7" w:rsidRDefault="00B85949">
            <w:pPr>
              <w:pStyle w:val="StandardmitAbstand"/>
              <w:numPr>
                <w:ilvl w:val="0"/>
                <w:numId w:val="13"/>
              </w:numPr>
              <w:spacing w:after="0"/>
            </w:pPr>
            <w:r>
              <w:t>Kochsalz</w:t>
            </w:r>
          </w:p>
          <w:p w14:paraId="51C38BC6" w14:textId="77777777" w:rsidR="00737EB7" w:rsidRDefault="00B85949">
            <w:pPr>
              <w:pStyle w:val="StandardmitAbstand"/>
              <w:numPr>
                <w:ilvl w:val="0"/>
                <w:numId w:val="13"/>
              </w:numPr>
              <w:spacing w:after="0"/>
            </w:pPr>
            <w:r>
              <w:t>Stahlnadeln</w:t>
            </w:r>
          </w:p>
          <w:p w14:paraId="55D61135" w14:textId="77777777" w:rsidR="00737EB7" w:rsidRDefault="00B85949">
            <w:pPr>
              <w:pStyle w:val="StandardmitAbstand"/>
              <w:numPr>
                <w:ilvl w:val="0"/>
                <w:numId w:val="13"/>
              </w:numPr>
              <w:spacing w:after="0"/>
            </w:pPr>
            <w:r>
              <w:t>Pinzetten</w:t>
            </w:r>
          </w:p>
          <w:p w14:paraId="105EF5C6" w14:textId="77777777" w:rsidR="00737EB7" w:rsidRDefault="00B85949">
            <w:pPr>
              <w:pStyle w:val="StandardmitAbstand"/>
              <w:numPr>
                <w:ilvl w:val="0"/>
                <w:numId w:val="13"/>
              </w:numPr>
              <w:spacing w:after="0"/>
            </w:pPr>
            <w:r>
              <w:t>Reagenzgläser</w:t>
            </w:r>
          </w:p>
        </w:tc>
        <w:tc>
          <w:tcPr>
            <w:tcW w:w="4570" w:type="dxa"/>
          </w:tcPr>
          <w:p w14:paraId="26076667" w14:textId="77777777" w:rsidR="00737EB7" w:rsidRDefault="00B85949">
            <w:pPr>
              <w:pStyle w:val="StandardmitAbstand"/>
              <w:numPr>
                <w:ilvl w:val="0"/>
                <w:numId w:val="14"/>
              </w:numPr>
              <w:spacing w:after="0"/>
            </w:pPr>
            <w:r>
              <w:t>wasserfeste Stifte</w:t>
            </w:r>
          </w:p>
          <w:p w14:paraId="04F03D1C" w14:textId="77777777" w:rsidR="00737EB7" w:rsidRDefault="00B85949">
            <w:pPr>
              <w:pStyle w:val="StandardmitAbstand"/>
              <w:numPr>
                <w:ilvl w:val="0"/>
                <w:numId w:val="14"/>
              </w:numPr>
              <w:spacing w:after="0"/>
            </w:pPr>
            <w:r>
              <w:t>Messer</w:t>
            </w:r>
          </w:p>
          <w:p w14:paraId="0F651DC9" w14:textId="77777777" w:rsidR="00737EB7" w:rsidRDefault="00B85949">
            <w:pPr>
              <w:pStyle w:val="StandardmitAbstand"/>
              <w:numPr>
                <w:ilvl w:val="0"/>
                <w:numId w:val="14"/>
              </w:numPr>
              <w:spacing w:after="0"/>
            </w:pPr>
            <w:r>
              <w:t>Hammer</w:t>
            </w:r>
          </w:p>
          <w:p w14:paraId="35346DDB" w14:textId="77777777" w:rsidR="00737EB7" w:rsidRDefault="00B85949">
            <w:pPr>
              <w:pStyle w:val="StandardmitAbstand"/>
              <w:numPr>
                <w:ilvl w:val="0"/>
                <w:numId w:val="14"/>
              </w:numPr>
              <w:spacing w:after="0"/>
            </w:pPr>
            <w:r>
              <w:t>schnittfeste Unterlage</w:t>
            </w:r>
          </w:p>
          <w:p w14:paraId="37672920" w14:textId="77777777" w:rsidR="00737EB7" w:rsidRDefault="00B85949">
            <w:pPr>
              <w:pStyle w:val="StandardmitAbstand"/>
              <w:numPr>
                <w:ilvl w:val="0"/>
                <w:numId w:val="14"/>
              </w:numPr>
              <w:spacing w:after="0"/>
            </w:pPr>
            <w:r>
              <w:t>Küchenrolle</w:t>
            </w:r>
          </w:p>
          <w:p w14:paraId="0BA17DCE" w14:textId="77777777" w:rsidR="00737EB7" w:rsidRDefault="00B85949">
            <w:pPr>
              <w:pStyle w:val="StandardmitAbstand"/>
              <w:numPr>
                <w:ilvl w:val="0"/>
                <w:numId w:val="14"/>
              </w:numPr>
              <w:spacing w:after="0"/>
            </w:pPr>
            <w:r>
              <w:t>Aceton</w:t>
            </w:r>
          </w:p>
        </w:tc>
      </w:tr>
    </w:tbl>
    <w:p w14:paraId="103137CA" w14:textId="77777777" w:rsidR="00737EB7" w:rsidRDefault="00737EB7"/>
    <w:p w14:paraId="4B35F5A8" w14:textId="77777777" w:rsidR="00737EB7" w:rsidRDefault="00B85949">
      <w:r>
        <w:br w:type="page" w:clear="all"/>
      </w:r>
    </w:p>
    <w:tbl>
      <w:tblPr>
        <w:tblStyle w:val="Gitternetztabelle4Akzent51"/>
        <w:tblW w:w="13721" w:type="dxa"/>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
      <w:tblGrid>
        <w:gridCol w:w="1781"/>
        <w:gridCol w:w="4662"/>
        <w:gridCol w:w="2367"/>
        <w:gridCol w:w="4911"/>
      </w:tblGrid>
      <w:tr w:rsidR="00737EB7" w14:paraId="70C8F752" w14:textId="77777777" w:rsidTr="00737EB7">
        <w:trPr>
          <w:cnfStyle w:val="100000000000" w:firstRow="1" w:lastRow="0" w:firstColumn="0" w:lastColumn="0" w:oddVBand="0" w:evenVBand="0" w:oddHBand="0" w:evenHBand="0" w:firstRowFirstColumn="0" w:firstRowLastColumn="0" w:lastRowFirstColumn="0" w:lastRowLastColumn="0"/>
          <w:trHeight w:val="340"/>
          <w:tblHeader/>
        </w:trPr>
        <w:tc>
          <w:tcPr>
            <w:tcW w:w="1781"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701E0D7D" w14:textId="77777777" w:rsidR="00737EB7" w:rsidRDefault="00B85949">
            <w:pPr>
              <w:pStyle w:val="Tabelleberschrift"/>
            </w:pPr>
            <w:r>
              <w:rPr>
                <w:bCs w:val="0"/>
              </w:rPr>
              <w:lastRenderedPageBreak/>
              <w:t>Phase</w:t>
            </w:r>
          </w:p>
        </w:tc>
        <w:tc>
          <w:tcPr>
            <w:tcW w:w="4823"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4BF85DFC" w14:textId="77777777" w:rsidR="00737EB7" w:rsidRDefault="00B85949">
            <w:pPr>
              <w:pStyle w:val="Tabelleberschrift"/>
            </w:pPr>
            <w:r>
              <w:rPr>
                <w:bCs w:val="0"/>
              </w:rPr>
              <w:t>Inhalt / Beschreibung</w:t>
            </w:r>
          </w:p>
        </w:tc>
        <w:tc>
          <w:tcPr>
            <w:tcW w:w="2397"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123A63D7" w14:textId="77777777" w:rsidR="00737EB7" w:rsidRDefault="00B85949">
            <w:pPr>
              <w:pStyle w:val="Tabelleberschrift"/>
            </w:pPr>
            <w:r>
              <w:rPr>
                <w:bCs w:val="0"/>
              </w:rPr>
              <w:t>Methode</w:t>
            </w:r>
          </w:p>
        </w:tc>
        <w:tc>
          <w:tcPr>
            <w:tcW w:w="4720"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6514FA08" w14:textId="77777777" w:rsidR="00737EB7" w:rsidRDefault="00B85949">
            <w:pPr>
              <w:pStyle w:val="Tabelleberschrift"/>
            </w:pPr>
            <w:r>
              <w:rPr>
                <w:bCs w:val="0"/>
              </w:rPr>
              <w:t>Materialien</w:t>
            </w:r>
          </w:p>
        </w:tc>
      </w:tr>
      <w:tr w:rsidR="0058517B" w14:paraId="043D2B90" w14:textId="77777777" w:rsidTr="00737EB7">
        <w:trPr>
          <w:trHeight w:val="454"/>
        </w:trPr>
        <w:tc>
          <w:tcPr>
            <w:tcW w:w="1781" w:type="dxa"/>
            <w:vMerge w:val="restart"/>
            <w:tcBorders>
              <w:top w:val="single" w:sz="4" w:space="0" w:color="416B66"/>
            </w:tcBorders>
            <w:shd w:val="clear" w:color="auto" w:fill="auto"/>
          </w:tcPr>
          <w:p w14:paraId="68C4ECA3" w14:textId="77777777" w:rsidR="0058517B" w:rsidRDefault="0058517B">
            <w:pPr>
              <w:pStyle w:val="TabelleStandardzentriert"/>
            </w:pPr>
            <w:r>
              <w:t>Einstieg</w:t>
            </w:r>
          </w:p>
          <w:p w14:paraId="65B71FF9" w14:textId="77777777" w:rsidR="0058517B" w:rsidRDefault="0058517B">
            <w:pPr>
              <w:pStyle w:val="TabelleStandardzentriert"/>
            </w:pPr>
            <w:r>
              <w:t>(20-30 Min.)</w:t>
            </w:r>
          </w:p>
        </w:tc>
        <w:tc>
          <w:tcPr>
            <w:tcW w:w="4823" w:type="dxa"/>
            <w:tcBorders>
              <w:top w:val="single" w:sz="4" w:space="0" w:color="416B66"/>
            </w:tcBorders>
            <w:shd w:val="clear" w:color="auto" w:fill="auto"/>
          </w:tcPr>
          <w:p w14:paraId="3D528FD7" w14:textId="77777777" w:rsidR="0058517B" w:rsidRDefault="0058517B">
            <w:pPr>
              <w:pStyle w:val="TabelleStandardlinksbndig"/>
            </w:pPr>
            <w:r>
              <w:t xml:space="preserve">Was ist alles aus Kunststoff? </w:t>
            </w:r>
          </w:p>
        </w:tc>
        <w:tc>
          <w:tcPr>
            <w:tcW w:w="2397" w:type="dxa"/>
            <w:tcBorders>
              <w:top w:val="single" w:sz="4" w:space="0" w:color="416B66"/>
            </w:tcBorders>
            <w:shd w:val="clear" w:color="auto" w:fill="auto"/>
          </w:tcPr>
          <w:p w14:paraId="2364F2AA" w14:textId="77777777" w:rsidR="0058517B" w:rsidRDefault="0058517B">
            <w:pPr>
              <w:pStyle w:val="TabelleStandardlinksbndig"/>
            </w:pPr>
            <w:r>
              <w:t>Plenum, Brainstorming</w:t>
            </w:r>
          </w:p>
        </w:tc>
        <w:tc>
          <w:tcPr>
            <w:tcW w:w="4720" w:type="dxa"/>
            <w:tcBorders>
              <w:top w:val="single" w:sz="4" w:space="0" w:color="416B66"/>
            </w:tcBorders>
            <w:shd w:val="clear" w:color="auto" w:fill="auto"/>
          </w:tcPr>
          <w:p w14:paraId="72BE2923" w14:textId="77777777" w:rsidR="0058517B" w:rsidRDefault="0058517B">
            <w:pPr>
              <w:pStyle w:val="TabelleStandardlinksbndig"/>
            </w:pPr>
            <w:r>
              <w:t>Tafel oder digitale Medien wie mentimeter.com oder answergarden.ch</w:t>
            </w:r>
          </w:p>
        </w:tc>
      </w:tr>
      <w:tr w:rsidR="0058517B" w14:paraId="24704964" w14:textId="77777777" w:rsidTr="00B85949">
        <w:trPr>
          <w:trHeight w:val="454"/>
        </w:trPr>
        <w:tc>
          <w:tcPr>
            <w:tcW w:w="1781" w:type="dxa"/>
            <w:vMerge/>
            <w:shd w:val="clear" w:color="auto" w:fill="auto"/>
          </w:tcPr>
          <w:p w14:paraId="39BCF2ED" w14:textId="77777777" w:rsidR="0058517B" w:rsidRDefault="0058517B">
            <w:pPr>
              <w:pStyle w:val="TabelleStandardzentriert"/>
            </w:pPr>
          </w:p>
        </w:tc>
        <w:tc>
          <w:tcPr>
            <w:tcW w:w="4823" w:type="dxa"/>
            <w:tcBorders>
              <w:top w:val="single" w:sz="4" w:space="0" w:color="416B66"/>
            </w:tcBorders>
            <w:shd w:val="clear" w:color="auto" w:fill="auto"/>
          </w:tcPr>
          <w:p w14:paraId="20C0501B" w14:textId="77777777" w:rsidR="0058517B" w:rsidRDefault="0058517B">
            <w:pPr>
              <w:pStyle w:val="TabelleStandardlinksbndig"/>
            </w:pPr>
            <w:r>
              <w:t xml:space="preserve">Alltagsgegenstände aus Kunststoff (bspw. Joghurtbecher, </w:t>
            </w:r>
            <w:proofErr w:type="spellStart"/>
            <w:r>
              <w:t>Duschgelflasche</w:t>
            </w:r>
            <w:proofErr w:type="spellEnd"/>
            <w:r>
              <w:t xml:space="preserve">, Chipstüte, Reinigungsmittelflasche, Lebensmittelverpackung oder Folie) – was passiert mit dem Plastik, wenn es nicht mehr benötigt wird? </w:t>
            </w:r>
          </w:p>
        </w:tc>
        <w:tc>
          <w:tcPr>
            <w:tcW w:w="2397" w:type="dxa"/>
            <w:tcBorders>
              <w:top w:val="single" w:sz="4" w:space="0" w:color="416B66"/>
            </w:tcBorders>
            <w:shd w:val="clear" w:color="auto" w:fill="auto"/>
          </w:tcPr>
          <w:p w14:paraId="0CCDE5C4" w14:textId="77777777" w:rsidR="0058517B" w:rsidRDefault="0058517B">
            <w:pPr>
              <w:pStyle w:val="TabelleStandardlinksbndig"/>
            </w:pPr>
            <w:r>
              <w:t>Think-Pair-Share</w:t>
            </w:r>
          </w:p>
        </w:tc>
        <w:tc>
          <w:tcPr>
            <w:tcW w:w="4720" w:type="dxa"/>
            <w:tcBorders>
              <w:top w:val="single" w:sz="4" w:space="0" w:color="416B66"/>
            </w:tcBorders>
            <w:shd w:val="clear" w:color="auto" w:fill="auto"/>
          </w:tcPr>
          <w:p w14:paraId="51F44E65" w14:textId="77777777" w:rsidR="0058517B" w:rsidRDefault="0058517B">
            <w:pPr>
              <w:pStyle w:val="TabelleStandardlinksbndig"/>
            </w:pPr>
            <w:r>
              <w:t>Alltagsgegenstände oder Bilder der Kunststoffe auf Kärtchen</w:t>
            </w:r>
          </w:p>
        </w:tc>
      </w:tr>
      <w:tr w:rsidR="0058517B" w14:paraId="790B6356" w14:textId="77777777" w:rsidTr="00737EB7">
        <w:trPr>
          <w:trHeight w:val="454"/>
        </w:trPr>
        <w:tc>
          <w:tcPr>
            <w:tcW w:w="1781" w:type="dxa"/>
            <w:vMerge/>
            <w:shd w:val="clear" w:color="auto" w:fill="auto"/>
          </w:tcPr>
          <w:p w14:paraId="02BC4CDC" w14:textId="77777777" w:rsidR="0058517B" w:rsidRDefault="0058517B">
            <w:pPr>
              <w:pStyle w:val="TabelleStandardzentriert"/>
            </w:pPr>
          </w:p>
        </w:tc>
        <w:tc>
          <w:tcPr>
            <w:tcW w:w="4823" w:type="dxa"/>
            <w:shd w:val="clear" w:color="auto" w:fill="auto"/>
          </w:tcPr>
          <w:p w14:paraId="0CDD4AFF" w14:textId="77777777" w:rsidR="0058517B" w:rsidRDefault="0058517B">
            <w:pPr>
              <w:pStyle w:val="TabelleStandardlinksbndig"/>
            </w:pPr>
            <w:r>
              <w:t xml:space="preserve">Fragen zum Video zum Thema „Recycling: Das passiert mit deinem Müll! | Quarks“ beantworten: </w:t>
            </w:r>
          </w:p>
          <w:p w14:paraId="2092DF86" w14:textId="77777777" w:rsidR="0058517B" w:rsidRDefault="0058517B">
            <w:pPr>
              <w:pStyle w:val="TabelleStandardlinksbndig"/>
              <w:numPr>
                <w:ilvl w:val="0"/>
                <w:numId w:val="45"/>
              </w:numPr>
            </w:pPr>
            <w:r>
              <w:t>Welche Kunststoffe werden recycelt?</w:t>
            </w:r>
          </w:p>
          <w:p w14:paraId="3D95DBB5" w14:textId="77777777" w:rsidR="0058517B" w:rsidRDefault="0058517B">
            <w:pPr>
              <w:pStyle w:val="TabelleStandardlinksbndig"/>
              <w:numPr>
                <w:ilvl w:val="0"/>
                <w:numId w:val="45"/>
              </w:numPr>
            </w:pPr>
            <w:r>
              <w:t xml:space="preserve">Welche Kunststoffe können nicht recycelt werden? Warum nicht? </w:t>
            </w:r>
          </w:p>
        </w:tc>
        <w:tc>
          <w:tcPr>
            <w:tcW w:w="2397" w:type="dxa"/>
            <w:shd w:val="clear" w:color="auto" w:fill="auto"/>
          </w:tcPr>
          <w:p w14:paraId="391A76A6" w14:textId="77777777" w:rsidR="0058517B" w:rsidRDefault="0058517B">
            <w:pPr>
              <w:pStyle w:val="TabelleStandardlinksbndig"/>
            </w:pPr>
            <w:r>
              <w:t>Partner*</w:t>
            </w:r>
            <w:proofErr w:type="spellStart"/>
            <w:r>
              <w:t>innenarbeit</w:t>
            </w:r>
            <w:proofErr w:type="spellEnd"/>
          </w:p>
        </w:tc>
        <w:tc>
          <w:tcPr>
            <w:tcW w:w="4720" w:type="dxa"/>
            <w:shd w:val="clear" w:color="auto" w:fill="auto"/>
          </w:tcPr>
          <w:p w14:paraId="47468FE7" w14:textId="4E2B3D0D" w:rsidR="0058517B" w:rsidRDefault="0058517B">
            <w:pPr>
              <w:pStyle w:val="TabelleStandardlinksbndig"/>
            </w:pPr>
            <w:r w:rsidRPr="00D646EC">
              <w:t>https://www.youtube.com/watch?v=WWngxDscWVA</w:t>
            </w:r>
            <w:r>
              <w:t xml:space="preserve"> </w:t>
            </w:r>
          </w:p>
        </w:tc>
      </w:tr>
      <w:tr w:rsidR="00737EB7" w14:paraId="24F0B326" w14:textId="77777777" w:rsidTr="00737EB7">
        <w:trPr>
          <w:trHeight w:val="454"/>
        </w:trPr>
        <w:tc>
          <w:tcPr>
            <w:tcW w:w="1781" w:type="dxa"/>
            <w:shd w:val="clear" w:color="auto" w:fill="auto"/>
          </w:tcPr>
          <w:p w14:paraId="44EED2F4" w14:textId="77777777" w:rsidR="00737EB7" w:rsidRDefault="00737EB7">
            <w:pPr>
              <w:pStyle w:val="TabelleStandardzentriert"/>
            </w:pPr>
          </w:p>
        </w:tc>
        <w:tc>
          <w:tcPr>
            <w:tcW w:w="4823" w:type="dxa"/>
            <w:shd w:val="clear" w:color="auto" w:fill="auto"/>
          </w:tcPr>
          <w:p w14:paraId="191FA619" w14:textId="77777777" w:rsidR="00737EB7" w:rsidRDefault="00B85949">
            <w:pPr>
              <w:pStyle w:val="TabelleStandardlinksbndig"/>
            </w:pPr>
            <w:r>
              <w:t xml:space="preserve">Überleitung: zum Recyceln von Kunststoffen muss man deren Eigenschaften kennen – aber welche Eigenschaften haben Kunststoffe? </w:t>
            </w:r>
          </w:p>
        </w:tc>
        <w:tc>
          <w:tcPr>
            <w:tcW w:w="2397" w:type="dxa"/>
            <w:shd w:val="clear" w:color="auto" w:fill="auto"/>
          </w:tcPr>
          <w:p w14:paraId="6E33BD2F" w14:textId="77777777" w:rsidR="00737EB7" w:rsidRDefault="00B85949">
            <w:pPr>
              <w:pStyle w:val="TabelleStandardlinksbndig"/>
            </w:pPr>
            <w:r>
              <w:t>Plenum, Unterrichtsgespräch</w:t>
            </w:r>
          </w:p>
        </w:tc>
        <w:tc>
          <w:tcPr>
            <w:tcW w:w="4720" w:type="dxa"/>
            <w:shd w:val="clear" w:color="auto" w:fill="auto"/>
          </w:tcPr>
          <w:p w14:paraId="51EDA571" w14:textId="77777777" w:rsidR="00737EB7" w:rsidRDefault="00B85949">
            <w:pPr>
              <w:pStyle w:val="TabelleStandardlinksbndig"/>
            </w:pPr>
            <w:r>
              <w:t>ggf. Tafel</w:t>
            </w:r>
          </w:p>
        </w:tc>
      </w:tr>
      <w:tr w:rsidR="00737EB7" w14:paraId="5C86E19C" w14:textId="77777777" w:rsidTr="00737EB7">
        <w:trPr>
          <w:trHeight w:val="454"/>
        </w:trPr>
        <w:tc>
          <w:tcPr>
            <w:tcW w:w="1781" w:type="dxa"/>
            <w:shd w:val="clear" w:color="auto" w:fill="auto"/>
          </w:tcPr>
          <w:p w14:paraId="41157D24" w14:textId="77777777" w:rsidR="00737EB7" w:rsidRDefault="00B85949">
            <w:pPr>
              <w:pStyle w:val="TabelleStandardzentriert"/>
            </w:pPr>
            <w:r>
              <w:t>Erarbeitung</w:t>
            </w:r>
          </w:p>
          <w:p w14:paraId="706E9ABA" w14:textId="77777777" w:rsidR="00737EB7" w:rsidRDefault="00B85949">
            <w:pPr>
              <w:pStyle w:val="TabelleStandardzentriert"/>
            </w:pPr>
            <w:r>
              <w:t>(60 Min.)</w:t>
            </w:r>
          </w:p>
        </w:tc>
        <w:tc>
          <w:tcPr>
            <w:tcW w:w="4823" w:type="dxa"/>
            <w:shd w:val="clear" w:color="auto" w:fill="auto"/>
          </w:tcPr>
          <w:p w14:paraId="5E32CACE" w14:textId="77777777" w:rsidR="00737EB7" w:rsidRDefault="00B85949">
            <w:pPr>
              <w:pStyle w:val="TabelleStandardlinksbndig"/>
            </w:pPr>
            <w:r>
              <w:t>in 5 Kleingruppen Kunststoffeigenschaften an 6 Stationen erforschen und Fragestellung beantworten: Wie können verschiedene Kunststoffproben voneinander unterschieden werden?</w:t>
            </w:r>
          </w:p>
        </w:tc>
        <w:tc>
          <w:tcPr>
            <w:tcW w:w="2397" w:type="dxa"/>
            <w:shd w:val="clear" w:color="auto" w:fill="auto"/>
          </w:tcPr>
          <w:p w14:paraId="5D9B16A1" w14:textId="77777777" w:rsidR="00737EB7" w:rsidRDefault="00B85949">
            <w:pPr>
              <w:pStyle w:val="TabelleStandardlinksbndig"/>
            </w:pPr>
            <w:r>
              <w:t>Stationenbetrieb, Versuche</w:t>
            </w:r>
          </w:p>
        </w:tc>
        <w:tc>
          <w:tcPr>
            <w:tcW w:w="4720" w:type="dxa"/>
            <w:shd w:val="clear" w:color="auto" w:fill="auto"/>
          </w:tcPr>
          <w:p w14:paraId="53E0BD70" w14:textId="77777777" w:rsidR="00216257" w:rsidRDefault="00B85949">
            <w:pPr>
              <w:pStyle w:val="TabelleStandardlinksbndig"/>
              <w:rPr>
                <w:i/>
                <w:iCs/>
              </w:rPr>
            </w:pPr>
            <w:r>
              <w:t>Arbeitsheft, Versuchsmaterial</w:t>
            </w:r>
            <w:r w:rsidR="00371036">
              <w:t xml:space="preserve"> und Zusatzanleitungen (Dateiname: „</w:t>
            </w:r>
            <w:r w:rsidR="00216257" w:rsidRPr="00216257">
              <w:rPr>
                <w:i/>
                <w:iCs/>
              </w:rPr>
              <w:t>Kunststoff_ModulB2_ZusatzmaterialStationenbetrieb_</w:t>
            </w:r>
          </w:p>
          <w:p w14:paraId="21BFF781" w14:textId="4B0D2F69" w:rsidR="00737EB7" w:rsidRDefault="00216257">
            <w:pPr>
              <w:pStyle w:val="TabelleStandardlinksbndig"/>
            </w:pPr>
            <w:proofErr w:type="spellStart"/>
            <w:r w:rsidRPr="00216257">
              <w:rPr>
                <w:i/>
                <w:iCs/>
              </w:rPr>
              <w:t>KunststoffeVergleichen</w:t>
            </w:r>
            <w:proofErr w:type="spellEnd"/>
            <w:r w:rsidR="00A155B1">
              <w:t xml:space="preserve">“) </w:t>
            </w:r>
          </w:p>
        </w:tc>
      </w:tr>
      <w:tr w:rsidR="00737EB7" w14:paraId="40A50A25" w14:textId="77777777" w:rsidTr="00737EB7">
        <w:trPr>
          <w:trHeight w:val="454"/>
        </w:trPr>
        <w:tc>
          <w:tcPr>
            <w:tcW w:w="1781" w:type="dxa"/>
            <w:shd w:val="clear" w:color="auto" w:fill="auto"/>
          </w:tcPr>
          <w:p w14:paraId="3D89FE08" w14:textId="77777777" w:rsidR="00737EB7" w:rsidRDefault="00B85949">
            <w:pPr>
              <w:pStyle w:val="TabelleStandardzentriert"/>
            </w:pPr>
            <w:r>
              <w:t>Vertiefung</w:t>
            </w:r>
          </w:p>
          <w:p w14:paraId="71E34302" w14:textId="77777777" w:rsidR="00737EB7" w:rsidRDefault="00B85949">
            <w:pPr>
              <w:pStyle w:val="TabelleStandardzentriert"/>
            </w:pPr>
            <w:r>
              <w:t>(20-30 Min.)</w:t>
            </w:r>
          </w:p>
        </w:tc>
        <w:tc>
          <w:tcPr>
            <w:tcW w:w="4823" w:type="dxa"/>
            <w:shd w:val="clear" w:color="auto" w:fill="auto"/>
          </w:tcPr>
          <w:p w14:paraId="368E9638" w14:textId="77777777" w:rsidR="00737EB7" w:rsidRDefault="00B85949">
            <w:pPr>
              <w:pStyle w:val="TabelleStandardlinksbndig"/>
            </w:pPr>
            <w:r>
              <w:t>in Kleingruppe unbekannte Probe(n) untersuchen und Kunststoffart bestimmen</w:t>
            </w:r>
          </w:p>
        </w:tc>
        <w:tc>
          <w:tcPr>
            <w:tcW w:w="2397" w:type="dxa"/>
            <w:shd w:val="clear" w:color="auto" w:fill="auto"/>
          </w:tcPr>
          <w:p w14:paraId="1725AACD" w14:textId="77777777" w:rsidR="00737EB7" w:rsidRDefault="00B85949">
            <w:pPr>
              <w:pStyle w:val="TabelleStandardlinksbndig"/>
            </w:pPr>
            <w:r>
              <w:t>Stationenbetrieb, Versuche</w:t>
            </w:r>
          </w:p>
        </w:tc>
        <w:tc>
          <w:tcPr>
            <w:tcW w:w="4720" w:type="dxa"/>
            <w:shd w:val="clear" w:color="auto" w:fill="auto"/>
          </w:tcPr>
          <w:p w14:paraId="0CC6CFC3" w14:textId="77777777" w:rsidR="00216257" w:rsidRDefault="00216257" w:rsidP="00216257">
            <w:pPr>
              <w:pStyle w:val="TabelleStandardlinksbndig"/>
              <w:rPr>
                <w:i/>
                <w:iCs/>
              </w:rPr>
            </w:pPr>
            <w:r>
              <w:t>Arbeitsheft, Versuchsmaterial und Zusatzanleitungen (Dateiname: „</w:t>
            </w:r>
            <w:r w:rsidRPr="00216257">
              <w:rPr>
                <w:i/>
                <w:iCs/>
              </w:rPr>
              <w:t>Kunststoff_ModulB2_ZusatzmaterialStationenbetrieb_</w:t>
            </w:r>
          </w:p>
          <w:p w14:paraId="1B1646C1" w14:textId="421D3306" w:rsidR="00737EB7" w:rsidRDefault="00216257" w:rsidP="00216257">
            <w:pPr>
              <w:pStyle w:val="TabelleStandardlinksbndig"/>
            </w:pPr>
            <w:proofErr w:type="spellStart"/>
            <w:r w:rsidRPr="00216257">
              <w:rPr>
                <w:i/>
                <w:iCs/>
              </w:rPr>
              <w:t>KunststoffeVergleichen</w:t>
            </w:r>
            <w:proofErr w:type="spellEnd"/>
            <w:r>
              <w:t>“)</w:t>
            </w:r>
          </w:p>
        </w:tc>
      </w:tr>
      <w:tr w:rsidR="00737EB7" w14:paraId="5CB484E3" w14:textId="77777777" w:rsidTr="00737EB7">
        <w:trPr>
          <w:trHeight w:val="454"/>
        </w:trPr>
        <w:tc>
          <w:tcPr>
            <w:tcW w:w="1781" w:type="dxa"/>
            <w:shd w:val="clear" w:color="auto" w:fill="auto"/>
          </w:tcPr>
          <w:p w14:paraId="1682F17B" w14:textId="77777777" w:rsidR="00737EB7" w:rsidRDefault="00B85949">
            <w:pPr>
              <w:pStyle w:val="TabelleStandardzentriert"/>
            </w:pPr>
            <w:r>
              <w:t>Ergebnissicherung</w:t>
            </w:r>
          </w:p>
          <w:p w14:paraId="3876AC76" w14:textId="77777777" w:rsidR="00737EB7" w:rsidRDefault="00B85949">
            <w:pPr>
              <w:pStyle w:val="TabelleStandardzentriert"/>
            </w:pPr>
            <w:r>
              <w:t>(20-30 Min.)</w:t>
            </w:r>
          </w:p>
        </w:tc>
        <w:tc>
          <w:tcPr>
            <w:tcW w:w="4823" w:type="dxa"/>
            <w:shd w:val="clear" w:color="auto" w:fill="auto"/>
          </w:tcPr>
          <w:p w14:paraId="3BC30E39" w14:textId="77777777" w:rsidR="00737EB7" w:rsidRDefault="00B85949">
            <w:pPr>
              <w:pStyle w:val="TabelleStandardlinksbndig"/>
            </w:pPr>
            <w:r>
              <w:t>Vorstellen der Ergebnisse in selbst gewählter Darstellung</w:t>
            </w:r>
          </w:p>
        </w:tc>
        <w:tc>
          <w:tcPr>
            <w:tcW w:w="2397" w:type="dxa"/>
            <w:shd w:val="clear" w:color="auto" w:fill="auto"/>
          </w:tcPr>
          <w:p w14:paraId="45057500" w14:textId="77777777" w:rsidR="00737EB7" w:rsidRDefault="00B85949">
            <w:pPr>
              <w:pStyle w:val="TabelleStandardlinksbndig"/>
            </w:pPr>
            <w:r>
              <w:t>Stationenbetrieb bzw. Plenum</w:t>
            </w:r>
          </w:p>
        </w:tc>
        <w:tc>
          <w:tcPr>
            <w:tcW w:w="4720" w:type="dxa"/>
            <w:shd w:val="clear" w:color="auto" w:fill="auto"/>
          </w:tcPr>
          <w:p w14:paraId="7D666819" w14:textId="77777777" w:rsidR="00737EB7" w:rsidRDefault="00B85949">
            <w:pPr>
              <w:pStyle w:val="TabelleStandardlinksbndig"/>
            </w:pPr>
            <w:r>
              <w:t>Arbeitsheft, Poster, Präsentationen, Kärtchen, …</w:t>
            </w:r>
          </w:p>
        </w:tc>
      </w:tr>
    </w:tbl>
    <w:p w14:paraId="214C4B6E" w14:textId="77777777" w:rsidR="00737EB7" w:rsidRDefault="00B85949">
      <w:pPr>
        <w:pStyle w:val="berschrift3"/>
      </w:pPr>
      <w:r>
        <w:lastRenderedPageBreak/>
        <w:t>Methodisch-didaktische Überlegungen:</w:t>
      </w:r>
    </w:p>
    <w:p w14:paraId="06F684C5" w14:textId="77777777" w:rsidR="00737EB7" w:rsidRDefault="00B85949">
      <w:bookmarkStart w:id="6" w:name="_Hlk147998655"/>
      <w:r>
        <w:t xml:space="preserve">Für die Untersuchung der Kunststoffeigenschaften wurde die Methode des Stationenbetriebs gewählt. Ein Stationenbetrieb zur Untersuchung von Kunststoffeigenschaften stellt eine effektive Möglichkeit dar, um Schüler*innen praxisnah und in einem differenzierten Format ein Thema erarbeiten zu lassen. Die Lernenden können im Team einfache Versuche durchführen und protokollieren und einander gegenseitig unterstützen.  </w:t>
      </w:r>
    </w:p>
    <w:p w14:paraId="3A5029D2" w14:textId="77777777" w:rsidR="00737EB7" w:rsidRDefault="00B85949">
      <w:r>
        <w:t>Sollte der Stationenbetrieb aufgrund zeitlicher oder räumlicher Gegebenheiten nicht möglich sein, kann man das Modul aber auch so adaptieren, dass je eine Gruppe einen Versuch durchführt. Anschließend präsentieren dann die einzelnen Gruppen ihre Ergebnisse, um Wissen über alle untersuchten Eigenschaften zu erlangen.</w:t>
      </w:r>
      <w:bookmarkEnd w:id="6"/>
    </w:p>
    <w:p w14:paraId="3061363B" w14:textId="77777777" w:rsidR="00737EB7" w:rsidRDefault="00737EB7"/>
    <w:p w14:paraId="1C6A4037" w14:textId="77777777" w:rsidR="00737EB7" w:rsidRDefault="00B85949">
      <w:pPr>
        <w:rPr>
          <w:rFonts w:ascii="Abadi" w:hAnsi="Abadi"/>
        </w:rPr>
      </w:pPr>
      <w:r>
        <w:rPr>
          <w:rFonts w:ascii="Abadi" w:hAnsi="Abadi"/>
        </w:rPr>
        <w:t>Fachliche Hintergrundinformationen:</w:t>
      </w:r>
    </w:p>
    <w:p w14:paraId="332E3C19" w14:textId="77777777" w:rsidR="00737EB7" w:rsidRDefault="00B85949">
      <w:r>
        <w:t>Kunststoffe sind eine vielseitige Gruppe von polymeren Materialien mit charakteristischen Eigenschaften, die sie in zahlreichen Anwendungen weit verbreitet machen. Zu den wesentlichen Eigenschaften von Kunststoffen gehören:</w:t>
      </w:r>
    </w:p>
    <w:p w14:paraId="0FC454D1" w14:textId="77777777" w:rsidR="00737EB7" w:rsidRDefault="00B85949">
      <w:pPr>
        <w:pStyle w:val="Listenabsatz"/>
        <w:numPr>
          <w:ilvl w:val="0"/>
          <w:numId w:val="24"/>
        </w:numPr>
      </w:pPr>
      <w:r>
        <w:rPr>
          <w:rFonts w:ascii="Abadi" w:hAnsi="Abadi"/>
        </w:rPr>
        <w:t>Flexibilität und Formbarkeit:</w:t>
      </w:r>
      <w:r>
        <w:t xml:space="preserve"> Kunststoffe zeichnen sich durch die Eigenschaft aus, dass sie je nach ihrer molekularen Beschaffenheit in unterschiedliche Formen gebracht werden können. Dies ermöglicht die Herstellung von Produkten mit vielfältigen Designs und Anwendungen.</w:t>
      </w:r>
    </w:p>
    <w:p w14:paraId="79F67F35" w14:textId="77777777" w:rsidR="00737EB7" w:rsidRDefault="00B85949">
      <w:pPr>
        <w:pStyle w:val="Listenabsatz"/>
        <w:numPr>
          <w:ilvl w:val="0"/>
          <w:numId w:val="24"/>
        </w:numPr>
      </w:pPr>
      <w:r>
        <w:rPr>
          <w:rFonts w:ascii="Abadi" w:hAnsi="Abadi"/>
        </w:rPr>
        <w:t>Leichtgewicht:</w:t>
      </w:r>
      <w:r>
        <w:t xml:space="preserve"> Kunststoffe sind im Vergleich zu vielen anderen Materialien leicht und haben eine geringe Dichte. Dies macht sie besonders attraktiv für Anwendungen, bei denen Masse eine Rolle spielt, wie beispielsweise im Transportwesen, in der Verpackungsindustrie oder in der Luftfahrt.</w:t>
      </w:r>
    </w:p>
    <w:p w14:paraId="007B17AF" w14:textId="77777777" w:rsidR="00737EB7" w:rsidRDefault="00B85949">
      <w:pPr>
        <w:pStyle w:val="Listenabsatz"/>
        <w:numPr>
          <w:ilvl w:val="0"/>
          <w:numId w:val="24"/>
        </w:numPr>
      </w:pPr>
      <w:r>
        <w:rPr>
          <w:rFonts w:ascii="Abadi" w:hAnsi="Abadi"/>
        </w:rPr>
        <w:t>Isolierfähigkeit:</w:t>
      </w:r>
      <w:r>
        <w:t xml:space="preserve"> Viele Kunststoffe isolieren sowohl elektrisch als auch thermisch gut. Dies macht sie geeignet für Anwendungen in Bereichen wie der Elektronik und dem Bauwesen.</w:t>
      </w:r>
    </w:p>
    <w:p w14:paraId="0D48389E" w14:textId="77777777" w:rsidR="00737EB7" w:rsidRDefault="00B85949">
      <w:pPr>
        <w:pStyle w:val="Listenabsatz"/>
        <w:numPr>
          <w:ilvl w:val="0"/>
          <w:numId w:val="24"/>
        </w:numPr>
      </w:pPr>
      <w:r>
        <w:rPr>
          <w:rFonts w:ascii="Abadi" w:hAnsi="Abadi"/>
        </w:rPr>
        <w:t>Chemische Beständigkeit:</w:t>
      </w:r>
      <w:r>
        <w:t xml:space="preserve"> Kunststoffe können gegenüber verschiedenen chemischen Substanzen beständig sein, was sie für den Einsatz in aggressiven Umgebungen geeignet macht. Auch sind sie meistens wasserfest. Ihre chemische Beständigkeit und Löslichkeit variieren jedoch je nach Art des Kunststoffs.</w:t>
      </w:r>
    </w:p>
    <w:p w14:paraId="26B0C70A" w14:textId="77777777" w:rsidR="00737EB7" w:rsidRDefault="00B85949">
      <w:pPr>
        <w:pStyle w:val="Listenabsatz"/>
        <w:numPr>
          <w:ilvl w:val="0"/>
          <w:numId w:val="24"/>
        </w:numPr>
      </w:pPr>
      <w:r>
        <w:rPr>
          <w:rFonts w:ascii="Abadi" w:hAnsi="Abadi"/>
        </w:rPr>
        <w:t>Haltbarkeit und Witterungsbeständigkeit:</w:t>
      </w:r>
      <w:r>
        <w:t xml:space="preserve"> Einige Kunststoffe zeigen eine hohe Haltbarkeit und Witterungsbeständigkeit, was sie für den Einsatz im Freien und in Umgebungen mit unterschiedlichen Witterungsbedingungen geeignet macht. Gleichzeitig werden sie dadurch auch sehr schwer abgebaut.</w:t>
      </w:r>
    </w:p>
    <w:p w14:paraId="66D08E1B" w14:textId="77777777" w:rsidR="00737EB7" w:rsidRDefault="00B85949">
      <w:pPr>
        <w:pStyle w:val="Listenabsatz"/>
        <w:numPr>
          <w:ilvl w:val="0"/>
          <w:numId w:val="24"/>
        </w:numPr>
      </w:pPr>
      <w:r>
        <w:rPr>
          <w:rFonts w:ascii="Abadi" w:hAnsi="Abadi"/>
        </w:rPr>
        <w:t>Recyclingfähigkeit:</w:t>
      </w:r>
      <w:r>
        <w:t xml:space="preserve"> Die Recyclingfähigkeit von Kunststoffen variiert je nach Typ. Einige Kunststoffe können recycelt werden, während andere Herausforderungen im Recyclingprozess darstellen können. Insbesondere Kunststoffe wie PFAS stellen hier ein großes Problem dar; diese Kunststoffe werden auch als „</w:t>
      </w:r>
      <w:proofErr w:type="spellStart"/>
      <w:r>
        <w:t>forever</w:t>
      </w:r>
      <w:proofErr w:type="spellEnd"/>
      <w:r>
        <w:t xml:space="preserve"> </w:t>
      </w:r>
      <w:proofErr w:type="spellStart"/>
      <w:r>
        <w:t>chemicals</w:t>
      </w:r>
      <w:proofErr w:type="spellEnd"/>
      <w:r>
        <w:t>“ bezeichnet.</w:t>
      </w:r>
    </w:p>
    <w:p w14:paraId="69E87E3B" w14:textId="77777777" w:rsidR="00737EB7" w:rsidRDefault="00B85949">
      <w:pPr>
        <w:pStyle w:val="Listenabsatz"/>
        <w:numPr>
          <w:ilvl w:val="0"/>
          <w:numId w:val="24"/>
        </w:numPr>
      </w:pPr>
      <w:r>
        <w:rPr>
          <w:rFonts w:ascii="Abadi" w:hAnsi="Abadi"/>
        </w:rPr>
        <w:t>Transparenz und Farbvielfalt:</w:t>
      </w:r>
      <w:r>
        <w:t xml:space="preserve"> Kunststoffe können transparent oder in einer breiten Palette von Farben hergestellt werden. Dies macht sie in der Herstellung von transparenten Verpackungen, Farbprodukten und anderen visuell ansprechenden Anwendungen beliebt.</w:t>
      </w:r>
    </w:p>
    <w:p w14:paraId="173F8C8E" w14:textId="77777777" w:rsidR="00737EB7" w:rsidRDefault="00B85949">
      <w:pPr>
        <w:pStyle w:val="Listenabsatz"/>
        <w:numPr>
          <w:ilvl w:val="0"/>
          <w:numId w:val="24"/>
        </w:numPr>
      </w:pPr>
      <w:r>
        <w:rPr>
          <w:rFonts w:ascii="Abadi" w:hAnsi="Abadi"/>
        </w:rPr>
        <w:t>Kosteneffizienz:</w:t>
      </w:r>
      <w:r>
        <w:t xml:space="preserve"> Kunststoffe sind oft kostengünstig herzustellen, was zu ihrer weitverbreiteten Verwendung in Massenproduktionen beiträgt.</w:t>
      </w:r>
    </w:p>
    <w:p w14:paraId="7BFFE55F" w14:textId="77777777" w:rsidR="00737EB7" w:rsidRDefault="00B85949">
      <w:r>
        <w:t>Die spezifischen Eigenschaften variieren je nach Art des Kunststoffs, da es viele verschiedene Arten von Polymeren mit unterschiedlichen Zusammensetzungen und Strukturen gibt.</w:t>
      </w:r>
    </w:p>
    <w:p w14:paraId="230F59C9" w14:textId="77777777" w:rsidR="00737EB7" w:rsidRDefault="00B85949">
      <w:r>
        <w:lastRenderedPageBreak/>
        <w:t xml:space="preserve">Wichtige Arten von Kunststoffen sind Polyethen (PE), </w:t>
      </w:r>
      <w:r>
        <w:rPr>
          <w:lang w:val="de-DE"/>
        </w:rPr>
        <w:t xml:space="preserve">Polypropen (PP), Polyvinylchlorid (PVC), </w:t>
      </w:r>
      <w:proofErr w:type="spellStart"/>
      <w:r>
        <w:rPr>
          <w:lang w:val="de-DE"/>
        </w:rPr>
        <w:t>Polystyren</w:t>
      </w:r>
      <w:proofErr w:type="spellEnd"/>
      <w:r>
        <w:rPr>
          <w:lang w:val="de-DE"/>
        </w:rPr>
        <w:t xml:space="preserve"> (PS), </w:t>
      </w:r>
      <w:r>
        <w:t xml:space="preserve">Polyethylenterephthalat (PET) und Polycarbonat (PC). Diese Kunststoffe unterscheiden sich in ihrer molekularen Zusammensetzung und Art der Herstellung. </w:t>
      </w:r>
    </w:p>
    <w:p w14:paraId="1EF439A1" w14:textId="77777777" w:rsidR="00737EB7" w:rsidRDefault="00B85949">
      <w:r>
        <w:t>Die Prozesse zur Herstellung von Kunststoffen – also der Synthese von Polymeren aus Einzelbausteinen – sind</w:t>
      </w:r>
      <w:r>
        <w:rPr>
          <w:rFonts w:ascii="Abadi" w:hAnsi="Abadi"/>
        </w:rPr>
        <w:t xml:space="preserve"> Polymerisation, Polyaddition </w:t>
      </w:r>
      <w:r>
        <w:t>und</w:t>
      </w:r>
      <w:r>
        <w:rPr>
          <w:rFonts w:ascii="Abadi" w:hAnsi="Abadi"/>
        </w:rPr>
        <w:t xml:space="preserve"> Polykondensation.</w:t>
      </w:r>
      <w:r>
        <w:t xml:space="preserve"> </w:t>
      </w:r>
    </w:p>
    <w:p w14:paraId="1A53A584" w14:textId="1A497B7E" w:rsidR="00737EB7" w:rsidRDefault="00B85949">
      <w:r>
        <w:t xml:space="preserve">Einen guten Überblick über das Thema Kunststoffe bietet beispielsweise das Kunststoff-Lexikon von Thomas Seilnacht: </w:t>
      </w:r>
      <w:r w:rsidRPr="00D646EC">
        <w:t>https://www.seilnacht.com/Lexikon/polymere.html</w:t>
      </w:r>
      <w:r>
        <w:t xml:space="preserve"> </w:t>
      </w:r>
    </w:p>
    <w:p w14:paraId="16016C22" w14:textId="77777777" w:rsidR="00737EB7" w:rsidRDefault="00737EB7"/>
    <w:tbl>
      <w:tblPr>
        <w:tblStyle w:val="Tabellenraster"/>
        <w:tblW w:w="0" w:type="auto"/>
        <w:tblLook w:val="04A0" w:firstRow="1" w:lastRow="0" w:firstColumn="1" w:lastColumn="0" w:noHBand="0" w:noVBand="1"/>
      </w:tblPr>
      <w:tblGrid>
        <w:gridCol w:w="3296"/>
        <w:gridCol w:w="1735"/>
        <w:gridCol w:w="1736"/>
        <w:gridCol w:w="1735"/>
        <w:gridCol w:w="1736"/>
        <w:gridCol w:w="1735"/>
        <w:gridCol w:w="1736"/>
      </w:tblGrid>
      <w:tr w:rsidR="00737EB7" w14:paraId="1B372E6A" w14:textId="77777777" w:rsidTr="005D65D8">
        <w:tc>
          <w:tcPr>
            <w:tcW w:w="3296" w:type="dxa"/>
          </w:tcPr>
          <w:p w14:paraId="4F9E0A26" w14:textId="77777777" w:rsidR="00737EB7" w:rsidRDefault="00737EB7">
            <w:pPr>
              <w:rPr>
                <w:rFonts w:ascii="Abadi" w:hAnsi="Abadi"/>
              </w:rPr>
            </w:pPr>
          </w:p>
        </w:tc>
        <w:tc>
          <w:tcPr>
            <w:tcW w:w="1735" w:type="dxa"/>
          </w:tcPr>
          <w:p w14:paraId="7CF83DAD" w14:textId="77777777" w:rsidR="00737EB7" w:rsidRDefault="00B85949">
            <w:pPr>
              <w:pStyle w:val="StandardmitAbstand"/>
              <w:jc w:val="center"/>
              <w:rPr>
                <w:rFonts w:ascii="Abadi" w:hAnsi="Abadi"/>
              </w:rPr>
            </w:pPr>
            <w:r>
              <w:rPr>
                <w:rFonts w:ascii="Abadi" w:hAnsi="Abadi"/>
                <w:b/>
                <w:bCs/>
              </w:rPr>
              <w:t>P</w:t>
            </w:r>
            <w:r>
              <w:rPr>
                <w:rFonts w:ascii="Abadi" w:hAnsi="Abadi"/>
              </w:rPr>
              <w:t>oly</w:t>
            </w:r>
            <w:r>
              <w:rPr>
                <w:rFonts w:ascii="Abadi" w:hAnsi="Abadi"/>
                <w:b/>
              </w:rPr>
              <w:t>e</w:t>
            </w:r>
            <w:r>
              <w:rPr>
                <w:rFonts w:ascii="Abadi" w:hAnsi="Abadi"/>
              </w:rPr>
              <w:t xml:space="preserve">then </w:t>
            </w:r>
            <w:r>
              <w:rPr>
                <w:rFonts w:ascii="Abadi" w:hAnsi="Abadi"/>
              </w:rPr>
              <w:br/>
              <w:t>(PE)</w:t>
            </w:r>
          </w:p>
        </w:tc>
        <w:tc>
          <w:tcPr>
            <w:tcW w:w="1736" w:type="dxa"/>
          </w:tcPr>
          <w:p w14:paraId="5A6308F0" w14:textId="77777777" w:rsidR="00737EB7" w:rsidRDefault="00B85949">
            <w:pPr>
              <w:pStyle w:val="StandardmitAbstand"/>
              <w:jc w:val="center"/>
              <w:rPr>
                <w:rFonts w:ascii="Abadi" w:hAnsi="Abadi"/>
              </w:rPr>
            </w:pPr>
            <w:r>
              <w:rPr>
                <w:rFonts w:ascii="Abadi" w:hAnsi="Abadi"/>
                <w:b/>
              </w:rPr>
              <w:t>P</w:t>
            </w:r>
            <w:r>
              <w:rPr>
                <w:rFonts w:ascii="Abadi" w:hAnsi="Abadi"/>
              </w:rPr>
              <w:t>oly</w:t>
            </w:r>
            <w:r>
              <w:rPr>
                <w:rFonts w:ascii="Abadi" w:hAnsi="Abadi"/>
                <w:b/>
              </w:rPr>
              <w:t>p</w:t>
            </w:r>
            <w:r>
              <w:rPr>
                <w:rFonts w:ascii="Abadi" w:hAnsi="Abadi"/>
              </w:rPr>
              <w:t>ropen (PP)</w:t>
            </w:r>
          </w:p>
        </w:tc>
        <w:tc>
          <w:tcPr>
            <w:tcW w:w="1735" w:type="dxa"/>
          </w:tcPr>
          <w:p w14:paraId="245AB907" w14:textId="77777777" w:rsidR="00737EB7" w:rsidRDefault="00B85949">
            <w:pPr>
              <w:pStyle w:val="StandardmitAbstand"/>
              <w:jc w:val="center"/>
              <w:rPr>
                <w:rFonts w:ascii="Abadi" w:hAnsi="Abadi"/>
              </w:rPr>
            </w:pPr>
            <w:r>
              <w:rPr>
                <w:rFonts w:ascii="Abadi" w:hAnsi="Abadi"/>
                <w:b/>
              </w:rPr>
              <w:t>P</w:t>
            </w:r>
            <w:r>
              <w:rPr>
                <w:rFonts w:ascii="Abadi" w:hAnsi="Abadi"/>
              </w:rPr>
              <w:t>oly</w:t>
            </w:r>
            <w:r>
              <w:rPr>
                <w:rFonts w:ascii="Abadi" w:hAnsi="Abadi"/>
                <w:b/>
              </w:rPr>
              <w:t>v</w:t>
            </w:r>
            <w:r>
              <w:rPr>
                <w:rFonts w:ascii="Abadi" w:hAnsi="Abadi"/>
              </w:rPr>
              <w:t>inyl</w:t>
            </w:r>
            <w:r>
              <w:rPr>
                <w:rFonts w:ascii="Abadi" w:hAnsi="Abadi"/>
                <w:b/>
              </w:rPr>
              <w:t>c</w:t>
            </w:r>
            <w:r>
              <w:rPr>
                <w:rFonts w:ascii="Abadi" w:hAnsi="Abadi"/>
              </w:rPr>
              <w:t>hlorid (PVC)</w:t>
            </w:r>
          </w:p>
        </w:tc>
        <w:tc>
          <w:tcPr>
            <w:tcW w:w="1736" w:type="dxa"/>
          </w:tcPr>
          <w:p w14:paraId="47791337" w14:textId="77777777" w:rsidR="00737EB7" w:rsidRDefault="00B85949">
            <w:pPr>
              <w:pStyle w:val="StandardmitAbstand"/>
              <w:jc w:val="center"/>
              <w:rPr>
                <w:rFonts w:ascii="Abadi" w:hAnsi="Abadi"/>
              </w:rPr>
            </w:pPr>
            <w:proofErr w:type="spellStart"/>
            <w:r>
              <w:rPr>
                <w:rFonts w:ascii="Abadi" w:hAnsi="Abadi"/>
                <w:b/>
                <w:lang w:val="en-GB"/>
              </w:rPr>
              <w:t>P</w:t>
            </w:r>
            <w:r>
              <w:rPr>
                <w:rFonts w:ascii="Abadi" w:hAnsi="Abadi"/>
                <w:lang w:val="en-GB"/>
              </w:rPr>
              <w:t>oly</w:t>
            </w:r>
            <w:r>
              <w:rPr>
                <w:rFonts w:ascii="Abadi" w:hAnsi="Abadi"/>
                <w:b/>
                <w:lang w:val="en-GB"/>
              </w:rPr>
              <w:t>s</w:t>
            </w:r>
            <w:r>
              <w:rPr>
                <w:rFonts w:ascii="Abadi" w:hAnsi="Abadi"/>
                <w:lang w:val="en-GB"/>
              </w:rPr>
              <w:t>tyren</w:t>
            </w:r>
            <w:proofErr w:type="spellEnd"/>
            <w:r>
              <w:rPr>
                <w:rFonts w:ascii="Abadi" w:hAnsi="Abadi"/>
                <w:lang w:val="en-GB"/>
              </w:rPr>
              <w:t xml:space="preserve"> </w:t>
            </w:r>
            <w:r>
              <w:rPr>
                <w:rFonts w:ascii="Abadi" w:hAnsi="Abadi"/>
                <w:lang w:val="en-GB"/>
              </w:rPr>
              <w:br/>
              <w:t>(PS)</w:t>
            </w:r>
          </w:p>
        </w:tc>
        <w:tc>
          <w:tcPr>
            <w:tcW w:w="1735" w:type="dxa"/>
          </w:tcPr>
          <w:p w14:paraId="0AE2FE60" w14:textId="77777777" w:rsidR="00737EB7" w:rsidRDefault="00B85949">
            <w:pPr>
              <w:pStyle w:val="StandardmitAbstand"/>
              <w:jc w:val="center"/>
              <w:rPr>
                <w:rFonts w:ascii="Abadi" w:hAnsi="Abadi"/>
              </w:rPr>
            </w:pPr>
            <w:proofErr w:type="spellStart"/>
            <w:r>
              <w:rPr>
                <w:rFonts w:ascii="Abadi" w:hAnsi="Abadi"/>
                <w:b/>
                <w:lang w:val="en-GB"/>
              </w:rPr>
              <w:t>P</w:t>
            </w:r>
            <w:r>
              <w:rPr>
                <w:rFonts w:ascii="Abadi" w:hAnsi="Abadi"/>
                <w:lang w:val="en-GB"/>
              </w:rPr>
              <w:t>oly</w:t>
            </w:r>
            <w:r>
              <w:rPr>
                <w:rFonts w:ascii="Abadi" w:hAnsi="Abadi"/>
                <w:b/>
                <w:lang w:val="en-GB"/>
              </w:rPr>
              <w:t>e</w:t>
            </w:r>
            <w:r>
              <w:rPr>
                <w:rFonts w:ascii="Abadi" w:hAnsi="Abadi"/>
                <w:lang w:val="en-GB"/>
              </w:rPr>
              <w:t>thylen-</w:t>
            </w:r>
            <w:r>
              <w:rPr>
                <w:rFonts w:ascii="Abadi" w:hAnsi="Abadi"/>
                <w:b/>
                <w:lang w:val="en-GB"/>
              </w:rPr>
              <w:t>t</w:t>
            </w:r>
            <w:r>
              <w:rPr>
                <w:rFonts w:ascii="Abadi" w:hAnsi="Abadi"/>
                <w:lang w:val="en-GB"/>
              </w:rPr>
              <w:t>erephthalat</w:t>
            </w:r>
            <w:proofErr w:type="spellEnd"/>
            <w:r>
              <w:rPr>
                <w:rFonts w:ascii="Abadi" w:hAnsi="Abadi"/>
                <w:lang w:val="en-GB"/>
              </w:rPr>
              <w:t xml:space="preserve"> </w:t>
            </w:r>
            <w:r>
              <w:rPr>
                <w:rFonts w:ascii="Abadi" w:hAnsi="Abadi"/>
                <w:lang w:val="en-GB"/>
              </w:rPr>
              <w:br/>
              <w:t>(PET)</w:t>
            </w:r>
          </w:p>
        </w:tc>
        <w:tc>
          <w:tcPr>
            <w:tcW w:w="1736" w:type="dxa"/>
          </w:tcPr>
          <w:p w14:paraId="414550BD" w14:textId="77777777" w:rsidR="00737EB7" w:rsidRDefault="00B85949">
            <w:pPr>
              <w:pStyle w:val="StandardmitAbstand"/>
              <w:jc w:val="center"/>
              <w:rPr>
                <w:rFonts w:ascii="Abadi" w:hAnsi="Abadi"/>
              </w:rPr>
            </w:pPr>
            <w:proofErr w:type="spellStart"/>
            <w:r>
              <w:rPr>
                <w:rFonts w:ascii="Abadi" w:hAnsi="Abadi"/>
                <w:b/>
                <w:lang w:val="en-GB"/>
              </w:rPr>
              <w:t>P</w:t>
            </w:r>
            <w:r>
              <w:rPr>
                <w:rFonts w:ascii="Abadi" w:hAnsi="Abadi"/>
                <w:lang w:val="en-GB"/>
              </w:rPr>
              <w:t>oly</w:t>
            </w:r>
            <w:r>
              <w:rPr>
                <w:rFonts w:ascii="Abadi" w:hAnsi="Abadi"/>
                <w:b/>
                <w:lang w:val="en-GB"/>
              </w:rPr>
              <w:t>c</w:t>
            </w:r>
            <w:r>
              <w:rPr>
                <w:rFonts w:ascii="Abadi" w:hAnsi="Abadi"/>
                <w:lang w:val="en-GB"/>
              </w:rPr>
              <w:t>arbonat</w:t>
            </w:r>
            <w:proofErr w:type="spellEnd"/>
            <w:r>
              <w:rPr>
                <w:rFonts w:ascii="Abadi" w:hAnsi="Abadi"/>
                <w:lang w:val="en-GB"/>
              </w:rPr>
              <w:t xml:space="preserve"> (PC)</w:t>
            </w:r>
          </w:p>
        </w:tc>
      </w:tr>
      <w:tr w:rsidR="00737EB7" w14:paraId="4E675F22" w14:textId="77777777" w:rsidTr="005D65D8">
        <w:tc>
          <w:tcPr>
            <w:tcW w:w="3296" w:type="dxa"/>
          </w:tcPr>
          <w:p w14:paraId="2EFC647D" w14:textId="77777777" w:rsidR="00737EB7" w:rsidRDefault="00B85949">
            <w:pPr>
              <w:rPr>
                <w:rFonts w:ascii="Abadi" w:hAnsi="Abadi"/>
              </w:rPr>
            </w:pPr>
            <w:r>
              <w:rPr>
                <w:rFonts w:ascii="Abadi" w:hAnsi="Abadi"/>
              </w:rPr>
              <w:t>Schnittfestigkeit / Härte</w:t>
            </w:r>
          </w:p>
        </w:tc>
        <w:tc>
          <w:tcPr>
            <w:tcW w:w="1735" w:type="dxa"/>
          </w:tcPr>
          <w:p w14:paraId="23A7C9EE" w14:textId="77777777" w:rsidR="00737EB7" w:rsidRDefault="00B85949">
            <w:r>
              <w:t>abhängig von der Art (LDPE = Folie, HDPE kann schnittfest sein)</w:t>
            </w:r>
          </w:p>
        </w:tc>
        <w:tc>
          <w:tcPr>
            <w:tcW w:w="1736" w:type="dxa"/>
          </w:tcPr>
          <w:p w14:paraId="76FA83FA" w14:textId="77777777" w:rsidR="00737EB7" w:rsidRDefault="00B85949">
            <w:r>
              <w:t>abhängig von der Art</w:t>
            </w:r>
          </w:p>
        </w:tc>
        <w:tc>
          <w:tcPr>
            <w:tcW w:w="1735" w:type="dxa"/>
          </w:tcPr>
          <w:p w14:paraId="03A609D5" w14:textId="77777777" w:rsidR="00737EB7" w:rsidRDefault="00B85949">
            <w:r>
              <w:t>hart</w:t>
            </w:r>
          </w:p>
        </w:tc>
        <w:tc>
          <w:tcPr>
            <w:tcW w:w="1736" w:type="dxa"/>
          </w:tcPr>
          <w:p w14:paraId="13D3D52C" w14:textId="77777777" w:rsidR="00737EB7" w:rsidRDefault="00B85949">
            <w:r>
              <w:t>abhängig von der Art</w:t>
            </w:r>
          </w:p>
        </w:tc>
        <w:tc>
          <w:tcPr>
            <w:tcW w:w="1735" w:type="dxa"/>
          </w:tcPr>
          <w:p w14:paraId="40A5B394" w14:textId="77777777" w:rsidR="00737EB7" w:rsidRDefault="00B85949">
            <w:r>
              <w:t>reißfest, abhängig von der Art</w:t>
            </w:r>
          </w:p>
        </w:tc>
        <w:tc>
          <w:tcPr>
            <w:tcW w:w="1736" w:type="dxa"/>
          </w:tcPr>
          <w:p w14:paraId="2FE71041" w14:textId="77777777" w:rsidR="00737EB7" w:rsidRDefault="00B85949">
            <w:r>
              <w:t xml:space="preserve">hart </w:t>
            </w:r>
          </w:p>
        </w:tc>
      </w:tr>
      <w:tr w:rsidR="00737EB7" w14:paraId="6F6910D1" w14:textId="77777777" w:rsidTr="005D65D8">
        <w:tc>
          <w:tcPr>
            <w:tcW w:w="3296" w:type="dxa"/>
          </w:tcPr>
          <w:p w14:paraId="6EB98D2A" w14:textId="77777777" w:rsidR="00737EB7" w:rsidRDefault="00B85949">
            <w:pPr>
              <w:rPr>
                <w:rFonts w:ascii="Abadi" w:hAnsi="Abadi"/>
              </w:rPr>
            </w:pPr>
            <w:r>
              <w:rPr>
                <w:rFonts w:ascii="Abadi" w:hAnsi="Abadi"/>
              </w:rPr>
              <w:t>Schwimmprobe in Wasser</w:t>
            </w:r>
          </w:p>
        </w:tc>
        <w:tc>
          <w:tcPr>
            <w:tcW w:w="1735" w:type="dxa"/>
          </w:tcPr>
          <w:p w14:paraId="5F698116" w14:textId="77777777" w:rsidR="00737EB7" w:rsidRDefault="00B85949">
            <w:r>
              <w:t>schwimmt</w:t>
            </w:r>
          </w:p>
        </w:tc>
        <w:tc>
          <w:tcPr>
            <w:tcW w:w="1736" w:type="dxa"/>
          </w:tcPr>
          <w:p w14:paraId="6D8A1A5B" w14:textId="77777777" w:rsidR="00737EB7" w:rsidRDefault="00B85949">
            <w:r>
              <w:t>schwimmt</w:t>
            </w:r>
          </w:p>
        </w:tc>
        <w:tc>
          <w:tcPr>
            <w:tcW w:w="1735" w:type="dxa"/>
          </w:tcPr>
          <w:p w14:paraId="66220E71" w14:textId="77777777" w:rsidR="00737EB7" w:rsidRDefault="00B85949">
            <w:r>
              <w:t>sinkt</w:t>
            </w:r>
          </w:p>
        </w:tc>
        <w:tc>
          <w:tcPr>
            <w:tcW w:w="1736" w:type="dxa"/>
          </w:tcPr>
          <w:p w14:paraId="4390E8C8" w14:textId="77777777" w:rsidR="00737EB7" w:rsidRDefault="00B85949">
            <w:r>
              <w:t>schwimmt</w:t>
            </w:r>
          </w:p>
        </w:tc>
        <w:tc>
          <w:tcPr>
            <w:tcW w:w="1735" w:type="dxa"/>
          </w:tcPr>
          <w:p w14:paraId="293F116E" w14:textId="77777777" w:rsidR="00737EB7" w:rsidRDefault="00B85949">
            <w:r>
              <w:t>sinkt</w:t>
            </w:r>
          </w:p>
        </w:tc>
        <w:tc>
          <w:tcPr>
            <w:tcW w:w="1736" w:type="dxa"/>
          </w:tcPr>
          <w:p w14:paraId="738C7B74" w14:textId="77777777" w:rsidR="00737EB7" w:rsidRDefault="00B85949">
            <w:r>
              <w:t>sinkt</w:t>
            </w:r>
          </w:p>
        </w:tc>
      </w:tr>
      <w:tr w:rsidR="00737EB7" w14:paraId="292FB48B" w14:textId="77777777" w:rsidTr="005D65D8">
        <w:tc>
          <w:tcPr>
            <w:tcW w:w="3296" w:type="dxa"/>
          </w:tcPr>
          <w:p w14:paraId="2CB70F8C" w14:textId="77777777" w:rsidR="00737EB7" w:rsidRDefault="00B85949">
            <w:pPr>
              <w:rPr>
                <w:rFonts w:ascii="Abadi" w:hAnsi="Abadi"/>
              </w:rPr>
            </w:pPr>
            <w:r>
              <w:rPr>
                <w:rFonts w:ascii="Abadi" w:hAnsi="Abadi"/>
              </w:rPr>
              <w:t>Schwimmprobe in gesättigter Natriumchlorid-Lösung</w:t>
            </w:r>
          </w:p>
        </w:tc>
        <w:tc>
          <w:tcPr>
            <w:tcW w:w="1735" w:type="dxa"/>
          </w:tcPr>
          <w:p w14:paraId="05DC3DD0" w14:textId="77777777" w:rsidR="00737EB7" w:rsidRDefault="00B85949">
            <w:r>
              <w:t>schwimmt</w:t>
            </w:r>
          </w:p>
        </w:tc>
        <w:tc>
          <w:tcPr>
            <w:tcW w:w="1736" w:type="dxa"/>
          </w:tcPr>
          <w:p w14:paraId="6D3C00C5" w14:textId="77777777" w:rsidR="00737EB7" w:rsidRDefault="00B85949">
            <w:r>
              <w:t>schwimmt</w:t>
            </w:r>
          </w:p>
        </w:tc>
        <w:tc>
          <w:tcPr>
            <w:tcW w:w="1735" w:type="dxa"/>
          </w:tcPr>
          <w:p w14:paraId="31F665DA" w14:textId="77777777" w:rsidR="00737EB7" w:rsidRDefault="00B85949">
            <w:r>
              <w:t>sinkt</w:t>
            </w:r>
          </w:p>
        </w:tc>
        <w:tc>
          <w:tcPr>
            <w:tcW w:w="1736" w:type="dxa"/>
          </w:tcPr>
          <w:p w14:paraId="54AE1F68" w14:textId="77777777" w:rsidR="00737EB7" w:rsidRDefault="00B85949">
            <w:r>
              <w:t>schwimmt</w:t>
            </w:r>
          </w:p>
        </w:tc>
        <w:tc>
          <w:tcPr>
            <w:tcW w:w="1735" w:type="dxa"/>
          </w:tcPr>
          <w:p w14:paraId="36F7B000" w14:textId="77777777" w:rsidR="00737EB7" w:rsidRDefault="00B85949">
            <w:r>
              <w:t>sinkt</w:t>
            </w:r>
          </w:p>
        </w:tc>
        <w:tc>
          <w:tcPr>
            <w:tcW w:w="1736" w:type="dxa"/>
          </w:tcPr>
          <w:p w14:paraId="5727B3F5" w14:textId="77777777" w:rsidR="00737EB7" w:rsidRDefault="00B85949">
            <w:r>
              <w:t>sinkt</w:t>
            </w:r>
          </w:p>
        </w:tc>
      </w:tr>
      <w:tr w:rsidR="00737EB7" w14:paraId="5071B9BA" w14:textId="77777777" w:rsidTr="005D65D8">
        <w:tc>
          <w:tcPr>
            <w:tcW w:w="3296" w:type="dxa"/>
          </w:tcPr>
          <w:p w14:paraId="262DF99C" w14:textId="77777777" w:rsidR="00737EB7" w:rsidRDefault="00B85949">
            <w:pPr>
              <w:rPr>
                <w:rFonts w:ascii="Abadi" w:hAnsi="Abadi"/>
              </w:rPr>
            </w:pPr>
            <w:r>
              <w:rPr>
                <w:rFonts w:ascii="Abadi" w:hAnsi="Abadi"/>
              </w:rPr>
              <w:t xml:space="preserve">chemische Beständigkeit </w:t>
            </w:r>
            <w:proofErr w:type="spellStart"/>
            <w:r>
              <w:rPr>
                <w:rFonts w:ascii="Abadi" w:hAnsi="Abadi"/>
              </w:rPr>
              <w:t>ggü</w:t>
            </w:r>
            <w:proofErr w:type="spellEnd"/>
            <w:r>
              <w:rPr>
                <w:rFonts w:ascii="Abadi" w:hAnsi="Abadi"/>
              </w:rPr>
              <w:t>. Aceton</w:t>
            </w:r>
          </w:p>
        </w:tc>
        <w:tc>
          <w:tcPr>
            <w:tcW w:w="1735" w:type="dxa"/>
          </w:tcPr>
          <w:p w14:paraId="4CCDA997" w14:textId="77777777" w:rsidR="00737EB7" w:rsidRDefault="00B85949">
            <w:r>
              <w:t>beständig</w:t>
            </w:r>
          </w:p>
        </w:tc>
        <w:tc>
          <w:tcPr>
            <w:tcW w:w="1736" w:type="dxa"/>
          </w:tcPr>
          <w:p w14:paraId="08EFF07B" w14:textId="77777777" w:rsidR="00737EB7" w:rsidRDefault="00B85949">
            <w:r>
              <w:t>beständig</w:t>
            </w:r>
          </w:p>
        </w:tc>
        <w:tc>
          <w:tcPr>
            <w:tcW w:w="1735" w:type="dxa"/>
          </w:tcPr>
          <w:p w14:paraId="77E9645D" w14:textId="77777777" w:rsidR="00737EB7" w:rsidRDefault="00B85949">
            <w:r>
              <w:t>beständig</w:t>
            </w:r>
          </w:p>
        </w:tc>
        <w:tc>
          <w:tcPr>
            <w:tcW w:w="1736" w:type="dxa"/>
          </w:tcPr>
          <w:p w14:paraId="4FBC4124" w14:textId="77777777" w:rsidR="00737EB7" w:rsidRDefault="00B85949">
            <w:r>
              <w:t>nicht beständig</w:t>
            </w:r>
          </w:p>
        </w:tc>
        <w:tc>
          <w:tcPr>
            <w:tcW w:w="1735" w:type="dxa"/>
          </w:tcPr>
          <w:p w14:paraId="041BD793" w14:textId="77777777" w:rsidR="00737EB7" w:rsidRDefault="00B85949">
            <w:r>
              <w:t>nicht beständig</w:t>
            </w:r>
          </w:p>
        </w:tc>
        <w:tc>
          <w:tcPr>
            <w:tcW w:w="1736" w:type="dxa"/>
          </w:tcPr>
          <w:p w14:paraId="3B29DF8B" w14:textId="77777777" w:rsidR="00737EB7" w:rsidRDefault="00B85949">
            <w:r>
              <w:t>nicht beständig</w:t>
            </w:r>
          </w:p>
        </w:tc>
      </w:tr>
      <w:tr w:rsidR="00737EB7" w14:paraId="2CB664DE" w14:textId="77777777" w:rsidTr="005D65D8">
        <w:tc>
          <w:tcPr>
            <w:tcW w:w="3296" w:type="dxa"/>
          </w:tcPr>
          <w:p w14:paraId="35EEF36E" w14:textId="77777777" w:rsidR="00737EB7" w:rsidRDefault="00B85949">
            <w:pPr>
              <w:rPr>
                <w:rFonts w:ascii="Abadi" w:hAnsi="Abadi"/>
              </w:rPr>
            </w:pPr>
            <w:r>
              <w:rPr>
                <w:rFonts w:ascii="Abadi" w:hAnsi="Abadi"/>
              </w:rPr>
              <w:t>Schmelzprobe</w:t>
            </w:r>
          </w:p>
        </w:tc>
        <w:tc>
          <w:tcPr>
            <w:tcW w:w="1735" w:type="dxa"/>
          </w:tcPr>
          <w:p w14:paraId="2AFD9B27" w14:textId="77777777" w:rsidR="00737EB7" w:rsidRDefault="00B85949">
            <w:r>
              <w:t>brennt, schmilz, weißer Nebel</w:t>
            </w:r>
          </w:p>
        </w:tc>
        <w:tc>
          <w:tcPr>
            <w:tcW w:w="1736" w:type="dxa"/>
          </w:tcPr>
          <w:p w14:paraId="5E35F8FD" w14:textId="77777777" w:rsidR="00737EB7" w:rsidRDefault="00B85949">
            <w:r>
              <w:t>brennt, schmilzt, weißer Nebel</w:t>
            </w:r>
          </w:p>
        </w:tc>
        <w:tc>
          <w:tcPr>
            <w:tcW w:w="1735" w:type="dxa"/>
          </w:tcPr>
          <w:p w14:paraId="579DE93C" w14:textId="77777777" w:rsidR="00737EB7" w:rsidRDefault="00B85949">
            <w:r>
              <w:t xml:space="preserve">wird braun </w:t>
            </w:r>
            <w:r>
              <w:rPr>
                <w:rFonts w:ascii="Wingdings" w:eastAsia="Wingdings" w:hAnsi="Wingdings" w:cs="Wingdings"/>
              </w:rPr>
              <w:t></w:t>
            </w:r>
            <w:r>
              <w:t xml:space="preserve"> </w:t>
            </w:r>
            <w:r>
              <w:rPr>
                <w:rFonts w:ascii="Abadi" w:hAnsi="Abadi"/>
              </w:rPr>
              <w:t>Achtung:</w:t>
            </w:r>
            <w:r>
              <w:t xml:space="preserve"> Chlorgas kann entstehen, </w:t>
            </w:r>
            <w:r>
              <w:rPr>
                <w:color w:val="FF0000"/>
              </w:rPr>
              <w:t>nicht verbrennen!</w:t>
            </w:r>
          </w:p>
        </w:tc>
        <w:tc>
          <w:tcPr>
            <w:tcW w:w="1736" w:type="dxa"/>
          </w:tcPr>
          <w:p w14:paraId="60098F24" w14:textId="77777777" w:rsidR="00737EB7" w:rsidRDefault="00B85949">
            <w:r>
              <w:t>schmilzt, rußt beim Verbrennen stark</w:t>
            </w:r>
          </w:p>
        </w:tc>
        <w:tc>
          <w:tcPr>
            <w:tcW w:w="1735" w:type="dxa"/>
          </w:tcPr>
          <w:p w14:paraId="69C54AF1" w14:textId="77777777" w:rsidR="00737EB7" w:rsidRDefault="00B85949">
            <w:r>
              <w:t>schmilzt, wenig Nebel</w:t>
            </w:r>
          </w:p>
        </w:tc>
        <w:tc>
          <w:tcPr>
            <w:tcW w:w="1736" w:type="dxa"/>
          </w:tcPr>
          <w:p w14:paraId="50D8EAD9" w14:textId="77777777" w:rsidR="00737EB7" w:rsidRDefault="00B85949">
            <w:r>
              <w:t>schmilzt, rußt beim Verbrennen</w:t>
            </w:r>
          </w:p>
        </w:tc>
      </w:tr>
    </w:tbl>
    <w:p w14:paraId="6C4870E9" w14:textId="77777777" w:rsidR="00737EB7" w:rsidRDefault="00737EB7"/>
    <w:p w14:paraId="15EFE672" w14:textId="3E1EF9A2" w:rsidR="00C25A5F" w:rsidRPr="005C0527" w:rsidRDefault="00C25A5F" w:rsidP="005C0527">
      <w:pPr>
        <w:spacing w:after="160"/>
        <w:jc w:val="left"/>
        <w:rPr>
          <w:b/>
          <w:bCs/>
        </w:rPr>
      </w:pPr>
      <w:r w:rsidRPr="00C25A5F">
        <w:rPr>
          <w:b/>
          <w:bCs/>
        </w:rPr>
        <w:t>Lösung</w:t>
      </w:r>
      <w:r w:rsidR="005C0527">
        <w:rPr>
          <w:b/>
          <w:bCs/>
        </w:rPr>
        <w:t xml:space="preserve"> der </w:t>
      </w:r>
      <w:r w:rsidRPr="005C0527">
        <w:rPr>
          <w:b/>
          <w:bCs/>
        </w:rPr>
        <w:t>Aufgabe</w:t>
      </w:r>
      <w:r w:rsidR="005C0527">
        <w:rPr>
          <w:b/>
          <w:bCs/>
        </w:rPr>
        <w:t xml:space="preserve"> „</w:t>
      </w:r>
      <w:r w:rsidRPr="005C0527">
        <w:rPr>
          <w:b/>
          <w:bCs/>
        </w:rPr>
        <w:t>Zusammenfassung</w:t>
      </w:r>
      <w:r w:rsidR="005C0527">
        <w:rPr>
          <w:b/>
          <w:bCs/>
        </w:rPr>
        <w:t xml:space="preserve">“: </w:t>
      </w:r>
    </w:p>
    <w:p w14:paraId="1097B5F7" w14:textId="77777777" w:rsidR="005D65D8" w:rsidRPr="005D65D8" w:rsidRDefault="00C25A5F" w:rsidP="00F36350">
      <w:pPr>
        <w:pStyle w:val="Listenabsatz"/>
        <w:numPr>
          <w:ilvl w:val="1"/>
          <w:numId w:val="88"/>
        </w:numPr>
        <w:spacing w:after="160"/>
        <w:jc w:val="left"/>
        <w:rPr>
          <w:rFonts w:ascii="Abadi" w:hAnsi="Abadi"/>
          <w:b/>
          <w:bCs/>
          <w:color w:val="70A7A1"/>
          <w:sz w:val="24"/>
        </w:rPr>
      </w:pPr>
      <w:r>
        <w:t xml:space="preserve">Die </w:t>
      </w:r>
      <w:r w:rsidRPr="004133DB">
        <w:t>Begriffe sind in der folgenden Reihenfolge einzusetzen:</w:t>
      </w:r>
      <w:r>
        <w:t xml:space="preserve"> dehnen, federleicht, eingefärbt, nicht löslich, Ruß</w:t>
      </w:r>
    </w:p>
    <w:p w14:paraId="322099CD" w14:textId="465F0766" w:rsidR="00737EB7" w:rsidRPr="005D65D8" w:rsidRDefault="005D65D8" w:rsidP="005D65D8">
      <w:pPr>
        <w:spacing w:after="160"/>
        <w:jc w:val="center"/>
        <w:rPr>
          <w:rFonts w:ascii="Abadi" w:hAnsi="Abadi"/>
          <w:b/>
          <w:bCs/>
          <w:color w:val="70A7A1"/>
          <w:sz w:val="24"/>
        </w:rPr>
      </w:pPr>
      <w:r>
        <w:br/>
      </w:r>
    </w:p>
    <w:p w14:paraId="27B90A64" w14:textId="77777777" w:rsidR="00737EB7" w:rsidRDefault="00B85949">
      <w:pPr>
        <w:pStyle w:val="berschrift2mitAbstand"/>
      </w:pPr>
      <w:r>
        <w:lastRenderedPageBreak/>
        <w:t>Unterrichtseinheit B3: Einteilung von Kunststoffen</w:t>
      </w:r>
    </w:p>
    <w:p w14:paraId="1B24BEE0" w14:textId="77777777" w:rsidR="00A66FF3" w:rsidRDefault="00A66FF3" w:rsidP="00A66FF3">
      <w:pPr>
        <w:pStyle w:val="berschrift4"/>
        <w:rPr>
          <w:rStyle w:val="berschrift4Zchn"/>
        </w:rPr>
      </w:pPr>
      <w:r>
        <w:t>Autor*in: Jennifer Dachauer</w:t>
      </w:r>
    </w:p>
    <w:p w14:paraId="00D06BA9" w14:textId="77777777" w:rsidR="00737EB7" w:rsidRDefault="00B85949">
      <w:pPr>
        <w:pStyle w:val="berschrift4"/>
      </w:pPr>
      <w:r>
        <w:rPr>
          <w:rStyle w:val="berschrift4Zchn"/>
        </w:rPr>
        <w:t>Motivation:</w:t>
      </w:r>
    </w:p>
    <w:p w14:paraId="56BED0E4" w14:textId="77777777" w:rsidR="00737EB7" w:rsidRDefault="00B85949">
      <w:pPr>
        <w:spacing w:after="120"/>
      </w:pPr>
      <w:r>
        <w:t xml:space="preserve">Die Schüler*innen lernen im Rahmen dieser Einheit, Kunststoffe nach ihren mechanisch-thermischen Eigenschaften einzuteilen. Anhand des Beispiels der Kunststoffe lernen die Schüler*innen, mit Modellen zu arbeiten, Modelle zu entwickeln und damit die Eigenschaften von Stoffen über ihre Struktur zu beschreiben und zu erklären. </w:t>
      </w:r>
    </w:p>
    <w:p w14:paraId="716091E5" w14:textId="77777777" w:rsidR="00737EB7" w:rsidRDefault="00B85949">
      <w:pPr>
        <w:pStyle w:val="berschrift4"/>
      </w:pPr>
      <w:r>
        <w:t>Lern- und Kompetenzziele:</w:t>
      </w:r>
    </w:p>
    <w:p w14:paraId="7CD64B58" w14:textId="77777777" w:rsidR="00C272C7" w:rsidRDefault="00C272C7" w:rsidP="00C272C7">
      <w:r>
        <w:t>Die Schüler*innen können…</w:t>
      </w:r>
    </w:p>
    <w:p w14:paraId="20C9E60B" w14:textId="77777777" w:rsidR="00737EB7" w:rsidRDefault="00B85949" w:rsidP="00C272C7">
      <w:pPr>
        <w:pStyle w:val="StandardmitAufzhlung"/>
        <w:numPr>
          <w:ilvl w:val="0"/>
          <w:numId w:val="0"/>
        </w:numPr>
        <w:spacing w:after="0" w:line="240" w:lineRule="auto"/>
      </w:pPr>
      <w:r>
        <w:t>Wissen aneignen und kommunizieren:</w:t>
      </w:r>
    </w:p>
    <w:p w14:paraId="7C8B0464" w14:textId="77777777" w:rsidR="00737EB7" w:rsidRDefault="00B85949" w:rsidP="00C272C7">
      <w:pPr>
        <w:numPr>
          <w:ilvl w:val="0"/>
          <w:numId w:val="17"/>
        </w:numPr>
        <w:spacing w:after="0" w:line="240" w:lineRule="auto"/>
        <w:jc w:val="left"/>
      </w:pPr>
      <w:r>
        <w:t>Naturwissenschaftliche Begriffe und Phänomene benennen sowie mit dem täglichen Leben in Zusammenhang bringen</w:t>
      </w:r>
    </w:p>
    <w:p w14:paraId="7C346CB5" w14:textId="77777777" w:rsidR="00737EB7" w:rsidRDefault="00737EB7" w:rsidP="00C272C7">
      <w:pPr>
        <w:pStyle w:val="StandardmitAufzhlung"/>
        <w:numPr>
          <w:ilvl w:val="0"/>
          <w:numId w:val="0"/>
        </w:numPr>
        <w:spacing w:after="0" w:line="240" w:lineRule="auto"/>
      </w:pPr>
    </w:p>
    <w:p w14:paraId="023B49AE" w14:textId="77777777" w:rsidR="00737EB7" w:rsidRDefault="00B85949" w:rsidP="00C272C7">
      <w:pPr>
        <w:pStyle w:val="StandardmitAufzhlung"/>
        <w:numPr>
          <w:ilvl w:val="0"/>
          <w:numId w:val="0"/>
        </w:numPr>
        <w:spacing w:after="0" w:line="240" w:lineRule="auto"/>
      </w:pPr>
      <w:r>
        <w:t xml:space="preserve">Erkenntnisse gewinnen und interpretieren: </w:t>
      </w:r>
    </w:p>
    <w:p w14:paraId="3786374F" w14:textId="77777777" w:rsidR="00737EB7" w:rsidRDefault="00B85949" w:rsidP="00C272C7">
      <w:pPr>
        <w:pStyle w:val="StandardmitAufzhlung"/>
        <w:numPr>
          <w:ilvl w:val="0"/>
          <w:numId w:val="15"/>
        </w:numPr>
        <w:spacing w:after="0" w:line="240" w:lineRule="auto"/>
        <w:contextualSpacing w:val="0"/>
      </w:pPr>
      <w:r>
        <w:t>handwerklich-technische Projekte planen, durchführen und präsentieren</w:t>
      </w:r>
    </w:p>
    <w:p w14:paraId="330493CA" w14:textId="77777777" w:rsidR="00737EB7" w:rsidRDefault="00B85949" w:rsidP="00C272C7">
      <w:pPr>
        <w:pStyle w:val="StandardmitAufzhlung"/>
        <w:numPr>
          <w:ilvl w:val="0"/>
          <w:numId w:val="15"/>
        </w:numPr>
        <w:spacing w:after="0" w:line="240" w:lineRule="auto"/>
        <w:contextualSpacing w:val="0"/>
      </w:pPr>
      <w:r>
        <w:t>über Ergebnisse strukturiert sprechen, Ergebnisse visualisieren und präsentieren sowie MINT- und fachsprachliche Kompetenzen vertiefend verbinden</w:t>
      </w:r>
    </w:p>
    <w:p w14:paraId="51A67ECE" w14:textId="77777777" w:rsidR="00737EB7" w:rsidRDefault="00737EB7" w:rsidP="00C272C7">
      <w:pPr>
        <w:pStyle w:val="StandardmitAufzhlung"/>
        <w:numPr>
          <w:ilvl w:val="0"/>
          <w:numId w:val="0"/>
        </w:numPr>
        <w:spacing w:after="0" w:line="240" w:lineRule="auto"/>
      </w:pPr>
    </w:p>
    <w:p w14:paraId="7B5B772E" w14:textId="77777777" w:rsidR="00737EB7" w:rsidRDefault="00B85949" w:rsidP="00C272C7">
      <w:pPr>
        <w:pStyle w:val="StandardmitAufzhlung"/>
        <w:numPr>
          <w:ilvl w:val="0"/>
          <w:numId w:val="0"/>
        </w:numPr>
        <w:spacing w:after="0" w:line="240" w:lineRule="auto"/>
      </w:pPr>
      <w:r>
        <w:t>Standpunkte begründen, Entscheidungen treffen, reflektiert handeln und Selbstwirksamkeit entwickeln:</w:t>
      </w:r>
    </w:p>
    <w:p w14:paraId="7EF81173" w14:textId="77777777" w:rsidR="00737EB7" w:rsidRDefault="00B85949" w:rsidP="00C272C7">
      <w:pPr>
        <w:pStyle w:val="StandardmitAufzhlung"/>
        <w:numPr>
          <w:ilvl w:val="0"/>
          <w:numId w:val="16"/>
        </w:numPr>
        <w:spacing w:after="0" w:line="240" w:lineRule="auto"/>
        <w:contextualSpacing w:val="0"/>
      </w:pPr>
      <w:r>
        <w:t>Teamfähigkeit durch Gruppenaufgaben erweitern</w:t>
      </w:r>
    </w:p>
    <w:p w14:paraId="0DC25EA5" w14:textId="77777777" w:rsidR="00737EB7" w:rsidRDefault="00B85949" w:rsidP="00C272C7">
      <w:pPr>
        <w:pStyle w:val="StandardmitAufzhlung"/>
        <w:numPr>
          <w:ilvl w:val="0"/>
          <w:numId w:val="16"/>
        </w:numPr>
        <w:spacing w:after="0" w:line="240" w:lineRule="auto"/>
        <w:contextualSpacing w:val="0"/>
      </w:pPr>
      <w:r>
        <w:t>sich selbst als kreative, kommunikative, kooperierende sowie kritische Gestalter*innen der Zukunft wahrnehmen</w:t>
      </w:r>
    </w:p>
    <w:p w14:paraId="74B588C6" w14:textId="77777777" w:rsidR="00737EB7" w:rsidRDefault="00B85949">
      <w:pPr>
        <w:pStyle w:val="berschrift4"/>
        <w:rPr>
          <w:rStyle w:val="berschrift4Zchn"/>
        </w:rPr>
      </w:pPr>
      <w:r>
        <w:rPr>
          <w:rStyle w:val="berschrift4Zchn"/>
        </w:rPr>
        <w:t>Materialien: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69"/>
        <w:gridCol w:w="4570"/>
        <w:gridCol w:w="4570"/>
      </w:tblGrid>
      <w:tr w:rsidR="00737EB7" w14:paraId="5D98CF24" w14:textId="77777777">
        <w:tc>
          <w:tcPr>
            <w:tcW w:w="4569" w:type="dxa"/>
          </w:tcPr>
          <w:p w14:paraId="734D13E8" w14:textId="77777777" w:rsidR="00737EB7" w:rsidRDefault="00B85949">
            <w:pPr>
              <w:pStyle w:val="Listenabsatz"/>
              <w:numPr>
                <w:ilvl w:val="0"/>
                <w:numId w:val="18"/>
              </w:numPr>
            </w:pPr>
            <w:r>
              <w:t>Begleitende PowerPoint-Präsentation</w:t>
            </w:r>
          </w:p>
          <w:p w14:paraId="6F018E69" w14:textId="77777777" w:rsidR="00737EB7" w:rsidRDefault="00B85949">
            <w:pPr>
              <w:pStyle w:val="Listenabsatz"/>
              <w:numPr>
                <w:ilvl w:val="0"/>
                <w:numId w:val="18"/>
              </w:numPr>
            </w:pPr>
            <w:r>
              <w:t>diverse Alltagsgegenstände aus Kunststoff:</w:t>
            </w:r>
          </w:p>
          <w:p w14:paraId="29C137F9" w14:textId="77777777" w:rsidR="00737EB7" w:rsidRDefault="00B85949">
            <w:pPr>
              <w:pStyle w:val="Listenabsatz"/>
              <w:numPr>
                <w:ilvl w:val="1"/>
                <w:numId w:val="18"/>
              </w:numPr>
            </w:pPr>
            <w:r>
              <w:t>Fahrradreflektor</w:t>
            </w:r>
          </w:p>
          <w:p w14:paraId="748D1F99" w14:textId="77777777" w:rsidR="00737EB7" w:rsidRDefault="00B85949">
            <w:pPr>
              <w:pStyle w:val="Listenabsatz"/>
              <w:numPr>
                <w:ilvl w:val="1"/>
                <w:numId w:val="18"/>
              </w:numPr>
            </w:pPr>
            <w:r>
              <w:t>PET-Flasche</w:t>
            </w:r>
          </w:p>
          <w:p w14:paraId="6502301C" w14:textId="77777777" w:rsidR="00737EB7" w:rsidRDefault="00B85949">
            <w:pPr>
              <w:pStyle w:val="Listenabsatz"/>
              <w:numPr>
                <w:ilvl w:val="1"/>
                <w:numId w:val="18"/>
              </w:numPr>
            </w:pPr>
            <w:r>
              <w:t>Gummiringerl</w:t>
            </w:r>
          </w:p>
          <w:p w14:paraId="1FFC81DC" w14:textId="77777777" w:rsidR="00737EB7" w:rsidRDefault="00B85949">
            <w:pPr>
              <w:pStyle w:val="Listenabsatz"/>
              <w:numPr>
                <w:ilvl w:val="1"/>
                <w:numId w:val="18"/>
              </w:numPr>
            </w:pPr>
            <w:r>
              <w:t>Tafelschwamm</w:t>
            </w:r>
          </w:p>
          <w:p w14:paraId="350E86AD" w14:textId="77777777" w:rsidR="00737EB7" w:rsidRDefault="00B85949">
            <w:pPr>
              <w:pStyle w:val="Listenabsatz"/>
              <w:numPr>
                <w:ilvl w:val="1"/>
                <w:numId w:val="18"/>
              </w:numPr>
            </w:pPr>
            <w:r>
              <w:t>Zahnpastatube</w:t>
            </w:r>
          </w:p>
          <w:p w14:paraId="095165B4" w14:textId="77777777" w:rsidR="00737EB7" w:rsidRDefault="00B85949">
            <w:pPr>
              <w:pStyle w:val="Listenabsatz"/>
              <w:numPr>
                <w:ilvl w:val="1"/>
                <w:numId w:val="18"/>
              </w:numPr>
            </w:pPr>
            <w:r>
              <w:t>Pfannengriff</w:t>
            </w:r>
          </w:p>
          <w:p w14:paraId="12B76F7A" w14:textId="77777777" w:rsidR="00737EB7" w:rsidRDefault="00B85949">
            <w:pPr>
              <w:pStyle w:val="Listenabsatz"/>
              <w:numPr>
                <w:ilvl w:val="1"/>
                <w:numId w:val="18"/>
              </w:numPr>
            </w:pPr>
            <w:r>
              <w:t>Steckdosengehäuse</w:t>
            </w:r>
          </w:p>
          <w:p w14:paraId="223C60EE" w14:textId="77777777" w:rsidR="00737EB7" w:rsidRDefault="00B85949">
            <w:pPr>
              <w:pStyle w:val="Listenabsatz"/>
              <w:numPr>
                <w:ilvl w:val="1"/>
                <w:numId w:val="18"/>
              </w:numPr>
            </w:pPr>
            <w:r>
              <w:t>Silikon-Backform</w:t>
            </w:r>
          </w:p>
          <w:p w14:paraId="015F5A7D" w14:textId="77777777" w:rsidR="00737EB7" w:rsidRDefault="00B85949">
            <w:pPr>
              <w:pStyle w:val="Listenabsatz"/>
              <w:numPr>
                <w:ilvl w:val="1"/>
                <w:numId w:val="18"/>
              </w:numPr>
            </w:pPr>
            <w:r>
              <w:t>Joghurtbecher</w:t>
            </w:r>
          </w:p>
        </w:tc>
        <w:tc>
          <w:tcPr>
            <w:tcW w:w="4570" w:type="dxa"/>
          </w:tcPr>
          <w:p w14:paraId="421F2096" w14:textId="77777777" w:rsidR="00737EB7" w:rsidRDefault="00B85949">
            <w:pPr>
              <w:pStyle w:val="Listenabsatz"/>
              <w:numPr>
                <w:ilvl w:val="0"/>
                <w:numId w:val="18"/>
              </w:numPr>
            </w:pPr>
            <w:r>
              <w:t>Materialvorschlag für den Bau dreidimensionaler Modelle:</w:t>
            </w:r>
          </w:p>
          <w:p w14:paraId="3F31F6A8" w14:textId="77777777" w:rsidR="00737EB7" w:rsidRDefault="00B85949">
            <w:pPr>
              <w:ind w:left="708"/>
            </w:pPr>
            <w:r>
              <w:t xml:space="preserve">Holzstäbe, Streichhölzer, Zahnstocher, Knetmasse, Karton, Holzrahmen, Schuhkarton, Strohhalme, Essstäbchen, </w:t>
            </w:r>
            <w:proofErr w:type="spellStart"/>
            <w:r>
              <w:t>PlayMais</w:t>
            </w:r>
            <w:proofErr w:type="spellEnd"/>
            <w:r>
              <w:t xml:space="preserve">®, Schnüre, Sicherheitsnadeln, Wäscheklammern, Styroporkugeln, </w:t>
            </w:r>
            <w:proofErr w:type="spellStart"/>
            <w:r>
              <w:t>Geomag</w:t>
            </w:r>
            <w:r>
              <w:rPr>
                <w:vertAlign w:val="superscript"/>
              </w:rPr>
              <w:t>TM</w:t>
            </w:r>
            <w:proofErr w:type="spellEnd"/>
            <w:r>
              <w:t>, Wattestäbchen, Leim, Klebstoff, Nägel, Rundkopfklammern</w:t>
            </w:r>
          </w:p>
        </w:tc>
        <w:tc>
          <w:tcPr>
            <w:tcW w:w="4570" w:type="dxa"/>
          </w:tcPr>
          <w:p w14:paraId="7AD05A01" w14:textId="77777777" w:rsidR="00737EB7" w:rsidRDefault="00B85949">
            <w:pPr>
              <w:pStyle w:val="Listenabsatz"/>
              <w:numPr>
                <w:ilvl w:val="0"/>
                <w:numId w:val="18"/>
              </w:numPr>
            </w:pPr>
            <w:r>
              <w:t>Bunsenbrenner oder Kerze</w:t>
            </w:r>
          </w:p>
          <w:p w14:paraId="2619C370" w14:textId="77777777" w:rsidR="00737EB7" w:rsidRDefault="00B85949">
            <w:pPr>
              <w:pStyle w:val="Listenabsatz"/>
              <w:numPr>
                <w:ilvl w:val="0"/>
                <w:numId w:val="18"/>
              </w:numPr>
            </w:pPr>
            <w:r>
              <w:t>Feuerzeug</w:t>
            </w:r>
          </w:p>
          <w:p w14:paraId="456B68E4" w14:textId="77777777" w:rsidR="00737EB7" w:rsidRDefault="00B85949">
            <w:pPr>
              <w:pStyle w:val="StandardmitAufzhlung"/>
              <w:numPr>
                <w:ilvl w:val="0"/>
                <w:numId w:val="18"/>
              </w:numPr>
              <w:spacing w:after="60"/>
              <w:contextualSpacing w:val="0"/>
            </w:pPr>
            <w:r>
              <w:t>Zusatzmaterial: Gestufte Hilfen</w:t>
            </w:r>
          </w:p>
          <w:p w14:paraId="44A3DE6D" w14:textId="77777777" w:rsidR="00737EB7" w:rsidRDefault="00737EB7">
            <w:pPr>
              <w:pStyle w:val="Listenabsatz"/>
            </w:pPr>
          </w:p>
        </w:tc>
      </w:tr>
    </w:tbl>
    <w:tbl>
      <w:tblPr>
        <w:tblStyle w:val="Gitternetztabelle4Akzent51"/>
        <w:tblW w:w="13721" w:type="dxa"/>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
      <w:tblGrid>
        <w:gridCol w:w="1622"/>
        <w:gridCol w:w="5911"/>
        <w:gridCol w:w="2756"/>
        <w:gridCol w:w="3432"/>
      </w:tblGrid>
      <w:tr w:rsidR="00737EB7" w14:paraId="0129D98E" w14:textId="77777777" w:rsidTr="00737EB7">
        <w:trPr>
          <w:cnfStyle w:val="100000000000" w:firstRow="1" w:lastRow="0" w:firstColumn="0" w:lastColumn="0" w:oddVBand="0" w:evenVBand="0" w:oddHBand="0" w:evenHBand="0" w:firstRowFirstColumn="0" w:firstRowLastColumn="0" w:lastRowFirstColumn="0" w:lastRowLastColumn="0"/>
          <w:trHeight w:val="340"/>
          <w:tblHeader/>
        </w:trPr>
        <w:tc>
          <w:tcPr>
            <w:tcW w:w="1701"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4A4F8639" w14:textId="77777777" w:rsidR="00737EB7" w:rsidRDefault="00B85949">
            <w:pPr>
              <w:pStyle w:val="Tabelleberschrift"/>
            </w:pPr>
            <w:r>
              <w:rPr>
                <w:bCs w:val="0"/>
              </w:rPr>
              <w:lastRenderedPageBreak/>
              <w:t>Phase</w:t>
            </w:r>
          </w:p>
        </w:tc>
        <w:tc>
          <w:tcPr>
            <w:tcW w:w="6350"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67DD12FE" w14:textId="77777777" w:rsidR="00737EB7" w:rsidRDefault="00B85949">
            <w:pPr>
              <w:pStyle w:val="Tabelleberschrift"/>
            </w:pPr>
            <w:r>
              <w:rPr>
                <w:bCs w:val="0"/>
              </w:rPr>
              <w:t>Inhalt / Beschreibung</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272E95C2" w14:textId="77777777" w:rsidR="00737EB7" w:rsidRDefault="00B85949">
            <w:pPr>
              <w:pStyle w:val="Tabelleberschrift"/>
            </w:pPr>
            <w:r>
              <w:rPr>
                <w:bCs w:val="0"/>
              </w:rPr>
              <w:t>Methode</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4133F424" w14:textId="77777777" w:rsidR="00737EB7" w:rsidRDefault="00B85949">
            <w:pPr>
              <w:pStyle w:val="Tabelleberschrift"/>
            </w:pPr>
            <w:r>
              <w:rPr>
                <w:bCs w:val="0"/>
              </w:rPr>
              <w:t>Materialien</w:t>
            </w:r>
          </w:p>
        </w:tc>
      </w:tr>
      <w:tr w:rsidR="00737EB7" w14:paraId="66FADC80" w14:textId="77777777" w:rsidTr="00737EB7">
        <w:trPr>
          <w:trHeight w:val="454"/>
        </w:trPr>
        <w:tc>
          <w:tcPr>
            <w:tcW w:w="1701" w:type="dxa"/>
            <w:tcBorders>
              <w:top w:val="single" w:sz="4" w:space="0" w:color="416B66"/>
            </w:tcBorders>
            <w:shd w:val="clear" w:color="auto" w:fill="auto"/>
          </w:tcPr>
          <w:p w14:paraId="3D8BD336" w14:textId="3F061248" w:rsidR="00737EB7" w:rsidRDefault="00B85949">
            <w:pPr>
              <w:pStyle w:val="TabelleStandardzentriert"/>
            </w:pPr>
            <w:r>
              <w:t>Einstieg</w:t>
            </w:r>
          </w:p>
          <w:p w14:paraId="04B42450" w14:textId="77777777" w:rsidR="00737EB7" w:rsidRDefault="00B85949">
            <w:pPr>
              <w:pStyle w:val="TabelleStandardzentriert"/>
            </w:pPr>
            <w:r>
              <w:t>(20 Min.)</w:t>
            </w:r>
          </w:p>
        </w:tc>
        <w:tc>
          <w:tcPr>
            <w:tcW w:w="6350" w:type="dxa"/>
            <w:tcBorders>
              <w:top w:val="single" w:sz="4" w:space="0" w:color="416B66"/>
            </w:tcBorders>
            <w:shd w:val="clear" w:color="auto" w:fill="auto"/>
          </w:tcPr>
          <w:p w14:paraId="0DE1C0A5" w14:textId="77777777" w:rsidR="00737EB7" w:rsidRDefault="00B85949">
            <w:pPr>
              <w:spacing w:after="0"/>
              <w:jc w:val="left"/>
              <w:rPr>
                <w:b/>
                <w:bCs/>
              </w:rPr>
            </w:pPr>
            <w:r>
              <w:rPr>
                <w:b/>
                <w:bCs/>
              </w:rPr>
              <w:t>Vorstellung unterschiedlicher Alltagsgegenstände aus Kunststoff:</w:t>
            </w:r>
          </w:p>
          <w:p w14:paraId="28A83A88" w14:textId="77777777" w:rsidR="00737EB7" w:rsidRDefault="00B85949">
            <w:pPr>
              <w:numPr>
                <w:ilvl w:val="0"/>
                <w:numId w:val="19"/>
              </w:numPr>
              <w:spacing w:after="0"/>
              <w:jc w:val="left"/>
            </w:pPr>
            <w:r>
              <w:t>Sortierung und Kategorisierung dieser Kunststoffproben nach ihrer Verformbarkeit bei Raumtemperatur</w:t>
            </w:r>
          </w:p>
          <w:p w14:paraId="58DA3CE9" w14:textId="77777777" w:rsidR="00737EB7" w:rsidRDefault="00B85949">
            <w:pPr>
              <w:numPr>
                <w:ilvl w:val="1"/>
                <w:numId w:val="19"/>
              </w:numPr>
              <w:spacing w:after="0"/>
              <w:jc w:val="left"/>
            </w:pPr>
            <w:r>
              <w:t>verformbar</w:t>
            </w:r>
          </w:p>
          <w:p w14:paraId="475F97C0" w14:textId="77777777" w:rsidR="00737EB7" w:rsidRDefault="00B85949">
            <w:pPr>
              <w:numPr>
                <w:ilvl w:val="1"/>
                <w:numId w:val="19"/>
              </w:numPr>
              <w:spacing w:after="0"/>
              <w:jc w:val="left"/>
            </w:pPr>
            <w:r>
              <w:t>nicht verformbar</w:t>
            </w:r>
          </w:p>
          <w:p w14:paraId="394D8A2D" w14:textId="77777777" w:rsidR="00737EB7" w:rsidRDefault="00B85949">
            <w:pPr>
              <w:numPr>
                <w:ilvl w:val="1"/>
                <w:numId w:val="19"/>
              </w:numPr>
              <w:spacing w:after="0"/>
              <w:jc w:val="left"/>
            </w:pPr>
            <w:r>
              <w:t xml:space="preserve">unter Krafteinwirkung kurzzeitig verformbar </w:t>
            </w:r>
          </w:p>
          <w:p w14:paraId="6EBAA9A0" w14:textId="77777777" w:rsidR="00737EB7" w:rsidRDefault="00B85949">
            <w:pPr>
              <w:numPr>
                <w:ilvl w:val="0"/>
                <w:numId w:val="19"/>
              </w:numPr>
              <w:spacing w:after="0"/>
              <w:jc w:val="left"/>
            </w:pPr>
            <w:r>
              <w:t>Sortierung und Kategorisierung dieser Kunststoffproben im Plenum nach ihrer Verformbarkeit unter Hitzeeinwirkung</w:t>
            </w:r>
          </w:p>
          <w:p w14:paraId="0A0A51B2" w14:textId="77777777" w:rsidR="00737EB7" w:rsidRDefault="00B85949">
            <w:pPr>
              <w:numPr>
                <w:ilvl w:val="1"/>
                <w:numId w:val="19"/>
              </w:numPr>
              <w:spacing w:after="0"/>
              <w:jc w:val="left"/>
            </w:pPr>
            <w:r>
              <w:t>verformbar</w:t>
            </w:r>
          </w:p>
          <w:p w14:paraId="48ECC2CD" w14:textId="77777777" w:rsidR="00737EB7" w:rsidRDefault="00B85949">
            <w:pPr>
              <w:numPr>
                <w:ilvl w:val="1"/>
                <w:numId w:val="19"/>
              </w:numPr>
              <w:spacing w:after="0"/>
              <w:jc w:val="left"/>
            </w:pPr>
            <w:r>
              <w:t>nicht verformbar</w:t>
            </w:r>
          </w:p>
          <w:p w14:paraId="3DFA0199" w14:textId="77777777" w:rsidR="00737EB7" w:rsidRDefault="00B85949">
            <w:pPr>
              <w:numPr>
                <w:ilvl w:val="1"/>
                <w:numId w:val="19"/>
              </w:numPr>
              <w:spacing w:after="0"/>
              <w:jc w:val="left"/>
            </w:pPr>
            <w:r>
              <w:t xml:space="preserve">unter Krafteinwirkung kurzzeitig verformbar </w:t>
            </w:r>
          </w:p>
          <w:p w14:paraId="3B1C1D3B" w14:textId="77777777" w:rsidR="00737EB7" w:rsidRDefault="00B85949">
            <w:pPr>
              <w:numPr>
                <w:ilvl w:val="1"/>
                <w:numId w:val="19"/>
              </w:numPr>
              <w:spacing w:after="0"/>
              <w:jc w:val="left"/>
            </w:pPr>
            <w:r>
              <w:t>Kunststoff zersetzt sich</w:t>
            </w:r>
          </w:p>
          <w:p w14:paraId="409A2152" w14:textId="77777777" w:rsidR="00737EB7" w:rsidRDefault="00737EB7">
            <w:pPr>
              <w:spacing w:after="0"/>
              <w:ind w:left="1440"/>
              <w:jc w:val="left"/>
            </w:pPr>
          </w:p>
          <w:p w14:paraId="73FD2C2A" w14:textId="77777777" w:rsidR="00737EB7" w:rsidRDefault="00B85949">
            <w:pPr>
              <w:spacing w:after="0"/>
              <w:jc w:val="left"/>
              <w:rPr>
                <w:i/>
                <w:iCs/>
              </w:rPr>
            </w:pPr>
            <w:r>
              <w:rPr>
                <w:i/>
                <w:iCs/>
                <w:color w:val="FF0000"/>
              </w:rPr>
              <w:t xml:space="preserve">Hinweis: Beachten Sie, dass nicht alle Kunststoffe verbrannt werden dürfen, da gesundheitsschädliche Dämpfe entstehen können. </w:t>
            </w:r>
            <w:r>
              <w:rPr>
                <w:i/>
                <w:iCs/>
              </w:rPr>
              <w:t xml:space="preserve">Eine Übersicht finden Sie unter den fachlichen Hintergrundinformationen in „Modul B2 Stationenbetrieb – Eigenschaften von Kunststoffen“. </w:t>
            </w:r>
          </w:p>
        </w:tc>
        <w:tc>
          <w:tcPr>
            <w:tcW w:w="2835" w:type="dxa"/>
            <w:tcBorders>
              <w:top w:val="single" w:sz="4" w:space="0" w:color="416B66"/>
            </w:tcBorders>
            <w:shd w:val="clear" w:color="auto" w:fill="auto"/>
          </w:tcPr>
          <w:p w14:paraId="52943E3E" w14:textId="77777777" w:rsidR="00737EB7" w:rsidRDefault="00B85949">
            <w:pPr>
              <w:pStyle w:val="TabelleStandardlinksbndig"/>
            </w:pPr>
            <w:r>
              <w:t>Sortierung und Kategorisierung in Kleingruppen, Sammlung im Plenum</w:t>
            </w:r>
          </w:p>
          <w:p w14:paraId="1C24BB73" w14:textId="77777777" w:rsidR="00737EB7" w:rsidRDefault="00737EB7">
            <w:pPr>
              <w:pStyle w:val="TabelleStandardlinksbndig"/>
            </w:pPr>
          </w:p>
          <w:p w14:paraId="4837E5F8" w14:textId="77777777" w:rsidR="00737EB7" w:rsidRDefault="00737EB7">
            <w:pPr>
              <w:pStyle w:val="TabelleStandardlinksbndig"/>
            </w:pPr>
          </w:p>
          <w:p w14:paraId="237E47F7" w14:textId="77777777" w:rsidR="00737EB7" w:rsidRDefault="00B85949">
            <w:pPr>
              <w:pStyle w:val="TabelleStandardlinksbndig"/>
            </w:pPr>
            <w:r>
              <w:t xml:space="preserve">Demonstrationsversuch </w:t>
            </w:r>
          </w:p>
          <w:p w14:paraId="3E9BA5A6" w14:textId="77777777" w:rsidR="00737EB7" w:rsidRDefault="00737EB7">
            <w:pPr>
              <w:pStyle w:val="TabelleStandardlinksbndig"/>
            </w:pPr>
          </w:p>
        </w:tc>
        <w:tc>
          <w:tcPr>
            <w:tcW w:w="2835" w:type="dxa"/>
            <w:tcBorders>
              <w:top w:val="single" w:sz="4" w:space="0" w:color="416B66"/>
            </w:tcBorders>
            <w:shd w:val="clear" w:color="auto" w:fill="auto"/>
          </w:tcPr>
          <w:p w14:paraId="742E9FC0" w14:textId="77777777" w:rsidR="00737EB7" w:rsidRDefault="00B85949">
            <w:pPr>
              <w:pStyle w:val="TabelleStandardlinksbndig"/>
            </w:pPr>
            <w:r>
              <w:t>Begleitendes Arbeitsheft</w:t>
            </w:r>
          </w:p>
          <w:p w14:paraId="3BB38FC5" w14:textId="77777777" w:rsidR="00737EB7" w:rsidRDefault="00737EB7">
            <w:pPr>
              <w:pStyle w:val="TabelleStandardlinksbndig"/>
            </w:pPr>
          </w:p>
          <w:p w14:paraId="729F5E8B" w14:textId="77777777" w:rsidR="00737EB7" w:rsidRDefault="00B85949">
            <w:pPr>
              <w:pStyle w:val="TabelleStandardlinksbndig"/>
            </w:pPr>
            <w:r>
              <w:t>Diverse Alltagsgegenstände (siehe Materialien), Bunsenbrenner oder Kerze, Feuerzeug, Tiegelzange, Abzug</w:t>
            </w:r>
          </w:p>
        </w:tc>
      </w:tr>
      <w:tr w:rsidR="00737EB7" w14:paraId="259399C9" w14:textId="77777777" w:rsidTr="00737EB7">
        <w:trPr>
          <w:trHeight w:val="454"/>
        </w:trPr>
        <w:tc>
          <w:tcPr>
            <w:tcW w:w="1701" w:type="dxa"/>
            <w:shd w:val="clear" w:color="auto" w:fill="auto"/>
          </w:tcPr>
          <w:p w14:paraId="40EA0AD1" w14:textId="77777777" w:rsidR="00737EB7" w:rsidRDefault="00B85949">
            <w:pPr>
              <w:pStyle w:val="TabelleStandardzentriert"/>
            </w:pPr>
            <w:r>
              <w:t>Hauptteil I</w:t>
            </w:r>
          </w:p>
          <w:p w14:paraId="6DADD87A" w14:textId="77777777" w:rsidR="00737EB7" w:rsidRDefault="00B85949">
            <w:pPr>
              <w:pStyle w:val="TabelleStandardzentriert"/>
            </w:pPr>
            <w:r>
              <w:t>(50 Min.)</w:t>
            </w:r>
          </w:p>
        </w:tc>
        <w:tc>
          <w:tcPr>
            <w:tcW w:w="6350" w:type="dxa"/>
            <w:shd w:val="clear" w:color="auto" w:fill="auto"/>
          </w:tcPr>
          <w:p w14:paraId="4156B762" w14:textId="77777777" w:rsidR="00737EB7" w:rsidRDefault="00B85949">
            <w:pPr>
              <w:pStyle w:val="TabelleStandardlinksbndig"/>
              <w:rPr>
                <w:b/>
                <w:bCs/>
              </w:rPr>
            </w:pPr>
            <w:r>
              <w:rPr>
                <w:b/>
                <w:bCs/>
              </w:rPr>
              <w:t>Einführung in das Arbeiten mit Modellen:</w:t>
            </w:r>
          </w:p>
          <w:p w14:paraId="36C5F635" w14:textId="77777777" w:rsidR="00737EB7" w:rsidRDefault="00B85949">
            <w:pPr>
              <w:pStyle w:val="TabelleStandardlinksbndig"/>
              <w:numPr>
                <w:ilvl w:val="0"/>
                <w:numId w:val="21"/>
              </w:numPr>
            </w:pPr>
            <w:r>
              <w:t>Wiederholung/ Einführung eines naturwissenschaftlichen Modellbegriffs</w:t>
            </w:r>
          </w:p>
          <w:p w14:paraId="63830D4B" w14:textId="77777777" w:rsidR="00737EB7" w:rsidRDefault="00B85949">
            <w:pPr>
              <w:pStyle w:val="TabelleStandardlinksbndig"/>
              <w:numPr>
                <w:ilvl w:val="0"/>
                <w:numId w:val="21"/>
              </w:numPr>
            </w:pPr>
            <w:r>
              <w:t>Theoretische Erarbeitung der Einteilung von Kunststoffen aufgrund ihrer mechanisch-thermischen Eigenschaften</w:t>
            </w:r>
          </w:p>
          <w:p w14:paraId="35A1DF5F" w14:textId="77777777" w:rsidR="00737EB7" w:rsidRDefault="00737EB7">
            <w:pPr>
              <w:pStyle w:val="TabelleStandardlinksbndig"/>
            </w:pPr>
          </w:p>
          <w:p w14:paraId="1E031349" w14:textId="77777777" w:rsidR="00737EB7" w:rsidRDefault="00B85949">
            <w:pPr>
              <w:pStyle w:val="TabelleStandardlinksbndig"/>
              <w:rPr>
                <w:b/>
                <w:bCs/>
              </w:rPr>
            </w:pPr>
            <w:r>
              <w:rPr>
                <w:b/>
                <w:bCs/>
              </w:rPr>
              <w:t>Konstruktion dreidimensionaler Teilchenmodelle:</w:t>
            </w:r>
          </w:p>
          <w:p w14:paraId="77078DD7" w14:textId="77777777" w:rsidR="00737EB7" w:rsidRDefault="00B85949">
            <w:pPr>
              <w:pStyle w:val="TabelleStandardlinksbndig"/>
              <w:numPr>
                <w:ilvl w:val="0"/>
                <w:numId w:val="22"/>
              </w:numPr>
            </w:pPr>
            <w:r>
              <w:t>Planungsphase (Materialien, Vorgehensweise, Skizze, Beschreibung, etc.)</w:t>
            </w:r>
          </w:p>
          <w:p w14:paraId="77D96564" w14:textId="77777777" w:rsidR="00737EB7" w:rsidRDefault="00B85949">
            <w:pPr>
              <w:pStyle w:val="TabelleStandardlinksbndig"/>
              <w:numPr>
                <w:ilvl w:val="0"/>
                <w:numId w:val="22"/>
              </w:numPr>
            </w:pPr>
            <w:r>
              <w:t>Einholen von Rückmeldungen der Lehrkraft</w:t>
            </w:r>
          </w:p>
          <w:p w14:paraId="6A13A9EE" w14:textId="77777777" w:rsidR="00737EB7" w:rsidRDefault="00737EB7">
            <w:pPr>
              <w:pStyle w:val="TabelleStandardlinksbndig"/>
            </w:pPr>
          </w:p>
          <w:p w14:paraId="0F6B125D" w14:textId="77777777" w:rsidR="00737EB7" w:rsidRDefault="00737EB7">
            <w:pPr>
              <w:pStyle w:val="TabelleStandardlinksbndig"/>
            </w:pPr>
          </w:p>
        </w:tc>
        <w:tc>
          <w:tcPr>
            <w:tcW w:w="2835" w:type="dxa"/>
            <w:shd w:val="clear" w:color="auto" w:fill="auto"/>
          </w:tcPr>
          <w:p w14:paraId="19AC39C7" w14:textId="77777777" w:rsidR="00737EB7" w:rsidRDefault="00B85949">
            <w:pPr>
              <w:pStyle w:val="TabelleStandardlinksbndig"/>
            </w:pPr>
            <w:r>
              <w:lastRenderedPageBreak/>
              <w:t>Plenum</w:t>
            </w:r>
          </w:p>
          <w:p w14:paraId="7F313F69" w14:textId="77777777" w:rsidR="00737EB7" w:rsidRDefault="00737EB7">
            <w:pPr>
              <w:pStyle w:val="TabelleStandardlinksbndig"/>
            </w:pPr>
          </w:p>
          <w:p w14:paraId="1F5AA139" w14:textId="77777777" w:rsidR="00737EB7" w:rsidRDefault="00737EB7">
            <w:pPr>
              <w:pStyle w:val="TabelleStandardlinksbndig"/>
            </w:pPr>
          </w:p>
          <w:p w14:paraId="72E7C7C5" w14:textId="77777777" w:rsidR="00737EB7" w:rsidRDefault="00737EB7">
            <w:pPr>
              <w:pStyle w:val="TabelleStandardlinksbndig"/>
            </w:pPr>
          </w:p>
          <w:p w14:paraId="40E7B605" w14:textId="77777777" w:rsidR="00737EB7" w:rsidRDefault="00737EB7">
            <w:pPr>
              <w:pStyle w:val="TabelleStandardlinksbndig"/>
            </w:pPr>
          </w:p>
          <w:p w14:paraId="143EB569" w14:textId="77777777" w:rsidR="00737EB7" w:rsidRDefault="00737EB7">
            <w:pPr>
              <w:pStyle w:val="TabelleStandardlinksbndig"/>
            </w:pPr>
          </w:p>
          <w:p w14:paraId="44C23D95" w14:textId="77777777" w:rsidR="00737EB7" w:rsidRDefault="00737EB7">
            <w:pPr>
              <w:pStyle w:val="TabelleStandardlinksbndig"/>
            </w:pPr>
          </w:p>
          <w:p w14:paraId="6AC15F0F" w14:textId="77777777" w:rsidR="00737EB7" w:rsidRDefault="00B85949">
            <w:pPr>
              <w:pStyle w:val="TabelleStandardlinksbndig"/>
            </w:pPr>
            <w:r>
              <w:t>Kleingruppenarbeit, Expert*innenpuzzle</w:t>
            </w:r>
          </w:p>
        </w:tc>
        <w:tc>
          <w:tcPr>
            <w:tcW w:w="2835" w:type="dxa"/>
            <w:shd w:val="clear" w:color="auto" w:fill="auto"/>
          </w:tcPr>
          <w:p w14:paraId="1768ABCD" w14:textId="19C0D80D" w:rsidR="00737EB7" w:rsidRDefault="00B85949">
            <w:pPr>
              <w:pStyle w:val="TabelleStandardlinksbndig"/>
            </w:pPr>
            <w:r>
              <w:t xml:space="preserve">Begleitendes Arbeitsheft, </w:t>
            </w:r>
            <w:r w:rsidR="0035129C">
              <w:t>Zusatzmaterial g</w:t>
            </w:r>
            <w:r>
              <w:t>estufte Hilfen</w:t>
            </w:r>
            <w:r w:rsidR="0035129C">
              <w:t xml:space="preserve"> (Dateiname: „</w:t>
            </w:r>
            <w:r w:rsidR="008A7896" w:rsidRPr="008A7896">
              <w:rPr>
                <w:i/>
                <w:iCs/>
              </w:rPr>
              <w:t>Kunststoff_ModulB3_gestufteHilfen_</w:t>
            </w:r>
            <w:r w:rsidR="008A7896">
              <w:rPr>
                <w:i/>
                <w:iCs/>
              </w:rPr>
              <w:br/>
            </w:r>
            <w:proofErr w:type="spellStart"/>
            <w:r w:rsidR="008A7896" w:rsidRPr="008A7896">
              <w:rPr>
                <w:i/>
                <w:iCs/>
              </w:rPr>
              <w:t>EinteilungKunststoffe</w:t>
            </w:r>
            <w:proofErr w:type="spellEnd"/>
            <w:r w:rsidR="0035129C">
              <w:t>“)</w:t>
            </w:r>
          </w:p>
        </w:tc>
      </w:tr>
      <w:tr w:rsidR="00737EB7" w14:paraId="31F04E49" w14:textId="77777777" w:rsidTr="00737EB7">
        <w:trPr>
          <w:trHeight w:val="454"/>
        </w:trPr>
        <w:tc>
          <w:tcPr>
            <w:tcW w:w="1701" w:type="dxa"/>
            <w:shd w:val="clear" w:color="auto" w:fill="auto"/>
          </w:tcPr>
          <w:p w14:paraId="2A7F8458" w14:textId="77777777" w:rsidR="00737EB7" w:rsidRDefault="00B85949">
            <w:pPr>
              <w:pStyle w:val="TabelleStandardzentriert"/>
            </w:pPr>
            <w:r>
              <w:t>Hauptteil II</w:t>
            </w:r>
          </w:p>
          <w:p w14:paraId="7904F304" w14:textId="77777777" w:rsidR="00737EB7" w:rsidRDefault="00B85949">
            <w:pPr>
              <w:pStyle w:val="TabelleStandardzentriert"/>
            </w:pPr>
            <w:r>
              <w:t>(50-90 Min.)</w:t>
            </w:r>
          </w:p>
          <w:p w14:paraId="4DEBD27E" w14:textId="77777777" w:rsidR="00737EB7" w:rsidRDefault="00B85949">
            <w:pPr>
              <w:pStyle w:val="TabelleStandardzentriert"/>
            </w:pPr>
            <w:r>
              <w:t>(abhängig von der gewählten Variante)</w:t>
            </w:r>
          </w:p>
        </w:tc>
        <w:tc>
          <w:tcPr>
            <w:tcW w:w="6350" w:type="dxa"/>
            <w:shd w:val="clear" w:color="auto" w:fill="auto"/>
          </w:tcPr>
          <w:p w14:paraId="6AF71725" w14:textId="77777777" w:rsidR="00737EB7" w:rsidRDefault="00B85949">
            <w:pPr>
              <w:pStyle w:val="TabelleStandardlinksbndig"/>
              <w:rPr>
                <w:b/>
                <w:bCs/>
              </w:rPr>
            </w:pPr>
            <w:r>
              <w:rPr>
                <w:b/>
                <w:bCs/>
              </w:rPr>
              <w:t>Konstruktion dreidimensionaler Teilchenmodelle:</w:t>
            </w:r>
          </w:p>
          <w:p w14:paraId="243FCB72" w14:textId="77777777" w:rsidR="00737EB7" w:rsidRDefault="00B85949">
            <w:pPr>
              <w:pStyle w:val="TabelleStandardlinksbndig"/>
              <w:numPr>
                <w:ilvl w:val="0"/>
                <w:numId w:val="22"/>
              </w:numPr>
            </w:pPr>
            <w:r>
              <w:t xml:space="preserve">Konstruktionsphase </w:t>
            </w:r>
          </w:p>
          <w:p w14:paraId="3E6CA88F" w14:textId="77777777" w:rsidR="00737EB7" w:rsidRDefault="00737EB7">
            <w:pPr>
              <w:pStyle w:val="TabelleStandardlinksbndig"/>
            </w:pPr>
          </w:p>
          <w:p w14:paraId="698B4F1D" w14:textId="77777777" w:rsidR="00737EB7" w:rsidRDefault="00B85949">
            <w:pPr>
              <w:pStyle w:val="TabelleStandardlinksbndig"/>
            </w:pPr>
            <w:r>
              <w:rPr>
                <w:b/>
                <w:bCs/>
              </w:rPr>
              <w:t>Ausstellung und Präsentation der Teilchenmodelle:</w:t>
            </w:r>
          </w:p>
          <w:p w14:paraId="2066EB39" w14:textId="7F406C02" w:rsidR="00737EB7" w:rsidRDefault="00B85949">
            <w:pPr>
              <w:pStyle w:val="TabelleStandardlinksbndig"/>
              <w:numPr>
                <w:ilvl w:val="0"/>
                <w:numId w:val="20"/>
              </w:numPr>
            </w:pPr>
            <w:r>
              <w:t xml:space="preserve">Bildung neuer Kleingruppen, in denen jeweils </w:t>
            </w:r>
            <w:r w:rsidR="00A4481E">
              <w:t>ein</w:t>
            </w:r>
            <w:r>
              <w:t xml:space="preserve"> Mitglied der vorherigen Expert*innengruppen vertreten ist</w:t>
            </w:r>
          </w:p>
          <w:p w14:paraId="275A9B76" w14:textId="77777777" w:rsidR="00737EB7" w:rsidRDefault="00B85949">
            <w:pPr>
              <w:pStyle w:val="TabelleStandardlinksbndig"/>
              <w:numPr>
                <w:ilvl w:val="0"/>
                <w:numId w:val="20"/>
              </w:numPr>
            </w:pPr>
            <w:r>
              <w:t>Museumsrundgang</w:t>
            </w:r>
          </w:p>
        </w:tc>
        <w:tc>
          <w:tcPr>
            <w:tcW w:w="2835" w:type="dxa"/>
            <w:shd w:val="clear" w:color="auto" w:fill="auto"/>
          </w:tcPr>
          <w:p w14:paraId="5A0AC8B8" w14:textId="77777777" w:rsidR="00737EB7" w:rsidRDefault="00B85949">
            <w:pPr>
              <w:pStyle w:val="TabelleStandardlinksbndig"/>
            </w:pPr>
            <w:r>
              <w:t>Kleingruppenarbeit</w:t>
            </w:r>
          </w:p>
          <w:p w14:paraId="6AC3264A" w14:textId="77777777" w:rsidR="00737EB7" w:rsidRDefault="00737EB7">
            <w:pPr>
              <w:pStyle w:val="TabelleStandardlinksbndig"/>
            </w:pPr>
          </w:p>
          <w:p w14:paraId="5BA0D0DA" w14:textId="77777777" w:rsidR="00737EB7" w:rsidRDefault="00737EB7">
            <w:pPr>
              <w:pStyle w:val="TabelleStandardlinksbndig"/>
            </w:pPr>
          </w:p>
          <w:p w14:paraId="43793195" w14:textId="77777777" w:rsidR="00737EB7" w:rsidRDefault="00B85949">
            <w:pPr>
              <w:pStyle w:val="TabelleStandardlinksbndig"/>
            </w:pPr>
            <w:r>
              <w:t>Kleingruppenarbeit (neue Gruppe entsprechend des Expert*</w:t>
            </w:r>
            <w:proofErr w:type="spellStart"/>
            <w:r>
              <w:t>innenpuzzles</w:t>
            </w:r>
            <w:proofErr w:type="spellEnd"/>
            <w:r>
              <w:t>), Museumsrundgang</w:t>
            </w:r>
          </w:p>
        </w:tc>
        <w:tc>
          <w:tcPr>
            <w:tcW w:w="2835" w:type="dxa"/>
            <w:shd w:val="clear" w:color="auto" w:fill="auto"/>
          </w:tcPr>
          <w:p w14:paraId="1B6FFAAC" w14:textId="77777777" w:rsidR="00737EB7" w:rsidRDefault="00B85949">
            <w:pPr>
              <w:pStyle w:val="TabelleStandardlinksbndig"/>
            </w:pPr>
            <w:r>
              <w:t>siehe Materialien</w:t>
            </w:r>
          </w:p>
        </w:tc>
      </w:tr>
      <w:tr w:rsidR="00737EB7" w14:paraId="2A5137A2" w14:textId="77777777" w:rsidTr="00737EB7">
        <w:trPr>
          <w:trHeight w:val="454"/>
        </w:trPr>
        <w:tc>
          <w:tcPr>
            <w:tcW w:w="1701" w:type="dxa"/>
            <w:shd w:val="clear" w:color="auto" w:fill="auto"/>
          </w:tcPr>
          <w:p w14:paraId="6AF80A07" w14:textId="77777777" w:rsidR="00737EB7" w:rsidRDefault="00B85949">
            <w:pPr>
              <w:pStyle w:val="TabelleStandardzentriert"/>
            </w:pPr>
            <w:r>
              <w:t>Ausklang</w:t>
            </w:r>
          </w:p>
          <w:p w14:paraId="48A5A1A2" w14:textId="77777777" w:rsidR="00737EB7" w:rsidRDefault="00B85949">
            <w:pPr>
              <w:pStyle w:val="TabelleStandardzentriert"/>
            </w:pPr>
            <w:r>
              <w:t>(20 Min.)</w:t>
            </w:r>
          </w:p>
        </w:tc>
        <w:tc>
          <w:tcPr>
            <w:tcW w:w="6350" w:type="dxa"/>
            <w:shd w:val="clear" w:color="auto" w:fill="auto"/>
          </w:tcPr>
          <w:p w14:paraId="15369DB2" w14:textId="77777777" w:rsidR="00737EB7" w:rsidRDefault="00B85949">
            <w:pPr>
              <w:pStyle w:val="TabelleStandardlinksbndig"/>
              <w:rPr>
                <w:b/>
                <w:bCs/>
              </w:rPr>
            </w:pPr>
            <w:r>
              <w:rPr>
                <w:b/>
                <w:bCs/>
              </w:rPr>
              <w:t xml:space="preserve">Aufarbeitung und Sammlung: </w:t>
            </w:r>
          </w:p>
          <w:p w14:paraId="6B4C60F8" w14:textId="77777777" w:rsidR="00737EB7" w:rsidRDefault="00B85949">
            <w:pPr>
              <w:pStyle w:val="TabelleStandardlinksbndig"/>
              <w:numPr>
                <w:ilvl w:val="0"/>
                <w:numId w:val="20"/>
              </w:numPr>
            </w:pPr>
            <w:r>
              <w:t>Bezug auf die anfängliche Sortierung und Kategorisierung der Alltagsgegenstände aus Kunststoffen</w:t>
            </w:r>
          </w:p>
          <w:p w14:paraId="6C3109D8" w14:textId="77777777" w:rsidR="00737EB7" w:rsidRDefault="00B85949">
            <w:pPr>
              <w:pStyle w:val="TabelleStandardlinksbndig"/>
              <w:numPr>
                <w:ilvl w:val="0"/>
                <w:numId w:val="20"/>
              </w:numPr>
            </w:pPr>
            <w:r>
              <w:t>Erklärung der Eigenschaften mithilfe der Teilchenmodelle</w:t>
            </w:r>
          </w:p>
        </w:tc>
        <w:tc>
          <w:tcPr>
            <w:tcW w:w="2835" w:type="dxa"/>
            <w:shd w:val="clear" w:color="auto" w:fill="auto"/>
          </w:tcPr>
          <w:p w14:paraId="30539822" w14:textId="77777777" w:rsidR="00737EB7" w:rsidRDefault="00B85949">
            <w:pPr>
              <w:pStyle w:val="TabelleStandardlinksbndig"/>
            </w:pPr>
            <w:r>
              <w:t>Plenum</w:t>
            </w:r>
          </w:p>
        </w:tc>
        <w:tc>
          <w:tcPr>
            <w:tcW w:w="2835" w:type="dxa"/>
            <w:shd w:val="clear" w:color="auto" w:fill="auto"/>
          </w:tcPr>
          <w:p w14:paraId="12002327" w14:textId="77777777" w:rsidR="00737EB7" w:rsidRDefault="00B85949">
            <w:pPr>
              <w:pStyle w:val="TabelleStandardlinksbndig"/>
            </w:pPr>
            <w:r>
              <w:t>Alltagsgegenstände aus Kunststoff (siehe Einstieg), Teilchenmodelle (siehe Hauptteil)</w:t>
            </w:r>
          </w:p>
        </w:tc>
      </w:tr>
    </w:tbl>
    <w:p w14:paraId="08CFF8A1" w14:textId="77777777" w:rsidR="00737EB7" w:rsidRDefault="00B85949">
      <w:pPr>
        <w:pStyle w:val="berschrift3"/>
      </w:pPr>
      <w:r>
        <w:t>Methodisch-didaktische Überlegungen:</w:t>
      </w:r>
    </w:p>
    <w:p w14:paraId="2D81E380" w14:textId="77777777" w:rsidR="00737EB7" w:rsidRDefault="00B85949">
      <w:r>
        <w:t>Für den Bau der Teilchenmodelle eines Thermoplasts, eines Duroplasts sowie eines Elastomers werden drei Differenzierungsvarianten angeboten.</w:t>
      </w:r>
    </w:p>
    <w:p w14:paraId="6B016304" w14:textId="77777777" w:rsidR="00737EB7" w:rsidRDefault="00737EB7"/>
    <w:p w14:paraId="2F406F2A" w14:textId="77777777" w:rsidR="00737EB7" w:rsidRDefault="00B85949">
      <w:pPr>
        <w:rPr>
          <w:rFonts w:ascii="Abadi" w:hAnsi="Abadi"/>
        </w:rPr>
      </w:pPr>
      <w:r>
        <w:rPr>
          <w:rFonts w:ascii="Abadi" w:hAnsi="Abadi"/>
        </w:rPr>
        <w:t>Variante 1 (einfach):</w:t>
      </w:r>
    </w:p>
    <w:p w14:paraId="55F56883" w14:textId="77777777" w:rsidR="00737EB7" w:rsidRDefault="00B85949">
      <w:r>
        <w:t xml:space="preserve">In Kleingruppen konstruieren die Schüler*innen jeweils nur ein Teilchenmodell eines Thermoplasts, eines Duroplasts oder eines Elastomers. Diese Teilchenmodelle werden in weiterer Folge über die Methode des Museumsrundgangs präsentiert und dienen als Unterstützung für das weitere Arbeiten (siehe Planung). </w:t>
      </w:r>
    </w:p>
    <w:p w14:paraId="42B743A7" w14:textId="77777777" w:rsidR="00737EB7" w:rsidRDefault="00B85949">
      <w:r>
        <w:t>Bei dieser Variante ist es alternativ möglich, dass sich die Schüler*innen über die Methode des Expert*</w:t>
      </w:r>
      <w:proofErr w:type="spellStart"/>
      <w:r>
        <w:t>innenpuzzles</w:t>
      </w:r>
      <w:proofErr w:type="spellEnd"/>
      <w:r>
        <w:t xml:space="preserve"> jeweils theoretisch mit Thermoplasten, Duroplasten oder Elastomeren auseinandersetzen und ein dazu passendes Modell entwickeln. Diese Expert*innen können dann in neuen Expert*innen-Kleingruppen ihr Wissen weitergeben, indem sie Eigenschaften „ihres“ Kunststoffs mithilfe des selbstgebauten Modells beschreiben und erklären.</w:t>
      </w:r>
    </w:p>
    <w:p w14:paraId="4465F1EA" w14:textId="77777777" w:rsidR="00737EB7" w:rsidRDefault="00737EB7">
      <w:pPr>
        <w:rPr>
          <w:rFonts w:ascii="Abadi" w:hAnsi="Abadi"/>
        </w:rPr>
      </w:pPr>
    </w:p>
    <w:p w14:paraId="5E839E30" w14:textId="77777777" w:rsidR="00186D44" w:rsidRDefault="00186D44">
      <w:pPr>
        <w:rPr>
          <w:rFonts w:ascii="Abadi" w:hAnsi="Abadi"/>
        </w:rPr>
      </w:pPr>
    </w:p>
    <w:p w14:paraId="2FD8CD21" w14:textId="77777777" w:rsidR="00186D44" w:rsidRDefault="00186D44">
      <w:pPr>
        <w:rPr>
          <w:rFonts w:ascii="Abadi" w:hAnsi="Abadi"/>
        </w:rPr>
      </w:pPr>
    </w:p>
    <w:p w14:paraId="15FE6D5C" w14:textId="7A587DA3" w:rsidR="00737EB7" w:rsidRDefault="00B85949">
      <w:pPr>
        <w:rPr>
          <w:rFonts w:ascii="Abadi" w:hAnsi="Abadi"/>
        </w:rPr>
      </w:pPr>
      <w:r>
        <w:rPr>
          <w:rFonts w:ascii="Abadi" w:hAnsi="Abadi"/>
        </w:rPr>
        <w:lastRenderedPageBreak/>
        <w:t xml:space="preserve">Variante 2 (moderat) – empfohlen: </w:t>
      </w:r>
    </w:p>
    <w:p w14:paraId="5CB6239C" w14:textId="77777777" w:rsidR="00737EB7" w:rsidRDefault="00B85949">
      <w:r>
        <w:t xml:space="preserve">In Kleingruppen konstruieren die Schüler*innen jeweils ein Teilchenmodell eines Thermoplasts, eines Duroplasts und eines Elastomers während des Unterrichts. Diese Teilchenmodelle werden in weiterer Folge über die Methode des Museumsrundgangs präsentiert und dienen als Unterstützung für das weitere Arbeiten (siehe Planung). </w:t>
      </w:r>
    </w:p>
    <w:p w14:paraId="5280F28F" w14:textId="77777777" w:rsidR="00737EB7" w:rsidRDefault="00B85949">
      <w:r>
        <w:rPr>
          <w:rFonts w:ascii="Abadi" w:hAnsi="Abadi"/>
        </w:rPr>
        <w:t xml:space="preserve">Variante 3 (anspruchsvoll): </w:t>
      </w:r>
    </w:p>
    <w:p w14:paraId="37E63E74" w14:textId="77777777" w:rsidR="00737EB7" w:rsidRDefault="00B85949">
      <w:r>
        <w:t xml:space="preserve">In Einzelarbeit konstruieren die Schüler*innen jeweils ein Teilchenmodell eines Thermoplasts, eines Duroplasts und eines Elastomers zu Hause. Diese Teilchenmodelle werden in die nächste Unterrichtseinheit mitgebracht, präsentiert und dienen als Unterstützung für das weitere Arbeiten (siehe Planung). </w:t>
      </w:r>
    </w:p>
    <w:p w14:paraId="16F6AE34" w14:textId="77777777" w:rsidR="00737EB7" w:rsidRDefault="00737EB7"/>
    <w:p w14:paraId="1085AE00" w14:textId="77777777" w:rsidR="00737EB7" w:rsidRDefault="00B85949">
      <w:pPr>
        <w:rPr>
          <w:rFonts w:ascii="Abadi" w:hAnsi="Abadi"/>
        </w:rPr>
      </w:pPr>
      <w:r>
        <w:rPr>
          <w:rFonts w:ascii="Abadi" w:hAnsi="Abadi"/>
        </w:rPr>
        <w:t>Variante 4 mit Einbezug digitaler Medien (anspruchsvoll)</w:t>
      </w:r>
    </w:p>
    <w:p w14:paraId="7370F6CF" w14:textId="010B83FF" w:rsidR="00737EB7" w:rsidRDefault="00B85949">
      <w:r>
        <w:t xml:space="preserve">Die Schüler*innen konstruieren die Teilchenmodelle von Thermoplast, Duroplast und Elastomer mithilfe eines Grafikprogrammes (z. B. </w:t>
      </w:r>
      <w:proofErr w:type="spellStart"/>
      <w:r>
        <w:t>Inkscape</w:t>
      </w:r>
      <w:proofErr w:type="spellEnd"/>
      <w:r>
        <w:t xml:space="preserve">) oder CAD Programmes (z. B. </w:t>
      </w:r>
      <w:proofErr w:type="spellStart"/>
      <w:r>
        <w:t>FreeCAD</w:t>
      </w:r>
      <w:proofErr w:type="spellEnd"/>
      <w:r>
        <w:t xml:space="preserve">) digital. Anschließend werden die Modelle in </w:t>
      </w:r>
      <w:proofErr w:type="spellStart"/>
      <w:r>
        <w:t>stl</w:t>
      </w:r>
      <w:proofErr w:type="spellEnd"/>
      <w:r w:rsidR="00E35757">
        <w:t>-</w:t>
      </w:r>
      <w:r>
        <w:t xml:space="preserve">Dateien konvertiert und mittels 3D Drucker gedruckt. Mehr Informationen zu dieser Herangehensweise finden Sie im plus Lucis Heft 3D-Druck, welches online verfügbar ist: </w:t>
      </w:r>
      <w:r w:rsidRPr="00D646EC">
        <w:t>https://www.pluslucis.org/ZeitschriftenArchiv/2020-4_PL.pdf</w:t>
      </w:r>
      <w:r>
        <w:t xml:space="preserve">  </w:t>
      </w:r>
    </w:p>
    <w:p w14:paraId="4FB967F9" w14:textId="77777777" w:rsidR="00737EB7" w:rsidRDefault="00737EB7">
      <w:pPr>
        <w:rPr>
          <w:i/>
          <w:iCs/>
        </w:rPr>
      </w:pPr>
    </w:p>
    <w:p w14:paraId="16D69034" w14:textId="77777777" w:rsidR="00737EB7" w:rsidRDefault="00B85949">
      <w:pPr>
        <w:rPr>
          <w:i/>
          <w:iCs/>
        </w:rPr>
      </w:pPr>
      <w:r>
        <w:rPr>
          <w:i/>
          <w:iCs/>
        </w:rPr>
        <w:t xml:space="preserve">Anmerkungen: </w:t>
      </w:r>
    </w:p>
    <w:p w14:paraId="4066DF13" w14:textId="4847B677" w:rsidR="00737EB7" w:rsidRDefault="00B85949">
      <w:pPr>
        <w:rPr>
          <w:i/>
          <w:iCs/>
        </w:rPr>
      </w:pPr>
      <w:r>
        <w:rPr>
          <w:color w:val="0D0D0D" w:themeColor="text1" w:themeTint="F2"/>
        </w:rPr>
        <w:t>Die Gestaltung von Teilchenmodellen im Rahmen dieser Unterrichtseinheit ähnelt den Ausführungen von Nickel (2023, S. 10 ff). Nickel liefert in diesem Artikel Fotos bzw. Videos selbst konstruierter Modelle. Auf diese Modelle sei an dieser Stelle als Inspirationsquelle für Lehrkräfte verwiesen.</w:t>
      </w:r>
    </w:p>
    <w:p w14:paraId="4588C0FB" w14:textId="77777777" w:rsidR="00737EB7" w:rsidRDefault="00737EB7"/>
    <w:p w14:paraId="2A60384C" w14:textId="77777777" w:rsidR="00737EB7" w:rsidRDefault="00B85949">
      <w:pPr>
        <w:rPr>
          <w:i/>
          <w:iCs/>
        </w:rPr>
      </w:pPr>
      <w:r>
        <w:rPr>
          <w:i/>
          <w:iCs/>
        </w:rPr>
        <w:t>Sicherheit:</w:t>
      </w:r>
    </w:p>
    <w:p w14:paraId="485C90A7" w14:textId="77777777" w:rsidR="00737EB7" w:rsidRDefault="00B85949">
      <w:pPr>
        <w:rPr>
          <w:color w:val="000000" w:themeColor="text1"/>
        </w:rPr>
      </w:pPr>
      <w:r>
        <w:rPr>
          <w:color w:val="FF0000"/>
        </w:rPr>
        <w:t xml:space="preserve">Der Demonstrationsversuch sollte aufgrund der entstehenden Dämpfe beim Erhitzen der Elastomere unter einem Abzug durchgeführt werden. Stellen Sie sicher, dass beim Verbrennen der von Ihnen gewählten Kunststoffe keine gesundheitsschädlichen Dämpfe entstehen. </w:t>
      </w:r>
      <w:r>
        <w:rPr>
          <w:i/>
          <w:iCs/>
        </w:rPr>
        <w:t>Eine Übersicht finden Sie unter den fachlichen Hintergrundinformationen in „Modul B2 Stationenbetrieb – Eigenschaften von Kunststoffen“.</w:t>
      </w:r>
      <w:r>
        <w:rPr>
          <w:color w:val="000000" w:themeColor="text1"/>
        </w:rPr>
        <w:t xml:space="preserve"> </w:t>
      </w:r>
      <w:r>
        <w:t>Steht kein Abzug zur Verfügung, so kann auf alternative Materialien oder Videos zurückgegriffen werden.</w:t>
      </w:r>
    </w:p>
    <w:p w14:paraId="222636BA" w14:textId="77777777" w:rsidR="00737EB7" w:rsidRDefault="00737EB7">
      <w:pPr>
        <w:rPr>
          <w:b/>
          <w:bCs/>
        </w:rPr>
      </w:pPr>
    </w:p>
    <w:p w14:paraId="2F0E522A" w14:textId="77777777" w:rsidR="00737EB7" w:rsidRDefault="00B85949">
      <w:pPr>
        <w:rPr>
          <w:rFonts w:ascii="Abadi" w:hAnsi="Abadi"/>
        </w:rPr>
      </w:pPr>
      <w:r>
        <w:rPr>
          <w:rFonts w:ascii="Abadi" w:hAnsi="Abadi"/>
        </w:rPr>
        <w:t>Fachliche Hintergrundinformationen:</w:t>
      </w:r>
    </w:p>
    <w:p w14:paraId="5372F1DE" w14:textId="35374406" w:rsidR="00737EB7" w:rsidRDefault="00B85949">
      <w:r>
        <w:t xml:space="preserve">Thermoplaste sind Kunststoffe, die durch Wärmezufuhr oberhalb einer für sie jeweils charakteristischen Temperatur reversibel verformbar sind. Diese Eigenschaft kann technisch genützt werden, denn nach erneuter Abkühlung bleibt die jeweilige Form bestehen. Diese Verformbarkeit ist über die Betrachtung der submikroskopischen Ebene erklärbar, denn die zugrundeliegenden Polymerketten sind linear angeordnet und kaum durch kovalente Bindungen miteinander verknüpft. Duroplaste hingegen sind Kunststoffe, deren zugrundeliegende Polymerketten engmaschig verknüpft sind. Daher sind Duroplaste spröde. Sie sind bei Wärmezufuhr nicht verformbar und zersetzen sich oberhalb einer jeweils charakteristischen Temperatur. Die Polymerketten von Elastomeren sind weitmaschig </w:t>
      </w:r>
      <w:r>
        <w:lastRenderedPageBreak/>
        <w:t xml:space="preserve">miteinander verknüpft. Dadurch lässt sich die Eigenschaft von Elastomeren erklären, dass sie unter Kraft- bzw. Druckeinwirkung kurzzeitig verformbar sind. Elastomere zersetzen sich – ähnlich wie Duroplaste – oberhalb einer bestimmten Temperatur </w:t>
      </w:r>
      <w:r>
        <w:rPr>
          <w:rFonts w:cs="Times New Roman"/>
          <w:color w:val="000000"/>
          <w:lang w:val="de-DE"/>
        </w:rPr>
        <w:t>(vgl. Latscha et al., 2016, S. 533 f; vgl. Wöhrle, 2019, S. 52)</w:t>
      </w:r>
      <w:r>
        <w:t>.</w:t>
      </w:r>
    </w:p>
    <w:p w14:paraId="7BB5BEF7" w14:textId="77777777" w:rsidR="00737EB7" w:rsidRDefault="00737EB7"/>
    <w:p w14:paraId="066C0A76" w14:textId="77777777" w:rsidR="00737EB7" w:rsidRDefault="00737EB7"/>
    <w:p w14:paraId="79DA0696" w14:textId="77777777" w:rsidR="00737EB7" w:rsidRDefault="00B85949">
      <w:r>
        <w:t xml:space="preserve">Für die diesem Modul vorgeschlagenen Materialien gilt die folgende Zuordnung: </w:t>
      </w:r>
    </w:p>
    <w:p w14:paraId="3C3BB1C3" w14:textId="77777777" w:rsidR="00737EB7" w:rsidRDefault="00737EB7"/>
    <w:tbl>
      <w:tblPr>
        <w:tblStyle w:val="Tabellenraster"/>
        <w:tblW w:w="0" w:type="auto"/>
        <w:tblLook w:val="04A0" w:firstRow="1" w:lastRow="0" w:firstColumn="1" w:lastColumn="0" w:noHBand="0" w:noVBand="1"/>
      </w:tblPr>
      <w:tblGrid>
        <w:gridCol w:w="4569"/>
        <w:gridCol w:w="4570"/>
        <w:gridCol w:w="4570"/>
      </w:tblGrid>
      <w:tr w:rsidR="00737EB7" w14:paraId="0F2E71AB" w14:textId="77777777">
        <w:tc>
          <w:tcPr>
            <w:tcW w:w="4569" w:type="dxa"/>
          </w:tcPr>
          <w:p w14:paraId="591F56B0" w14:textId="77777777" w:rsidR="00737EB7" w:rsidRDefault="00B85949">
            <w:pPr>
              <w:jc w:val="center"/>
            </w:pPr>
            <w:r>
              <w:t>Thermoplaste</w:t>
            </w:r>
          </w:p>
        </w:tc>
        <w:tc>
          <w:tcPr>
            <w:tcW w:w="4570" w:type="dxa"/>
          </w:tcPr>
          <w:p w14:paraId="224D7767" w14:textId="77777777" w:rsidR="00737EB7" w:rsidRDefault="00B85949">
            <w:pPr>
              <w:jc w:val="center"/>
            </w:pPr>
            <w:r>
              <w:t>Duroplaste</w:t>
            </w:r>
          </w:p>
        </w:tc>
        <w:tc>
          <w:tcPr>
            <w:tcW w:w="4570" w:type="dxa"/>
          </w:tcPr>
          <w:p w14:paraId="10EA7F9D" w14:textId="77777777" w:rsidR="00737EB7" w:rsidRDefault="00B85949">
            <w:pPr>
              <w:jc w:val="center"/>
            </w:pPr>
            <w:r>
              <w:t>Elastomere</w:t>
            </w:r>
          </w:p>
        </w:tc>
      </w:tr>
      <w:tr w:rsidR="00737EB7" w14:paraId="082E92A2" w14:textId="77777777">
        <w:tc>
          <w:tcPr>
            <w:tcW w:w="4569" w:type="dxa"/>
          </w:tcPr>
          <w:p w14:paraId="03CB797A" w14:textId="77777777" w:rsidR="00737EB7" w:rsidRDefault="00B85949">
            <w:pPr>
              <w:pStyle w:val="Listenabsatz"/>
              <w:numPr>
                <w:ilvl w:val="0"/>
                <w:numId w:val="23"/>
              </w:numPr>
            </w:pPr>
            <w:r>
              <w:t xml:space="preserve">PET-Flasche </w:t>
            </w:r>
          </w:p>
          <w:p w14:paraId="2FFFF452" w14:textId="77777777" w:rsidR="00737EB7" w:rsidRDefault="00B85949">
            <w:pPr>
              <w:pStyle w:val="Listenabsatz"/>
              <w:numPr>
                <w:ilvl w:val="0"/>
                <w:numId w:val="23"/>
              </w:numPr>
            </w:pPr>
            <w:r>
              <w:t xml:space="preserve">Zahnpastatube </w:t>
            </w:r>
          </w:p>
          <w:p w14:paraId="094CADB5" w14:textId="77777777" w:rsidR="00737EB7" w:rsidRDefault="00B85949">
            <w:pPr>
              <w:pStyle w:val="Listenabsatz"/>
              <w:numPr>
                <w:ilvl w:val="0"/>
                <w:numId w:val="23"/>
              </w:numPr>
            </w:pPr>
            <w:r>
              <w:t>Joghurtbecher</w:t>
            </w:r>
          </w:p>
        </w:tc>
        <w:tc>
          <w:tcPr>
            <w:tcW w:w="4570" w:type="dxa"/>
          </w:tcPr>
          <w:p w14:paraId="5DB0A9E8" w14:textId="77777777" w:rsidR="00737EB7" w:rsidRDefault="00B85949">
            <w:pPr>
              <w:pStyle w:val="Listenabsatz"/>
              <w:numPr>
                <w:ilvl w:val="0"/>
                <w:numId w:val="23"/>
              </w:numPr>
            </w:pPr>
            <w:r>
              <w:t>Fahrradreflektor</w:t>
            </w:r>
          </w:p>
          <w:p w14:paraId="5D73091D" w14:textId="77777777" w:rsidR="00737EB7" w:rsidRDefault="00B85949">
            <w:pPr>
              <w:pStyle w:val="Listenabsatz"/>
              <w:numPr>
                <w:ilvl w:val="0"/>
                <w:numId w:val="23"/>
              </w:numPr>
            </w:pPr>
            <w:r>
              <w:t>Pfannengriff</w:t>
            </w:r>
          </w:p>
          <w:p w14:paraId="21318397" w14:textId="77777777" w:rsidR="00737EB7" w:rsidRDefault="00B85949">
            <w:pPr>
              <w:pStyle w:val="Listenabsatz"/>
              <w:numPr>
                <w:ilvl w:val="0"/>
                <w:numId w:val="23"/>
              </w:numPr>
            </w:pPr>
            <w:r>
              <w:t>Steckdosengehäuse</w:t>
            </w:r>
          </w:p>
          <w:p w14:paraId="0391FA79" w14:textId="77777777" w:rsidR="00737EB7" w:rsidRDefault="00737EB7"/>
        </w:tc>
        <w:tc>
          <w:tcPr>
            <w:tcW w:w="4570" w:type="dxa"/>
          </w:tcPr>
          <w:p w14:paraId="1242936E" w14:textId="77777777" w:rsidR="00737EB7" w:rsidRDefault="00B85949">
            <w:pPr>
              <w:pStyle w:val="Listenabsatz"/>
              <w:numPr>
                <w:ilvl w:val="0"/>
                <w:numId w:val="23"/>
              </w:numPr>
            </w:pPr>
            <w:r>
              <w:t>Gummiringerl</w:t>
            </w:r>
          </w:p>
          <w:p w14:paraId="1F1EA187" w14:textId="77777777" w:rsidR="00737EB7" w:rsidRDefault="00B85949">
            <w:pPr>
              <w:pStyle w:val="Listenabsatz"/>
              <w:numPr>
                <w:ilvl w:val="0"/>
                <w:numId w:val="23"/>
              </w:numPr>
            </w:pPr>
            <w:r>
              <w:t>Tafelschwamm</w:t>
            </w:r>
          </w:p>
          <w:p w14:paraId="75278537" w14:textId="77777777" w:rsidR="00737EB7" w:rsidRDefault="00B85949">
            <w:pPr>
              <w:pStyle w:val="Listenabsatz"/>
              <w:numPr>
                <w:ilvl w:val="0"/>
                <w:numId w:val="23"/>
              </w:numPr>
            </w:pPr>
            <w:r>
              <w:t>Silikon-Backform</w:t>
            </w:r>
          </w:p>
        </w:tc>
      </w:tr>
    </w:tbl>
    <w:p w14:paraId="7DBC09DE" w14:textId="77777777" w:rsidR="00737EB7" w:rsidRDefault="00737EB7"/>
    <w:p w14:paraId="31D3929E" w14:textId="337856C6" w:rsidR="00737EB7" w:rsidRDefault="00B85949">
      <w:r>
        <w:t xml:space="preserve">Einen guten Überblick bzgl. der Unterscheidung zwischen Thermoplasten, Duroplasten und Elastomeren bietet beispielsweise die folgende Website: </w:t>
      </w:r>
      <w:r w:rsidRPr="00D646EC">
        <w:t>https://www.seilnacht.com/Lexikon/k_eint.html</w:t>
      </w:r>
    </w:p>
    <w:p w14:paraId="1CAC92BD" w14:textId="56E5C3C9" w:rsidR="00737EB7" w:rsidRDefault="00B85949">
      <w:r>
        <w:t>Für weitere Informationen sowohl zu fachlichen Grundlagen als auch zu möglichen Gestaltungsideen von Teilchenmodellen sei auf Nickel (2023, S. 10 ff) verwiesen.</w:t>
      </w:r>
    </w:p>
    <w:p w14:paraId="2386203F" w14:textId="77777777" w:rsidR="00737EB7" w:rsidRDefault="00B85949">
      <w:pPr>
        <w:rPr>
          <w:b/>
          <w:bCs/>
        </w:rPr>
      </w:pPr>
      <w:r>
        <w:rPr>
          <w:b/>
          <w:bCs/>
        </w:rPr>
        <w:br w:type="page" w:clear="all"/>
      </w:r>
    </w:p>
    <w:bookmarkStart w:id="7" w:name="_Toc175932179"/>
    <w:p w14:paraId="6B8FE494" w14:textId="0DD82072" w:rsidR="00737EB7" w:rsidRDefault="00BD5F10" w:rsidP="00F946AA">
      <w:pPr>
        <w:pStyle w:val="berschrift1"/>
        <w:ind w:right="340"/>
      </w:pPr>
      <w:r w:rsidRPr="00BD5F10">
        <w:rPr>
          <w:noProof/>
        </w:rPr>
        <w:lastRenderedPageBreak/>
        <mc:AlternateContent>
          <mc:Choice Requires="wpg">
            <w:drawing>
              <wp:anchor distT="0" distB="0" distL="114300" distR="114300" simplePos="0" relativeHeight="251674626" behindDoc="0" locked="0" layoutInCell="1" allowOverlap="1" wp14:anchorId="7200A44A" wp14:editId="3232B7F6">
                <wp:simplePos x="0" y="0"/>
                <wp:positionH relativeFrom="column">
                  <wp:posOffset>7760607</wp:posOffset>
                </wp:positionH>
                <wp:positionV relativeFrom="paragraph">
                  <wp:posOffset>-180399</wp:posOffset>
                </wp:positionV>
                <wp:extent cx="912241" cy="472385"/>
                <wp:effectExtent l="0" t="0" r="2540" b="4445"/>
                <wp:wrapNone/>
                <wp:docPr id="442491018" name="Erprobungsstatus Icon 0/3"/>
                <wp:cNvGraphicFramePr/>
                <a:graphic xmlns:a="http://schemas.openxmlformats.org/drawingml/2006/main">
                  <a:graphicData uri="http://schemas.microsoft.com/office/word/2010/wordprocessingGroup">
                    <wpg:wgp>
                      <wpg:cNvGrpSpPr/>
                      <wpg:grpSpPr>
                        <a:xfrm>
                          <a:off x="0" y="0"/>
                          <a:ext cx="912241" cy="472385"/>
                          <a:chOff x="87948" y="67818"/>
                          <a:chExt cx="913010" cy="472390"/>
                        </a:xfrm>
                      </wpg:grpSpPr>
                      <pic:pic xmlns:pic="http://schemas.openxmlformats.org/drawingml/2006/picture">
                        <pic:nvPicPr>
                          <pic:cNvPr id="442491019" name="Person 3" descr="Benutzer mit einfarbiger Füllung"/>
                          <pic:cNvPicPr>
                            <a:picLocks noChangeAspect="1"/>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0"/>
                              </a:ext>
                            </a:extLst>
                          </a:blip>
                          <a:stretch>
                            <a:fillRect/>
                          </a:stretch>
                        </pic:blipFill>
                        <pic:spPr>
                          <a:xfrm>
                            <a:off x="327688" y="67818"/>
                            <a:ext cx="432005" cy="432004"/>
                          </a:xfrm>
                          <a:prstGeom prst="rect">
                            <a:avLst/>
                          </a:prstGeom>
                        </pic:spPr>
                      </pic:pic>
                      <pic:pic xmlns:pic="http://schemas.openxmlformats.org/drawingml/2006/picture">
                        <pic:nvPicPr>
                          <pic:cNvPr id="442491020" name="Person 2" descr="Benutzer mit einfarbiger Füllung"/>
                          <pic:cNvPicPr>
                            <a:picLocks noChangeAspect="1"/>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0"/>
                              </a:ext>
                            </a:extLst>
                          </a:blip>
                          <a:stretch>
                            <a:fillRect/>
                          </a:stretch>
                        </pic:blipFill>
                        <pic:spPr>
                          <a:xfrm>
                            <a:off x="87948" y="108204"/>
                            <a:ext cx="432004" cy="432004"/>
                          </a:xfrm>
                          <a:prstGeom prst="rect">
                            <a:avLst/>
                          </a:prstGeom>
                        </pic:spPr>
                      </pic:pic>
                      <pic:pic xmlns:pic="http://schemas.openxmlformats.org/drawingml/2006/picture">
                        <pic:nvPicPr>
                          <pic:cNvPr id="442491021" name="Person 1" descr="Benutzer mit einfarbiger Füllung"/>
                          <pic:cNvPicPr>
                            <a:picLocks noChangeAspect="1"/>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1"/>
                              </a:ext>
                            </a:extLst>
                          </a:blip>
                          <a:stretch>
                            <a:fillRect/>
                          </a:stretch>
                        </pic:blipFill>
                        <pic:spPr>
                          <a:xfrm>
                            <a:off x="568954" y="108204"/>
                            <a:ext cx="432004" cy="432004"/>
                          </a:xfrm>
                          <a:prstGeom prst="rect">
                            <a:avLst/>
                          </a:prstGeom>
                        </pic:spPr>
                      </pic:pic>
                    </wpg:wg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103814D5" id="Erprobungsstatus Icon 0/3" o:spid="_x0000_s1026" style="position:absolute;margin-left:611.05pt;margin-top:-14.2pt;width:71.85pt;height:37.2pt;z-index:251674626;mso-width-relative:margin;mso-height-relative:margin" coordorigin="879,678" coordsize="9130,47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">
                <v:shape id="Person 3" o:spid="_x0000_s1027" type="#_x0000_t75" alt="Benutzer mit einfarbiger Füllung" style="position:absolute;left:3276;top:678;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">
                  <v:imagedata r:id="rId73" o:title="Benutzer mit einfarbiger Füllung"/>
                </v:shape>
                <v:shape id="Person 2" o:spid="_x0000_s1028" type="#_x0000_t75" alt="Benutzer mit einfarbiger Füllung" style="position:absolute;left:879;top:108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">
                  <v:imagedata r:id="rId73" o:title="Benutzer mit einfarbiger Füllung"/>
                </v:shape>
                <v:shape id="Person 1" o:spid="_x0000_s1029" type="#_x0000_t75" alt="Benutzer mit einfarbiger Füllung" style="position:absolute;left:5689;top:108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">
                  <v:imagedata r:id="rId73" o:title="Benutzer mit einfarbiger Füllung"/>
                </v:shape>
              </v:group>
            </w:pict>
          </mc:Fallback>
        </mc:AlternateContent>
      </w:r>
      <w:r w:rsidRPr="00BD5F10">
        <w:rPr>
          <w:noProof/>
        </w:rPr>
        <mc:AlternateContent>
          <mc:Choice Requires="wpg">
            <w:drawing>
              <wp:anchor distT="0" distB="0" distL="114300" distR="114300" simplePos="0" relativeHeight="251675650" behindDoc="0" locked="0" layoutInCell="1" allowOverlap="1" wp14:anchorId="5AEF5DD8" wp14:editId="44313C97">
                <wp:simplePos x="0" y="0"/>
                <wp:positionH relativeFrom="column">
                  <wp:posOffset>7763237</wp:posOffset>
                </wp:positionH>
                <wp:positionV relativeFrom="paragraph">
                  <wp:posOffset>-183648</wp:posOffset>
                </wp:positionV>
                <wp:extent cx="912239" cy="472385"/>
                <wp:effectExtent l="0" t="0" r="0" b="0"/>
                <wp:wrapNone/>
                <wp:docPr id="26" name="Erprobungsstatus Icon 1/3" hidden="1"/>
                <wp:cNvGraphicFramePr/>
                <a:graphic xmlns:a="http://schemas.openxmlformats.org/drawingml/2006/main">
                  <a:graphicData uri="http://schemas.microsoft.com/office/word/2010/wordprocessingGroup">
                    <wpg:wgp>
                      <wpg:cNvGrpSpPr/>
                      <wpg:grpSpPr>
                        <a:xfrm>
                          <a:off x="0" y="0"/>
                          <a:ext cx="912239" cy="472385"/>
                          <a:chOff x="74213" y="35814"/>
                          <a:chExt cx="913021" cy="472391"/>
                        </a:xfrm>
                      </wpg:grpSpPr>
                      <pic:pic xmlns:pic="http://schemas.openxmlformats.org/drawingml/2006/picture">
                        <pic:nvPicPr>
                          <pic:cNvPr id="27" name="Person 3"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313959" y="35814"/>
                            <a:ext cx="432005" cy="432005"/>
                          </a:xfrm>
                          <a:prstGeom prst="rect">
                            <a:avLst/>
                          </a:prstGeom>
                        </pic:spPr>
                      </pic:pic>
                      <pic:pic xmlns:pic="http://schemas.openxmlformats.org/drawingml/2006/picture">
                        <pic:nvPicPr>
                          <pic:cNvPr id="28" name="Person 2"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74213" y="76200"/>
                            <a:ext cx="432003" cy="432005"/>
                          </a:xfrm>
                          <a:prstGeom prst="rect">
                            <a:avLst/>
                          </a:prstGeom>
                        </pic:spPr>
                      </pic:pic>
                      <pic:pic xmlns:pic="http://schemas.openxmlformats.org/drawingml/2006/picture">
                        <pic:nvPicPr>
                          <pic:cNvPr id="29" name="Person 1" descr="Benutzer mit einfarbiger Füllung"/>
                          <pic:cNvPicPr>
                            <a:picLocks noChangeAspect="1"/>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555229" y="76200"/>
                            <a:ext cx="432005" cy="432005"/>
                          </a:xfrm>
                          <a:prstGeom prst="rect">
                            <a:avLst/>
                          </a:prstGeom>
                        </pic:spPr>
                      </pic:pic>
                    </wpg:wg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2EA99346" id="Erprobungsstatus Icon 1/3" o:spid="_x0000_s1026" style="position:absolute;margin-left:611.3pt;margin-top:-14.45pt;width:71.85pt;height:37.2pt;z-index:251675650;visibility:hidden;mso-width-relative:margin;mso-height-relative:margin" coordorigin="742,358" coordsize="9130,47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">
                <v:shape id="Person 3" o:spid="_x0000_s1027" type="#_x0000_t75" alt="Benutzer mit einfarbiger Füllung" style="position:absolute;left:3139;top:358;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">
                  <v:imagedata r:id="rId22" o:title="Benutzer mit einfarbiger Füllung"/>
                </v:shape>
                <v:shape id="Person 2" o:spid="_x0000_s1028" type="#_x0000_t75" alt="Benutzer mit einfarbiger Füllung" style="position:absolute;left:74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">
                  <v:imagedata r:id="rId22" o:title="Benutzer mit einfarbiger Füllung"/>
                </v:shape>
                <v:shape id="Person 1" o:spid="_x0000_s1029" type="#_x0000_t75" alt="Benutzer mit einfarbiger Füllung" style="position:absolute;left:555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">
                  <v:imagedata r:id="rId23" o:title="Benutzer mit einfarbiger Füllung"/>
                </v:shape>
              </v:group>
            </w:pict>
          </mc:Fallback>
        </mc:AlternateContent>
      </w:r>
      <w:r w:rsidRPr="00BD5F10">
        <w:rPr>
          <w:noProof/>
        </w:rPr>
        <mc:AlternateContent>
          <mc:Choice Requires="wpg">
            <w:drawing>
              <wp:anchor distT="0" distB="0" distL="114300" distR="114300" simplePos="0" relativeHeight="251676674" behindDoc="0" locked="0" layoutInCell="1" allowOverlap="1" wp14:anchorId="3548F903" wp14:editId="3E91AB94">
                <wp:simplePos x="0" y="0"/>
                <wp:positionH relativeFrom="column">
                  <wp:posOffset>7758776</wp:posOffset>
                </wp:positionH>
                <wp:positionV relativeFrom="paragraph">
                  <wp:posOffset>-182229</wp:posOffset>
                </wp:positionV>
                <wp:extent cx="911225" cy="472440"/>
                <wp:effectExtent l="0" t="0" r="0" b="0"/>
                <wp:wrapNone/>
                <wp:docPr id="442491027" name="Erprobungsstatus Icon 2/3" hidden="1"/>
                <wp:cNvGraphicFramePr/>
                <a:graphic xmlns:a="http://schemas.openxmlformats.org/drawingml/2006/main">
                  <a:graphicData uri="http://schemas.microsoft.com/office/word/2010/wordprocessingGroup">
                    <wpg:wgp>
                      <wpg:cNvGrpSpPr/>
                      <wpg:grpSpPr>
                        <a:xfrm>
                          <a:off x="0" y="0"/>
                          <a:ext cx="911225" cy="472440"/>
                          <a:chOff x="57191" y="19050"/>
                          <a:chExt cx="912000" cy="472641"/>
                        </a:xfrm>
                      </wpg:grpSpPr>
                      <pic:pic xmlns:pic="http://schemas.openxmlformats.org/drawingml/2006/picture">
                        <pic:nvPicPr>
                          <pic:cNvPr id="442491028" name="Person 3" descr="Benutzer mit einfarbiger Füllung"/>
                          <pic:cNvPicPr>
                            <a:picLocks noChangeAspect="1"/>
                          </pic:cNvPicPr>
                        </pic:nvPicPr>
                        <pic:blipFill>
                          <a:blip r:embed="rId74">
                            <a:extLst>
                              <a:ext uri="{28A0092B-C50C-407E-A947-70E740481C1C}">
                                <a14:useLocalDpi xmlns:a14="http://schemas.microsoft.com/office/drawing/2010/main" val="0"/>
                              </a:ext>
                              <a:ext uri="{96DAC541-7B7A-43D3-8B79-37D633B846F1}">
                                <asvg:svgBlip xmlns:asvg="http://schemas.microsoft.com/office/drawing/2016/SVG/main" r:embed="rId75"/>
                              </a:ext>
                            </a:extLst>
                          </a:blip>
                          <a:stretch>
                            <a:fillRect/>
                          </a:stretch>
                        </pic:blipFill>
                        <pic:spPr>
                          <a:xfrm>
                            <a:off x="297183" y="19050"/>
                            <a:ext cx="432008" cy="432003"/>
                          </a:xfrm>
                          <a:prstGeom prst="rect">
                            <a:avLst/>
                          </a:prstGeom>
                        </pic:spPr>
                      </pic:pic>
                      <pic:pic xmlns:pic="http://schemas.openxmlformats.org/drawingml/2006/picture">
                        <pic:nvPicPr>
                          <pic:cNvPr id="442491029" name="Person 2" descr="Benutzer mit einfarbiger Füllung"/>
                          <pic:cNvPicPr>
                            <a:picLocks noChangeAspect="1"/>
                          </pic:cNvPicPr>
                        </pic:nvPicPr>
                        <pic:blipFill>
                          <a:blip r:embed="rId76">
                            <a:extLst>
                              <a:ext uri="{28A0092B-C50C-407E-A947-70E740481C1C}">
                                <a14:useLocalDpi xmlns:a14="http://schemas.microsoft.com/office/drawing/2010/main" val="0"/>
                              </a:ext>
                              <a:ext uri="{96DAC541-7B7A-43D3-8B79-37D633B846F1}">
                                <asvg:svgBlip xmlns:asvg="http://schemas.microsoft.com/office/drawing/2016/SVG/main" r:embed="rId77"/>
                              </a:ext>
                            </a:extLst>
                          </a:blip>
                          <a:stretch>
                            <a:fillRect/>
                          </a:stretch>
                        </pic:blipFill>
                        <pic:spPr>
                          <a:xfrm>
                            <a:off x="57191" y="59689"/>
                            <a:ext cx="432007" cy="432002"/>
                          </a:xfrm>
                          <a:prstGeom prst="rect">
                            <a:avLst/>
                          </a:prstGeom>
                        </pic:spPr>
                      </pic:pic>
                      <pic:pic xmlns:pic="http://schemas.openxmlformats.org/drawingml/2006/picture">
                        <pic:nvPicPr>
                          <pic:cNvPr id="442491030" name="Person 1" descr="Benutzer mit einfarbiger Füllung"/>
                          <pic:cNvPicPr>
                            <a:picLocks noChangeAspect="1"/>
                          </pic:cNvPicPr>
                        </pic:nvPicPr>
                        <pic:blipFill>
                          <a:blip r:embed="rId76">
                            <a:extLst>
                              <a:ext uri="{28A0092B-C50C-407E-A947-70E740481C1C}">
                                <a14:useLocalDpi xmlns:a14="http://schemas.microsoft.com/office/drawing/2010/main" val="0"/>
                              </a:ext>
                              <a:ext uri="{96DAC541-7B7A-43D3-8B79-37D633B846F1}">
                                <asvg:svgBlip xmlns:asvg="http://schemas.microsoft.com/office/drawing/2016/SVG/main" r:embed="rId77"/>
                              </a:ext>
                            </a:extLst>
                          </a:blip>
                          <a:stretch>
                            <a:fillRect/>
                          </a:stretch>
                        </pic:blipFill>
                        <pic:spPr>
                          <a:xfrm>
                            <a:off x="537182" y="59689"/>
                            <a:ext cx="432009" cy="432002"/>
                          </a:xfrm>
                          <a:prstGeom prst="rect">
                            <a:avLst/>
                          </a:prstGeom>
                        </pic:spPr>
                      </pic:pic>
                    </wpg:wg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19611FB8" id="Erprobungsstatus Icon 2/3" o:spid="_x0000_s1026" style="position:absolute;margin-left:610.95pt;margin-top:-14.35pt;width:71.75pt;height:37.2pt;z-index:251676674;visibility:hidden;mso-width-relative:margin;mso-height-relative:margin" coordorigin="571,190" coordsize="9120,47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">
                <v:shape id="Person 3" o:spid="_x0000_s1027" type="#_x0000_t75" alt="Benutzer mit einfarbiger Füllung" style="position:absolute;left:2971;top:190;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">
                  <v:imagedata r:id="rId78" o:title="Benutzer mit einfarbiger Füllung"/>
                </v:shape>
                <v:shape id="Person 2" o:spid="_x0000_s1028" type="#_x0000_t75" alt="Benutzer mit einfarbiger Füllung" style="position:absolute;left:571;top:596;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">
                  <v:imagedata r:id="rId79" o:title="Benutzer mit einfarbiger Füllung"/>
                </v:shape>
                <v:shape id="Person 1" o:spid="_x0000_s1029" type="#_x0000_t75" alt="Benutzer mit einfarbiger Füllung" style="position:absolute;left:5371;top:596;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">
                  <v:imagedata r:id="rId79" o:title="Benutzer mit einfarbiger Füllung"/>
                </v:shape>
              </v:group>
            </w:pict>
          </mc:Fallback>
        </mc:AlternateContent>
      </w:r>
      <w:r w:rsidRPr="00BD5F10">
        <w:rPr>
          <w:noProof/>
        </w:rPr>
        <mc:AlternateContent>
          <mc:Choice Requires="wpg">
            <w:drawing>
              <wp:anchor distT="0" distB="0" distL="114300" distR="114300" simplePos="0" relativeHeight="251677698" behindDoc="0" locked="0" layoutInCell="1" allowOverlap="1" wp14:anchorId="663F6FB1" wp14:editId="75701166">
                <wp:simplePos x="0" y="0"/>
                <wp:positionH relativeFrom="column">
                  <wp:posOffset>7767608</wp:posOffset>
                </wp:positionH>
                <wp:positionV relativeFrom="paragraph">
                  <wp:posOffset>-179071</wp:posOffset>
                </wp:positionV>
                <wp:extent cx="911860" cy="472186"/>
                <wp:effectExtent l="0" t="0" r="0" b="0"/>
                <wp:wrapNone/>
                <wp:docPr id="442491031" name="Erprobungsstatus Icon 3/3" hidden="1"/>
                <wp:cNvGraphicFramePr/>
                <a:graphic xmlns:a="http://schemas.openxmlformats.org/drawingml/2006/main">
                  <a:graphicData uri="http://schemas.microsoft.com/office/word/2010/wordprocessingGroup">
                    <wpg:wgp>
                      <wpg:cNvGrpSpPr/>
                      <wpg:grpSpPr>
                        <a:xfrm>
                          <a:off x="0" y="0"/>
                          <a:ext cx="911860" cy="472186"/>
                          <a:chOff x="55921" y="20575"/>
                          <a:chExt cx="913006" cy="472388"/>
                        </a:xfrm>
                      </wpg:grpSpPr>
                      <pic:pic xmlns:pic="http://schemas.openxmlformats.org/drawingml/2006/picture">
                        <pic:nvPicPr>
                          <pic:cNvPr id="442491032" name="Person 3" descr="Benutzer mit einfarbiger Füllung"/>
                          <pic:cNvPicPr>
                            <a:picLocks noChangeAspect="1"/>
                          </pic:cNvPicPr>
                        </pic:nvPicPr>
                        <pic:blipFill>
                          <a:blip r:embed="rId80">
                            <a:extLst>
                              <a:ext uri="{28A0092B-C50C-407E-A947-70E740481C1C}">
                                <a14:useLocalDpi xmlns:a14="http://schemas.microsoft.com/office/drawing/2010/main" val="0"/>
                              </a:ext>
                              <a:ext uri="{96DAC541-7B7A-43D3-8B79-37D633B846F1}">
                                <asvg:svgBlip xmlns:asvg="http://schemas.microsoft.com/office/drawing/2016/SVG/main" r:embed="rId81"/>
                              </a:ext>
                            </a:extLst>
                          </a:blip>
                          <a:stretch>
                            <a:fillRect/>
                          </a:stretch>
                        </pic:blipFill>
                        <pic:spPr>
                          <a:xfrm>
                            <a:off x="297182" y="20575"/>
                            <a:ext cx="432005" cy="432004"/>
                          </a:xfrm>
                          <a:prstGeom prst="rect">
                            <a:avLst/>
                          </a:prstGeom>
                        </pic:spPr>
                      </pic:pic>
                      <pic:pic xmlns:pic="http://schemas.openxmlformats.org/drawingml/2006/picture">
                        <pic:nvPicPr>
                          <pic:cNvPr id="442491033" name="Person 2" descr="Benutzer mit einfarbiger Füllung"/>
                          <pic:cNvPicPr>
                            <a:picLocks noChangeAspect="1"/>
                          </pic:cNvPicPr>
                        </pic:nvPicPr>
                        <pic:blipFill>
                          <a:blip r:embed="rId80">
                            <a:extLst>
                              <a:ext uri="{28A0092B-C50C-407E-A947-70E740481C1C}">
                                <a14:useLocalDpi xmlns:a14="http://schemas.microsoft.com/office/drawing/2010/main" val="0"/>
                              </a:ext>
                              <a:ext uri="{96DAC541-7B7A-43D3-8B79-37D633B846F1}">
                                <asvg:svgBlip xmlns:asvg="http://schemas.microsoft.com/office/drawing/2016/SVG/main" r:embed="rId81"/>
                              </a:ext>
                            </a:extLst>
                          </a:blip>
                          <a:stretch>
                            <a:fillRect/>
                          </a:stretch>
                        </pic:blipFill>
                        <pic:spPr>
                          <a:xfrm>
                            <a:off x="55921" y="60959"/>
                            <a:ext cx="432004" cy="432004"/>
                          </a:xfrm>
                          <a:prstGeom prst="rect">
                            <a:avLst/>
                          </a:prstGeom>
                        </pic:spPr>
                      </pic:pic>
                      <pic:pic xmlns:pic="http://schemas.openxmlformats.org/drawingml/2006/picture">
                        <pic:nvPicPr>
                          <pic:cNvPr id="442491034" name="Person 1" descr="Benutzer mit einfarbiger Füllung"/>
                          <pic:cNvPicPr>
                            <a:picLocks noChangeAspect="1"/>
                          </pic:cNvPicPr>
                        </pic:nvPicPr>
                        <pic:blipFill>
                          <a:blip r:embed="rId80">
                            <a:extLst>
                              <a:ext uri="{28A0092B-C50C-407E-A947-70E740481C1C}">
                                <a14:useLocalDpi xmlns:a14="http://schemas.microsoft.com/office/drawing/2010/main" val="0"/>
                              </a:ext>
                              <a:ext uri="{96DAC541-7B7A-43D3-8B79-37D633B846F1}">
                                <asvg:svgBlip xmlns:asvg="http://schemas.microsoft.com/office/drawing/2016/SVG/main" r:embed="rId81"/>
                              </a:ext>
                            </a:extLst>
                          </a:blip>
                          <a:stretch>
                            <a:fillRect/>
                          </a:stretch>
                        </pic:blipFill>
                        <pic:spPr>
                          <a:xfrm>
                            <a:off x="536923" y="60958"/>
                            <a:ext cx="432004" cy="432004"/>
                          </a:xfrm>
                          <a:prstGeom prst="rect">
                            <a:avLst/>
                          </a:prstGeom>
                        </pic:spPr>
                      </pic:pic>
                    </wpg:wg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391F81BE" id="Erprobungsstatus Icon 3/3" o:spid="_x0000_s1026" style="position:absolute;margin-left:611.6pt;margin-top:-14.1pt;width:71.8pt;height:37.2pt;z-index:251677698;visibility:hidden;mso-width-relative:margin;mso-height-relative:margin" coordorigin="559,205" coordsize="9130,47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">
                <v:shape id="Person 3" o:spid="_x0000_s1027" type="#_x0000_t75" alt="Benutzer mit einfarbiger Füllung" style="position:absolute;left:2971;top:205;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">
                  <v:imagedata r:id="rId82" o:title="Benutzer mit einfarbiger Füllung"/>
                </v:shape>
                <v:shape id="Person 2" o:spid="_x0000_s1028" type="#_x0000_t75" alt="Benutzer mit einfarbiger Füllung" style="position:absolute;left:559;top:609;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">
                  <v:imagedata r:id="rId82" o:title="Benutzer mit einfarbiger Füllung"/>
                </v:shape>
                <v:shape id="Person 1" o:spid="_x0000_s1029" type="#_x0000_t75" alt="Benutzer mit einfarbiger Füllung" style="position:absolute;left:5369;top:609;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">
                  <v:imagedata r:id="rId82" o:title="Benutzer mit einfarbiger Füllung"/>
                </v:shape>
              </v:group>
            </w:pict>
          </mc:Fallback>
        </mc:AlternateContent>
      </w:r>
      <w:r w:rsidRPr="00BD5F10">
        <w:rPr>
          <w:noProof/>
        </w:rPr>
        <mc:AlternateContent>
          <mc:Choice Requires="wps">
            <w:drawing>
              <wp:anchor distT="0" distB="0" distL="180340" distR="180340" simplePos="0" relativeHeight="251673602" behindDoc="1" locked="0" layoutInCell="1" allowOverlap="1" wp14:anchorId="6504E5EC" wp14:editId="67585E94">
                <wp:simplePos x="0" y="0"/>
                <wp:positionH relativeFrom="margin">
                  <wp:posOffset>6210794</wp:posOffset>
                </wp:positionH>
                <wp:positionV relativeFrom="margin">
                  <wp:posOffset>234925</wp:posOffset>
                </wp:positionV>
                <wp:extent cx="2520000" cy="1782000"/>
                <wp:effectExtent l="0" t="0" r="13970" b="27940"/>
                <wp:wrapTight wrapText="bothSides">
                  <wp:wrapPolygon edited="0">
                    <wp:start x="490" y="0"/>
                    <wp:lineTo x="0" y="693"/>
                    <wp:lineTo x="0" y="21015"/>
                    <wp:lineTo x="327" y="21708"/>
                    <wp:lineTo x="21230" y="21708"/>
                    <wp:lineTo x="21556" y="21246"/>
                    <wp:lineTo x="21556" y="693"/>
                    <wp:lineTo x="21230" y="0"/>
                    <wp:lineTo x="490" y="0"/>
                  </wp:wrapPolygon>
                </wp:wrapTight>
                <wp:docPr id="25" name="Erprobungsstatus"/>
                <wp:cNvGraphicFramePr/>
                <a:graphic xmlns:a="http://schemas.openxmlformats.org/drawingml/2006/main">
                  <a:graphicData uri="http://schemas.microsoft.com/office/word/2010/wordprocessingShape">
                    <wps:wsp>
                      <wps:cNvSpPr/>
                      <wps:spPr>
                        <a:xfrm>
                          <a:off x="0" y="0"/>
                          <a:ext cx="2520000" cy="1782000"/>
                        </a:xfrm>
                        <a:prstGeom prst="roundRect">
                          <a:avLst>
                            <a:gd name="adj" fmla="val 8069"/>
                          </a:avLst>
                        </a:prstGeom>
                        <a:solidFill>
                          <a:srgbClr val="E0ECEB"/>
                        </a:solidFill>
                        <a:ln w="12700">
                          <a:solidFill>
                            <a:srgbClr val="316566"/>
                          </a:solidFill>
                          <a:extLst>
                            <a:ext uri="{C807C97D-BFC1-408E-A445-0C87EB9F89A2}">
                              <ask:lineSketchStyleProps xmlns=""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http://schemas.microsoft.com/office/word/2018/wordml" xmlns:w16du="http://schemas.microsoft.com/office/word/2023/wordml/word16du" xmlns:w16sdtdh="http://schemas.microsoft.com/office/word/2020/wordml/sdtdatahash" xmlns:ask="http://schemas.microsoft.com/office/drawing/2018/sketchyshapes" sd="2264995235">
                                <a:custGeom>
                                  <a:avLst/>
                                  <a:gdLst>
                                    <a:gd name="connsiteX0" fmla="*/ 0 w 2375535"/>
                                    <a:gd name="connsiteY0" fmla="*/ 313696 h 1882140"/>
                                    <a:gd name="connsiteX1" fmla="*/ 313696 w 2375535"/>
                                    <a:gd name="connsiteY1" fmla="*/ 0 h 1882140"/>
                                    <a:gd name="connsiteX2" fmla="*/ 896410 w 2375535"/>
                                    <a:gd name="connsiteY2" fmla="*/ 0 h 1882140"/>
                                    <a:gd name="connsiteX3" fmla="*/ 1426680 w 2375535"/>
                                    <a:gd name="connsiteY3" fmla="*/ 0 h 1882140"/>
                                    <a:gd name="connsiteX4" fmla="*/ 2061839 w 2375535"/>
                                    <a:gd name="connsiteY4" fmla="*/ 0 h 1882140"/>
                                    <a:gd name="connsiteX5" fmla="*/ 2375535 w 2375535"/>
                                    <a:gd name="connsiteY5" fmla="*/ 313696 h 1882140"/>
                                    <a:gd name="connsiteX6" fmla="*/ 2375535 w 2375535"/>
                                    <a:gd name="connsiteY6" fmla="*/ 757040 h 1882140"/>
                                    <a:gd name="connsiteX7" fmla="*/ 2375535 w 2375535"/>
                                    <a:gd name="connsiteY7" fmla="*/ 1137647 h 1882140"/>
                                    <a:gd name="connsiteX8" fmla="*/ 2375535 w 2375535"/>
                                    <a:gd name="connsiteY8" fmla="*/ 1568444 h 1882140"/>
                                    <a:gd name="connsiteX9" fmla="*/ 2061839 w 2375535"/>
                                    <a:gd name="connsiteY9" fmla="*/ 1882140 h 1882140"/>
                                    <a:gd name="connsiteX10" fmla="*/ 1531569 w 2375535"/>
                                    <a:gd name="connsiteY10" fmla="*/ 1882140 h 1882140"/>
                                    <a:gd name="connsiteX11" fmla="*/ 913892 w 2375535"/>
                                    <a:gd name="connsiteY11" fmla="*/ 1882140 h 1882140"/>
                                    <a:gd name="connsiteX12" fmla="*/ 313696 w 2375535"/>
                                    <a:gd name="connsiteY12" fmla="*/ 1882140 h 1882140"/>
                                    <a:gd name="connsiteX13" fmla="*/ 0 w 2375535"/>
                                    <a:gd name="connsiteY13" fmla="*/ 1568444 h 1882140"/>
                                    <a:gd name="connsiteX14" fmla="*/ 0 w 2375535"/>
                                    <a:gd name="connsiteY14" fmla="*/ 1162742 h 1882140"/>
                                    <a:gd name="connsiteX15" fmla="*/ 0 w 2375535"/>
                                    <a:gd name="connsiteY15" fmla="*/ 719398 h 1882140"/>
                                    <a:gd name="connsiteX16" fmla="*/ 0 w 2375535"/>
                                    <a:gd name="connsiteY16" fmla="*/ 313696 h 18821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2375535" h="1882140" fill="none" extrusionOk="0">
                                      <a:moveTo>
                                        <a:pt x="0" y="313696"/>
                                      </a:moveTo>
                                      <a:cubicBezTo>
                                        <a:pt x="-46792" y="149662"/>
                                        <a:pt x="143856" y="13076"/>
                                        <a:pt x="313696" y="0"/>
                                      </a:cubicBezTo>
                                      <a:cubicBezTo>
                                        <a:pt x="604083" y="-61061"/>
                                        <a:pt x="648425" y="39353"/>
                                        <a:pt x="896410" y="0"/>
                                      </a:cubicBezTo>
                                      <a:cubicBezTo>
                                        <a:pt x="1144395" y="-39353"/>
                                        <a:pt x="1241602" y="35106"/>
                                        <a:pt x="1426680" y="0"/>
                                      </a:cubicBezTo>
                                      <a:cubicBezTo>
                                        <a:pt x="1611758" y="-35106"/>
                                        <a:pt x="1892837" y="14041"/>
                                        <a:pt x="2061839" y="0"/>
                                      </a:cubicBezTo>
                                      <a:cubicBezTo>
                                        <a:pt x="2251971" y="-2497"/>
                                        <a:pt x="2374244" y="90920"/>
                                        <a:pt x="2375535" y="313696"/>
                                      </a:cubicBezTo>
                                      <a:cubicBezTo>
                                        <a:pt x="2412929" y="509375"/>
                                        <a:pt x="2374052" y="656845"/>
                                        <a:pt x="2375535" y="757040"/>
                                      </a:cubicBezTo>
                                      <a:cubicBezTo>
                                        <a:pt x="2377018" y="857235"/>
                                        <a:pt x="2339787" y="1001760"/>
                                        <a:pt x="2375535" y="1137647"/>
                                      </a:cubicBezTo>
                                      <a:cubicBezTo>
                                        <a:pt x="2411283" y="1273534"/>
                                        <a:pt x="2326501" y="1422758"/>
                                        <a:pt x="2375535" y="1568444"/>
                                      </a:cubicBezTo>
                                      <a:cubicBezTo>
                                        <a:pt x="2381513" y="1782488"/>
                                        <a:pt x="2243479" y="1848944"/>
                                        <a:pt x="2061839" y="1882140"/>
                                      </a:cubicBezTo>
                                      <a:cubicBezTo>
                                        <a:pt x="1847296" y="1884611"/>
                                        <a:pt x="1663854" y="1822975"/>
                                        <a:pt x="1531569" y="1882140"/>
                                      </a:cubicBezTo>
                                      <a:cubicBezTo>
                                        <a:pt x="1399284" y="1941305"/>
                                        <a:pt x="1096425" y="1856117"/>
                                        <a:pt x="913892" y="1882140"/>
                                      </a:cubicBezTo>
                                      <a:cubicBezTo>
                                        <a:pt x="731359" y="1908163"/>
                                        <a:pt x="461979" y="1833630"/>
                                        <a:pt x="313696" y="1882140"/>
                                      </a:cubicBezTo>
                                      <a:cubicBezTo>
                                        <a:pt x="173683" y="1907591"/>
                                        <a:pt x="32834" y="1728346"/>
                                        <a:pt x="0" y="1568444"/>
                                      </a:cubicBezTo>
                                      <a:cubicBezTo>
                                        <a:pt x="-17677" y="1452884"/>
                                        <a:pt x="35274" y="1326087"/>
                                        <a:pt x="0" y="1162742"/>
                                      </a:cubicBezTo>
                                      <a:cubicBezTo>
                                        <a:pt x="-35274" y="999397"/>
                                        <a:pt x="43267" y="867388"/>
                                        <a:pt x="0" y="719398"/>
                                      </a:cubicBezTo>
                                      <a:cubicBezTo>
                                        <a:pt x="-43267" y="571408"/>
                                        <a:pt x="34877" y="501857"/>
                                        <a:pt x="0" y="313696"/>
                                      </a:cubicBezTo>
                                      <a:close/>
                                    </a:path>
                                    <a:path w="2375535" h="1882140" stroke="0" extrusionOk="0">
                                      <a:moveTo>
                                        <a:pt x="0" y="313696"/>
                                      </a:moveTo>
                                      <a:cubicBezTo>
                                        <a:pt x="-6953" y="157770"/>
                                        <a:pt x="134136" y="-4691"/>
                                        <a:pt x="313696" y="0"/>
                                      </a:cubicBezTo>
                                      <a:cubicBezTo>
                                        <a:pt x="542298" y="-46860"/>
                                        <a:pt x="692104" y="18335"/>
                                        <a:pt x="861447" y="0"/>
                                      </a:cubicBezTo>
                                      <a:cubicBezTo>
                                        <a:pt x="1030790" y="-18335"/>
                                        <a:pt x="1193130" y="44245"/>
                                        <a:pt x="1461643" y="0"/>
                                      </a:cubicBezTo>
                                      <a:cubicBezTo>
                                        <a:pt x="1730156" y="-44245"/>
                                        <a:pt x="1834353" y="20964"/>
                                        <a:pt x="2061839" y="0"/>
                                      </a:cubicBezTo>
                                      <a:cubicBezTo>
                                        <a:pt x="2265077" y="16801"/>
                                        <a:pt x="2328735" y="133875"/>
                                        <a:pt x="2375535" y="313696"/>
                                      </a:cubicBezTo>
                                      <a:cubicBezTo>
                                        <a:pt x="2422193" y="511876"/>
                                        <a:pt x="2340065" y="608982"/>
                                        <a:pt x="2375535" y="744493"/>
                                      </a:cubicBezTo>
                                      <a:cubicBezTo>
                                        <a:pt x="2411005" y="880004"/>
                                        <a:pt x="2373603" y="1021838"/>
                                        <a:pt x="2375535" y="1137647"/>
                                      </a:cubicBezTo>
                                      <a:cubicBezTo>
                                        <a:pt x="2377467" y="1253456"/>
                                        <a:pt x="2362107" y="1410023"/>
                                        <a:pt x="2375535" y="1568444"/>
                                      </a:cubicBezTo>
                                      <a:cubicBezTo>
                                        <a:pt x="2338730" y="1746378"/>
                                        <a:pt x="2210209" y="1900772"/>
                                        <a:pt x="2061839" y="1882140"/>
                                      </a:cubicBezTo>
                                      <a:cubicBezTo>
                                        <a:pt x="1888788" y="1904534"/>
                                        <a:pt x="1651328" y="1844104"/>
                                        <a:pt x="1514088" y="1882140"/>
                                      </a:cubicBezTo>
                                      <a:cubicBezTo>
                                        <a:pt x="1376848" y="1920176"/>
                                        <a:pt x="1199846" y="1838462"/>
                                        <a:pt x="966336" y="1882140"/>
                                      </a:cubicBezTo>
                                      <a:cubicBezTo>
                                        <a:pt x="732826" y="1925818"/>
                                        <a:pt x="453950" y="1872415"/>
                                        <a:pt x="313696" y="1882140"/>
                                      </a:cubicBezTo>
                                      <a:cubicBezTo>
                                        <a:pt x="175635" y="1884211"/>
                                        <a:pt x="199" y="1754042"/>
                                        <a:pt x="0" y="1568444"/>
                                      </a:cubicBezTo>
                                      <a:cubicBezTo>
                                        <a:pt x="-20282" y="1387053"/>
                                        <a:pt x="3513" y="1348575"/>
                                        <a:pt x="0" y="1137647"/>
                                      </a:cubicBezTo>
                                      <a:cubicBezTo>
                                        <a:pt x="-3513" y="926719"/>
                                        <a:pt x="3997" y="876940"/>
                                        <a:pt x="0" y="744493"/>
                                      </a:cubicBezTo>
                                      <a:cubicBezTo>
                                        <a:pt x="-3997" y="612046"/>
                                        <a:pt x="18443" y="436248"/>
                                        <a:pt x="0" y="313696"/>
                                      </a:cubicBezTo>
                                      <a:close/>
                                    </a:path>
                                  </a:pathLst>
                                </a:custGeom>
                                <ask:type>
                                  <ask:lineSketchNone/>
                                </ask:type>
                              </ask:lineSketchStyleProps>
                            </a:ext>
                          </a:extLst>
                        </a:ln>
                      </wps:spPr>
                      <wps:style>
                        <a:lnRef idx="2">
                          <a:schemeClr val="accent1">
                            <a:shade val="50000"/>
                          </a:schemeClr>
                        </a:lnRef>
                        <a:fillRef idx="1">
                          <a:schemeClr val="accent1"/>
                        </a:fillRef>
                        <a:effectRef idx="0">
                          <a:schemeClr val="accent1"/>
                        </a:effectRef>
                        <a:fontRef idx="minor">
                          <a:schemeClr val="lt1"/>
                        </a:fontRef>
                      </wps:style>
                      <wps:txbx>
                        <w:txbxContent>
                          <w:p w14:paraId="211CB948" w14:textId="56AE846D" w:rsidR="00BD5F10" w:rsidRPr="00BD5F10" w:rsidRDefault="00BD5F10" w:rsidP="00BD5F10">
                            <w:pPr>
                              <w:spacing w:after="120"/>
                              <w:jc w:val="center"/>
                              <w:rPr>
                                <w:rFonts w:ascii="Abadi" w:hAnsi="Abadi"/>
                                <w:color w:val="316566"/>
                              </w:rPr>
                            </w:pPr>
                            <w:r w:rsidRPr="00BD5F10">
                              <w:rPr>
                                <w:rFonts w:ascii="Abadi" w:hAnsi="Abadi"/>
                                <w:color w:val="316566"/>
                              </w:rPr>
                              <w:t xml:space="preserve">Diese Materialien </w:t>
                            </w:r>
                            <w:r>
                              <w:rPr>
                                <w:rFonts w:ascii="Abadi" w:hAnsi="Abadi"/>
                                <w:color w:val="316566"/>
                              </w:rPr>
                              <w:t>konnten leider noch nicht</w:t>
                            </w:r>
                            <w:r w:rsidRPr="00BD5F10">
                              <w:rPr>
                                <w:rFonts w:ascii="Abadi" w:hAnsi="Abadi"/>
                                <w:color w:val="316566"/>
                              </w:rPr>
                              <w:t xml:space="preserve"> erprobt</w:t>
                            </w:r>
                            <w:r>
                              <w:rPr>
                                <w:rFonts w:ascii="Abadi" w:hAnsi="Abadi"/>
                                <w:color w:val="316566"/>
                              </w:rPr>
                              <w:t xml:space="preserve"> werden</w:t>
                            </w:r>
                            <w:r w:rsidRPr="00BD5F10">
                              <w:rPr>
                                <w:rFonts w:ascii="Abadi" w:hAnsi="Abadi"/>
                                <w:color w:val="316566"/>
                              </w:rPr>
                              <w:t>.</w:t>
                            </w:r>
                          </w:p>
                          <w:p w14:paraId="65FCB195" w14:textId="30FB97D7" w:rsidR="00BD5F10" w:rsidRPr="001C76F9" w:rsidRDefault="00BD5F10" w:rsidP="00BD5F10">
                            <w:pPr>
                              <w:jc w:val="center"/>
                              <w:rPr>
                                <w:szCs w:val="24"/>
                              </w:rPr>
                            </w:pPr>
                            <w:r w:rsidRPr="00BD5F10">
                              <w:rPr>
                                <w:rFonts w:ascii="Abadi" w:hAnsi="Abadi"/>
                                <w:color w:val="0D0D0D" w:themeColor="text1" w:themeTint="F2"/>
                                <w:sz w:val="20"/>
                              </w:rPr>
                              <w:t>Sie möchten über Updates informiert werden oder Ihre Erfahrungen</w:t>
                            </w:r>
                            <w:r w:rsidRPr="00BD5F10">
                              <w:rPr>
                                <w:rFonts w:ascii="Abadi" w:hAnsi="Abadi"/>
                                <w:color w:val="0D0D0D" w:themeColor="text1" w:themeTint="F2"/>
                                <w:sz w:val="20"/>
                              </w:rPr>
                              <w:br/>
                              <w:t>mit diesem Material für die Weiterentwicklung teilen? Kontaktieren Sie uns gerne über</w:t>
                            </w:r>
                            <w:r w:rsidRPr="00BD5F10">
                              <w:rPr>
                                <w:color w:val="0D0D0D" w:themeColor="text1" w:themeTint="F2"/>
                                <w:sz w:val="20"/>
                              </w:rPr>
                              <w:t xml:space="preserve"> </w:t>
                            </w:r>
                            <w:hyperlink r:id="rId83" w:history="1">
                              <w:r w:rsidRPr="00BD5F10">
                                <w:rPr>
                                  <w:color w:val="056AD0" w:themeColor="hyperlink" w:themeTint="F2"/>
                                  <w:sz w:val="20"/>
                                  <w:u w:val="single"/>
                                </w:rPr>
                                <w:t>https://www.imst.ac.at/mint-unterrichtsmaterial</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roundrect w14:anchorId="6504E5EC" id="_x0000_s1055" style="position:absolute;left:0;text-align:left;margin-left:489.05pt;margin-top:18.5pt;width:198.45pt;height:140.3pt;z-index:-251642878;visibility:visible;mso-wrap-style:square;mso-width-percent:0;mso-height-percent:0;mso-wrap-distance-left:14.2pt;mso-wrap-distance-top:0;mso-wrap-distance-right:14.2pt;mso-wrap-distance-bottom:0;mso-position-horizontal:absolute;mso-position-horizontal-relative:margin;mso-position-vertical:absolute;mso-position-vertical-relative:margin;mso-width-percent:0;mso-height-percent:0;mso-width-relative:margin;mso-height-relative:margin;v-text-anchor:middle" arcsize="528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" fillcolor="#e0eceb" strokecolor="#316566" strokeweight="1pt">
                <v:stroke joinstyle="miter"/>
                <v:textbox>
                  <w:txbxContent>
                    <w:p w14:paraId="211CB948" w14:textId="56AE846D" w:rsidR="00BD5F10" w:rsidRPr="00BD5F10" w:rsidRDefault="00BD5F10" w:rsidP="00BD5F10">
                      <w:pPr>
                        <w:spacing w:after="120"/>
                        <w:jc w:val="center"/>
                        <w:rPr>
                          <w:rFonts w:ascii="Abadi" w:hAnsi="Abadi"/>
                          <w:color w:val="316566"/>
                        </w:rPr>
                      </w:pPr>
                      <w:r w:rsidRPr="00BD5F10">
                        <w:rPr>
                          <w:rFonts w:ascii="Abadi" w:hAnsi="Abadi"/>
                          <w:color w:val="316566"/>
                        </w:rPr>
                        <w:t xml:space="preserve">Diese Materialien </w:t>
                      </w:r>
                      <w:r>
                        <w:rPr>
                          <w:rFonts w:ascii="Abadi" w:hAnsi="Abadi"/>
                          <w:color w:val="316566"/>
                        </w:rPr>
                        <w:t>konnten leider noch nicht</w:t>
                      </w:r>
                      <w:r w:rsidRPr="00BD5F10">
                        <w:rPr>
                          <w:rFonts w:ascii="Abadi" w:hAnsi="Abadi"/>
                          <w:color w:val="316566"/>
                        </w:rPr>
                        <w:t xml:space="preserve"> erprobt</w:t>
                      </w:r>
                      <w:r>
                        <w:rPr>
                          <w:rFonts w:ascii="Abadi" w:hAnsi="Abadi"/>
                          <w:color w:val="316566"/>
                        </w:rPr>
                        <w:t xml:space="preserve"> werden</w:t>
                      </w:r>
                      <w:r w:rsidRPr="00BD5F10">
                        <w:rPr>
                          <w:rFonts w:ascii="Abadi" w:hAnsi="Abadi"/>
                          <w:color w:val="316566"/>
                        </w:rPr>
                        <w:t>.</w:t>
                      </w:r>
                    </w:p>
                    <w:p w14:paraId="65FCB195" w14:textId="30FB97D7" w:rsidR="00BD5F10" w:rsidRPr="001C76F9" w:rsidRDefault="00BD5F10" w:rsidP="00BD5F10">
                      <w:pPr>
                        <w:jc w:val="center"/>
                        <w:rPr>
                          <w:szCs w:val="24"/>
                        </w:rPr>
                      </w:pPr>
                      <w:r w:rsidRPr="00BD5F10">
                        <w:rPr>
                          <w:rFonts w:ascii="Abadi" w:hAnsi="Abadi"/>
                          <w:color w:val="0D0D0D" w:themeColor="text1" w:themeTint="F2"/>
                          <w:sz w:val="20"/>
                        </w:rPr>
                        <w:t>Sie möchten über Updates informiert werden oder Ihre Erfahrungen</w:t>
                      </w:r>
                      <w:r w:rsidRPr="00BD5F10">
                        <w:rPr>
                          <w:rFonts w:ascii="Abadi" w:hAnsi="Abadi"/>
                          <w:color w:val="0D0D0D" w:themeColor="text1" w:themeTint="F2"/>
                          <w:sz w:val="20"/>
                        </w:rPr>
                        <w:br/>
                        <w:t>mit diesem Material für die Weiterentwicklung teilen? Kontaktieren Sie uns gerne über</w:t>
                      </w:r>
                      <w:r w:rsidRPr="00BD5F10">
                        <w:rPr>
                          <w:color w:val="0D0D0D" w:themeColor="text1" w:themeTint="F2"/>
                          <w:sz w:val="20"/>
                        </w:rPr>
                        <w:t xml:space="preserve"> </w:t>
                      </w:r>
                      <w:hyperlink r:id="rId84" w:history="1">
                        <w:r w:rsidRPr="00BD5F10">
                          <w:rPr>
                            <w:rStyle w:val="Listentabelle1hell"/>
                            <w:color w:val="056AD0" w:themeColor="hyperlink" w:themeTint="F2"/>
                            <w:sz w:val="20"/>
                            <w:u w:val="single"/>
                          </w:rPr>
                          <w:t>https://www.imst.ac.at/mint-unterrichtsmaterial</w:t>
                        </w:r>
                      </w:hyperlink>
                    </w:p>
                  </w:txbxContent>
                </v:textbox>
                <w10:wrap type="tight" anchorx="margin" anchory="margin"/>
              </v:roundrect>
            </w:pict>
          </mc:Fallback>
        </mc:AlternateContent>
      </w:r>
      <w:r w:rsidR="00B85949">
        <w:t>Modul C: Analyse von Proben</w:t>
      </w:r>
      <w:bookmarkEnd w:id="7"/>
    </w:p>
    <w:p w14:paraId="2558AD88" w14:textId="7BA669F5" w:rsidR="009074C6" w:rsidRDefault="009074C6" w:rsidP="009074C6">
      <w:pPr>
        <w:pStyle w:val="berschrift4"/>
        <w:rPr>
          <w:rStyle w:val="berschrift4Zchn"/>
        </w:rPr>
      </w:pPr>
      <w:r>
        <w:t>Autor*in: Carina Mur-Spiegl</w:t>
      </w:r>
    </w:p>
    <w:p w14:paraId="0A40FDDA" w14:textId="4BAF1C35" w:rsidR="00737EB7" w:rsidRDefault="00B85949">
      <w:pPr>
        <w:pStyle w:val="berschrift4"/>
      </w:pPr>
      <w:r>
        <w:rPr>
          <w:rStyle w:val="berschrift4Zchn"/>
        </w:rPr>
        <w:t>Stellung in der Unterrichtsreihe:</w:t>
      </w:r>
    </w:p>
    <w:p w14:paraId="7A573FE0" w14:textId="77777777" w:rsidR="00737EB7" w:rsidRDefault="00B85949">
      <w:pPr>
        <w:rPr>
          <w:rStyle w:val="berschrift4Zchn"/>
          <w:rFonts w:ascii="Abadi Extra Light" w:hAnsi="Abadi Extra Light"/>
        </w:rPr>
      </w:pPr>
      <w:r>
        <w:t>Dieses Modul ist ein Erweiterungsmodul. Die einzelnen Unterrichtseinheiten können individuell eingesetzt und angeordnet werden.</w:t>
      </w:r>
    </w:p>
    <w:p w14:paraId="003A709C" w14:textId="77777777" w:rsidR="00737EB7" w:rsidRDefault="00B85949">
      <w:pPr>
        <w:pStyle w:val="berschrift4"/>
      </w:pPr>
      <w:r>
        <w:rPr>
          <w:rStyle w:val="berschrift4Zchn"/>
        </w:rPr>
        <w:t>Motivation:</w:t>
      </w:r>
    </w:p>
    <w:p w14:paraId="5CFECA4A" w14:textId="77777777" w:rsidR="00737EB7" w:rsidRDefault="00B85949">
      <w:pPr>
        <w:spacing w:after="120"/>
      </w:pPr>
      <w:r>
        <w:t xml:space="preserve">Anwendung von biologischen Handlungsmustern und Arbeitsweisen sowie Nutzung typischer biologischer Arbeitsmaterialien. </w:t>
      </w:r>
    </w:p>
    <w:p w14:paraId="35A36CE0" w14:textId="77777777" w:rsidR="00737EB7" w:rsidRDefault="00B85949">
      <w:pPr>
        <w:pStyle w:val="berschrift4"/>
      </w:pPr>
      <w:r>
        <w:t>Lern- und Kompetenzziele:</w:t>
      </w:r>
    </w:p>
    <w:p w14:paraId="5C594F74" w14:textId="77777777" w:rsidR="00C272C7" w:rsidRDefault="00C272C7" w:rsidP="00C272C7">
      <w:r>
        <w:t>Die Schüler*innen können…</w:t>
      </w:r>
    </w:p>
    <w:p w14:paraId="59949621" w14:textId="77777777" w:rsidR="00737EB7" w:rsidRDefault="00B85949" w:rsidP="008462EB">
      <w:pPr>
        <w:spacing w:after="0" w:line="240" w:lineRule="auto"/>
        <w:rPr>
          <w:rFonts w:ascii="Times New Roman" w:hAnsi="Times New Roman" w:cs="Times New Roman"/>
          <w:lang w:eastAsia="de-DE"/>
        </w:rPr>
      </w:pPr>
      <w:r>
        <w:rPr>
          <w:lang w:eastAsia="de-DE"/>
        </w:rPr>
        <w:t>Wissen aneignen und kommunizieren:</w:t>
      </w:r>
    </w:p>
    <w:p w14:paraId="34505824" w14:textId="77777777" w:rsidR="00737EB7" w:rsidRDefault="00B85949" w:rsidP="008462EB">
      <w:pPr>
        <w:pStyle w:val="Listenabsatz"/>
        <w:numPr>
          <w:ilvl w:val="0"/>
          <w:numId w:val="52"/>
        </w:numPr>
        <w:spacing w:after="0" w:line="240" w:lineRule="auto"/>
        <w:jc w:val="left"/>
      </w:pPr>
      <w:r>
        <w:t>naturwissenschaftliche Begriffe, Fakten, Regeln und Phänomene mit dem täglichen Leben in Zusammenhang bringen</w:t>
      </w:r>
    </w:p>
    <w:p w14:paraId="095222FD" w14:textId="77777777" w:rsidR="00737EB7" w:rsidRDefault="00737EB7" w:rsidP="008462EB">
      <w:pPr>
        <w:spacing w:after="0" w:line="240" w:lineRule="auto"/>
      </w:pPr>
    </w:p>
    <w:p w14:paraId="2F150972" w14:textId="77777777" w:rsidR="00737EB7" w:rsidRDefault="00B85949" w:rsidP="008462EB">
      <w:pPr>
        <w:spacing w:after="0" w:line="240" w:lineRule="auto"/>
      </w:pPr>
      <w:r>
        <w:t>Erkenntnisse gewinnen und interpretieren:</w:t>
      </w:r>
    </w:p>
    <w:p w14:paraId="55182378" w14:textId="77777777" w:rsidR="00737EB7" w:rsidRDefault="00B85949" w:rsidP="008462EB">
      <w:pPr>
        <w:pStyle w:val="Listenabsatz"/>
        <w:numPr>
          <w:ilvl w:val="0"/>
          <w:numId w:val="53"/>
        </w:numPr>
        <w:spacing w:after="0" w:line="240" w:lineRule="auto"/>
        <w:jc w:val="left"/>
      </w:pPr>
      <w:r>
        <w:t>im Rahmen der vorhandenen Möglichkeiten Experimente sowie handwerklich-technische Projekte planen, durchführen und evaluieren</w:t>
      </w:r>
    </w:p>
    <w:p w14:paraId="1A159042" w14:textId="77777777" w:rsidR="00737EB7" w:rsidRDefault="00B85949" w:rsidP="008462EB">
      <w:pPr>
        <w:pStyle w:val="Listenabsatz"/>
        <w:numPr>
          <w:ilvl w:val="0"/>
          <w:numId w:val="53"/>
        </w:numPr>
        <w:spacing w:after="0" w:line="240" w:lineRule="auto"/>
        <w:jc w:val="left"/>
      </w:pPr>
      <w:r>
        <w:t>den geltenden Sicherheitsstandards entsprechend mit gängigen Geräten und Werkstoffen im Rahmen von Experimenten umgehen</w:t>
      </w:r>
    </w:p>
    <w:p w14:paraId="484BE966" w14:textId="77777777" w:rsidR="00737EB7" w:rsidRDefault="00B85949" w:rsidP="008462EB">
      <w:pPr>
        <w:pStyle w:val="Listenabsatz"/>
        <w:numPr>
          <w:ilvl w:val="0"/>
          <w:numId w:val="53"/>
        </w:numPr>
        <w:spacing w:after="0" w:line="240" w:lineRule="auto"/>
        <w:jc w:val="left"/>
      </w:pPr>
      <w:r>
        <w:t>Ergebnisse visualisieren</w:t>
      </w:r>
    </w:p>
    <w:p w14:paraId="2345DB74" w14:textId="77777777" w:rsidR="00737EB7" w:rsidRDefault="00B85949">
      <w:pPr>
        <w:pStyle w:val="berschrift2mitAbstand"/>
      </w:pPr>
      <w:r>
        <w:t>Unterrichtseinheit C1: Entnahme und Analyse von Bodenproben</w:t>
      </w:r>
    </w:p>
    <w:p w14:paraId="4A00AC1C" w14:textId="77777777" w:rsidR="00737EB7" w:rsidRDefault="00B85949">
      <w:pPr>
        <w:pStyle w:val="berschrift4"/>
        <w:rPr>
          <w:rStyle w:val="berschrift4Zchn"/>
        </w:rPr>
      </w:pPr>
      <w:r>
        <w:rPr>
          <w:rStyle w:val="berschrift4Zchn"/>
        </w:rPr>
        <w:t>Materialien:</w:t>
      </w:r>
    </w:p>
    <w:tbl>
      <w:tblPr>
        <w:tblStyle w:val="Tabellenraster"/>
        <w:tblW w:w="13934" w:type="dxa"/>
        <w:tblBorders>
          <w:top w:val="none" w:sz="0" w:space="0" w:color="000000"/>
          <w:left w:val="none" w:sz="0" w:space="0" w:color="000000"/>
          <w:bottom w:val="none" w:sz="0" w:space="0" w:color="000000"/>
          <w:right w:val="none" w:sz="0" w:space="0" w:color="000000"/>
          <w:insideH w:val="none" w:sz="0" w:space="0" w:color="000000"/>
          <w:insideV w:val="none" w:sz="0" w:space="0" w:color="000000"/>
        </w:tblBorders>
        <w:tblLayout w:type="fixed"/>
        <w:tblLook w:val="04A0" w:firstRow="1" w:lastRow="0" w:firstColumn="1" w:lastColumn="0" w:noHBand="0" w:noVBand="1"/>
      </w:tblPr>
      <w:tblGrid>
        <w:gridCol w:w="2552"/>
        <w:gridCol w:w="5634"/>
        <w:gridCol w:w="5748"/>
      </w:tblGrid>
      <w:tr w:rsidR="00737EB7" w14:paraId="5E46E0BD" w14:textId="77777777">
        <w:tc>
          <w:tcPr>
            <w:tcW w:w="2552" w:type="dxa"/>
          </w:tcPr>
          <w:p w14:paraId="16D78624" w14:textId="77777777" w:rsidR="00737EB7" w:rsidRDefault="00B85949">
            <w:pPr>
              <w:rPr>
                <w:b/>
                <w:bCs/>
              </w:rPr>
            </w:pPr>
            <w:r>
              <w:rPr>
                <w:b/>
                <w:bCs/>
              </w:rPr>
              <w:t>Allgemein:</w:t>
            </w:r>
          </w:p>
          <w:p w14:paraId="6541CFFE" w14:textId="77777777" w:rsidR="00737EB7" w:rsidRDefault="00B85949">
            <w:pPr>
              <w:pStyle w:val="Listenabsatz"/>
              <w:numPr>
                <w:ilvl w:val="0"/>
                <w:numId w:val="54"/>
              </w:numPr>
            </w:pPr>
            <w:r>
              <w:t xml:space="preserve">Arbeitsheft </w:t>
            </w:r>
          </w:p>
          <w:p w14:paraId="28D536F7" w14:textId="77777777" w:rsidR="00737EB7" w:rsidRDefault="00B85949">
            <w:pPr>
              <w:pStyle w:val="Listenabsatz"/>
              <w:numPr>
                <w:ilvl w:val="0"/>
                <w:numId w:val="54"/>
              </w:numPr>
            </w:pPr>
            <w:r>
              <w:t xml:space="preserve">Schreibmaterialien </w:t>
            </w:r>
          </w:p>
        </w:tc>
        <w:tc>
          <w:tcPr>
            <w:tcW w:w="5634" w:type="dxa"/>
          </w:tcPr>
          <w:p w14:paraId="16AA6698" w14:textId="77777777" w:rsidR="00737EB7" w:rsidRDefault="00B85949">
            <w:r>
              <w:rPr>
                <w:b/>
                <w:bCs/>
              </w:rPr>
              <w:t>Probenentnahme:</w:t>
            </w:r>
            <w:r>
              <w:t xml:space="preserve"> </w:t>
            </w:r>
          </w:p>
          <w:p w14:paraId="222E85ED" w14:textId="77777777" w:rsidR="00737EB7" w:rsidRDefault="00B85949">
            <w:pPr>
              <w:pStyle w:val="Listenabsatz"/>
              <w:numPr>
                <w:ilvl w:val="0"/>
                <w:numId w:val="61"/>
              </w:numPr>
            </w:pPr>
            <w:r>
              <w:t xml:space="preserve">Konservendose ohne Deckel und Löcher im Boden </w:t>
            </w:r>
          </w:p>
          <w:p w14:paraId="6DD48B1E" w14:textId="77777777" w:rsidR="00737EB7" w:rsidRDefault="00B85949">
            <w:pPr>
              <w:pStyle w:val="Listenabsatz"/>
              <w:numPr>
                <w:ilvl w:val="0"/>
                <w:numId w:val="61"/>
              </w:numPr>
            </w:pPr>
            <w:r>
              <w:t xml:space="preserve">(Gummi-)Hammer </w:t>
            </w:r>
          </w:p>
          <w:p w14:paraId="0DE9FCAE" w14:textId="77777777" w:rsidR="00737EB7" w:rsidRDefault="00B85949">
            <w:pPr>
              <w:pStyle w:val="Listenabsatz"/>
              <w:numPr>
                <w:ilvl w:val="0"/>
                <w:numId w:val="61"/>
              </w:numPr>
            </w:pPr>
            <w:r>
              <w:t>Kleine Schaufel</w:t>
            </w:r>
          </w:p>
          <w:p w14:paraId="648F5F93" w14:textId="77777777" w:rsidR="00737EB7" w:rsidRDefault="00B85949">
            <w:pPr>
              <w:pStyle w:val="Listenabsatz"/>
              <w:numPr>
                <w:ilvl w:val="0"/>
                <w:numId w:val="60"/>
              </w:numPr>
            </w:pPr>
            <w:r>
              <w:t xml:space="preserve">Aufbewahrungsmöglichkeit für die Bodenproben </w:t>
            </w:r>
          </w:p>
          <w:p w14:paraId="6B52655D" w14:textId="77777777" w:rsidR="00737EB7" w:rsidRDefault="00B85949">
            <w:pPr>
              <w:pStyle w:val="Listenabsatz"/>
            </w:pPr>
            <w:r>
              <w:t>(z.B. feste Papiertüte, verschließbares Einmachglas, (Kunststoff-)Box, Kunststoffsäckchen)</w:t>
            </w:r>
          </w:p>
          <w:p w14:paraId="53078E41" w14:textId="77777777" w:rsidR="00737EB7" w:rsidRDefault="00B85949">
            <w:pPr>
              <w:pStyle w:val="Listenabsatz"/>
              <w:numPr>
                <w:ilvl w:val="0"/>
                <w:numId w:val="62"/>
              </w:numPr>
            </w:pPr>
            <w:r>
              <w:t xml:space="preserve">Transportbox für die genommenen Bodenproben </w:t>
            </w:r>
          </w:p>
          <w:p w14:paraId="63E93BFD" w14:textId="77777777" w:rsidR="00737EB7" w:rsidRDefault="00B85949">
            <w:pPr>
              <w:pStyle w:val="Listenabsatz"/>
              <w:numPr>
                <w:ilvl w:val="0"/>
                <w:numId w:val="60"/>
              </w:numPr>
            </w:pPr>
            <w:r>
              <w:lastRenderedPageBreak/>
              <w:t>Beschriftungsmaterial (Etiketten und/oder Permanentmarker)</w:t>
            </w:r>
          </w:p>
        </w:tc>
        <w:tc>
          <w:tcPr>
            <w:tcW w:w="5748" w:type="dxa"/>
          </w:tcPr>
          <w:p w14:paraId="05AF33BA" w14:textId="77777777" w:rsidR="00737EB7" w:rsidRDefault="00B85949">
            <w:pPr>
              <w:pStyle w:val="Listenabsatz"/>
              <w:ind w:left="0"/>
              <w:rPr>
                <w:b/>
                <w:bCs/>
              </w:rPr>
            </w:pPr>
            <w:r>
              <w:rPr>
                <w:b/>
                <w:bCs/>
              </w:rPr>
              <w:lastRenderedPageBreak/>
              <w:t xml:space="preserve">Probenanalyse: </w:t>
            </w:r>
          </w:p>
          <w:p w14:paraId="2D601FBE" w14:textId="77777777" w:rsidR="00737EB7" w:rsidRDefault="00B85949">
            <w:pPr>
              <w:pStyle w:val="Listenabsatz"/>
              <w:numPr>
                <w:ilvl w:val="0"/>
                <w:numId w:val="63"/>
              </w:numPr>
            </w:pPr>
            <w:r>
              <w:t xml:space="preserve">Entnommene Proben (trocken) </w:t>
            </w:r>
          </w:p>
          <w:p w14:paraId="5BAE8633" w14:textId="77777777" w:rsidR="00737EB7" w:rsidRDefault="00B85949">
            <w:pPr>
              <w:pStyle w:val="Listenabsatz"/>
              <w:numPr>
                <w:ilvl w:val="0"/>
                <w:numId w:val="63"/>
              </w:numPr>
            </w:pPr>
            <w:r>
              <w:t xml:space="preserve">Flache Schalen oder Teller zum Sortieren der gefundenen Teilchen </w:t>
            </w:r>
          </w:p>
          <w:p w14:paraId="4FF2ED3E" w14:textId="77777777" w:rsidR="00737EB7" w:rsidRDefault="00B85949">
            <w:pPr>
              <w:pStyle w:val="Listenabsatz"/>
              <w:numPr>
                <w:ilvl w:val="0"/>
                <w:numId w:val="63"/>
              </w:numPr>
            </w:pPr>
            <w:r>
              <w:t>Größere Schale (zum Hineinsieben)</w:t>
            </w:r>
          </w:p>
          <w:p w14:paraId="3584568A" w14:textId="77777777" w:rsidR="00737EB7" w:rsidRDefault="00B85949">
            <w:pPr>
              <w:pStyle w:val="Listenabsatz"/>
              <w:numPr>
                <w:ilvl w:val="0"/>
                <w:numId w:val="63"/>
              </w:numPr>
            </w:pPr>
            <w:r>
              <w:t xml:space="preserve">Grobes Sieb (ca. 2mm) </w:t>
            </w:r>
          </w:p>
          <w:p w14:paraId="51C45F28" w14:textId="77777777" w:rsidR="00737EB7" w:rsidRDefault="00B85949">
            <w:pPr>
              <w:pStyle w:val="Listenabsatz"/>
              <w:numPr>
                <w:ilvl w:val="0"/>
                <w:numId w:val="63"/>
              </w:numPr>
            </w:pPr>
            <w:r>
              <w:t xml:space="preserve">Feines Sieb (ca. 0,5-1mm) </w:t>
            </w:r>
          </w:p>
          <w:p w14:paraId="75835A8B" w14:textId="77777777" w:rsidR="00737EB7" w:rsidRDefault="00B85949">
            <w:pPr>
              <w:pStyle w:val="Listenabsatz"/>
              <w:numPr>
                <w:ilvl w:val="0"/>
                <w:numId w:val="63"/>
              </w:numPr>
            </w:pPr>
            <w:r>
              <w:t>Pinzetten zum Sortieren</w:t>
            </w:r>
          </w:p>
          <w:p w14:paraId="4B357E9B" w14:textId="77777777" w:rsidR="00737EB7" w:rsidRDefault="00B85949">
            <w:pPr>
              <w:pStyle w:val="Listenabsatz"/>
              <w:numPr>
                <w:ilvl w:val="0"/>
                <w:numId w:val="63"/>
              </w:numPr>
            </w:pPr>
            <w:r>
              <w:lastRenderedPageBreak/>
              <w:t xml:space="preserve">Beschriftungsmaterial (Etiketten und/oder Permanentmarker) </w:t>
            </w:r>
          </w:p>
        </w:tc>
      </w:tr>
    </w:tbl>
    <w:p w14:paraId="6028AA18" w14:textId="77777777" w:rsidR="00737EB7" w:rsidRDefault="00737EB7"/>
    <w:tbl>
      <w:tblPr>
        <w:tblStyle w:val="Gitternetztabelle4Akzent51"/>
        <w:tblW w:w="13721" w:type="dxa"/>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
      <w:tblGrid>
        <w:gridCol w:w="1701"/>
        <w:gridCol w:w="6350"/>
        <w:gridCol w:w="2835"/>
        <w:gridCol w:w="2835"/>
      </w:tblGrid>
      <w:tr w:rsidR="00737EB7" w14:paraId="5EDD438C" w14:textId="77777777" w:rsidTr="00737EB7">
        <w:trPr>
          <w:cnfStyle w:val="100000000000" w:firstRow="1" w:lastRow="0" w:firstColumn="0" w:lastColumn="0" w:oddVBand="0" w:evenVBand="0" w:oddHBand="0" w:evenHBand="0" w:firstRowFirstColumn="0" w:firstRowLastColumn="0" w:lastRowFirstColumn="0" w:lastRowLastColumn="0"/>
          <w:trHeight w:val="340"/>
          <w:tblHeader/>
        </w:trPr>
        <w:tc>
          <w:tcPr>
            <w:tcW w:w="1701"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13124917" w14:textId="77777777" w:rsidR="00737EB7" w:rsidRDefault="00B85949">
            <w:pPr>
              <w:pStyle w:val="Tabelleberschrift"/>
            </w:pPr>
            <w:r>
              <w:rPr>
                <w:bCs w:val="0"/>
              </w:rPr>
              <w:t>Phase</w:t>
            </w:r>
          </w:p>
        </w:tc>
        <w:tc>
          <w:tcPr>
            <w:tcW w:w="6350"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3F8AC030" w14:textId="77777777" w:rsidR="00737EB7" w:rsidRDefault="00B85949">
            <w:pPr>
              <w:pStyle w:val="Tabelleberschrift"/>
            </w:pPr>
            <w:r>
              <w:rPr>
                <w:bCs w:val="0"/>
              </w:rPr>
              <w:t>Inhalt / Beschreibung</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48FBBA31" w14:textId="77777777" w:rsidR="00737EB7" w:rsidRDefault="00B85949">
            <w:pPr>
              <w:pStyle w:val="Tabelleberschrift"/>
            </w:pPr>
            <w:r>
              <w:rPr>
                <w:bCs w:val="0"/>
              </w:rPr>
              <w:t>Methode</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7C22D1F3" w14:textId="77777777" w:rsidR="00737EB7" w:rsidRDefault="00B85949">
            <w:pPr>
              <w:pStyle w:val="Tabelleberschrift"/>
            </w:pPr>
            <w:r>
              <w:rPr>
                <w:bCs w:val="0"/>
              </w:rPr>
              <w:t>Materialien</w:t>
            </w:r>
          </w:p>
        </w:tc>
      </w:tr>
      <w:tr w:rsidR="00737EB7" w14:paraId="2CA0157F" w14:textId="77777777" w:rsidTr="00737EB7">
        <w:trPr>
          <w:trHeight w:val="454"/>
        </w:trPr>
        <w:tc>
          <w:tcPr>
            <w:tcW w:w="1701" w:type="dxa"/>
            <w:tcBorders>
              <w:top w:val="single" w:sz="4" w:space="0" w:color="416B66"/>
            </w:tcBorders>
            <w:shd w:val="clear" w:color="auto" w:fill="auto"/>
          </w:tcPr>
          <w:p w14:paraId="69753DD4" w14:textId="77777777" w:rsidR="00737EB7" w:rsidRDefault="00B85949">
            <w:pPr>
              <w:pStyle w:val="TabelleStandardzentriert"/>
            </w:pPr>
            <w:r>
              <w:t>Einstieg</w:t>
            </w:r>
          </w:p>
          <w:p w14:paraId="51D1E467" w14:textId="77777777" w:rsidR="00737EB7" w:rsidRDefault="00B85949">
            <w:pPr>
              <w:pStyle w:val="TabelleStandardzentriert"/>
            </w:pPr>
            <w:r>
              <w:t>(5 Min.)</w:t>
            </w:r>
          </w:p>
        </w:tc>
        <w:tc>
          <w:tcPr>
            <w:tcW w:w="6350" w:type="dxa"/>
            <w:tcBorders>
              <w:top w:val="single" w:sz="4" w:space="0" w:color="416B66"/>
            </w:tcBorders>
            <w:shd w:val="clear" w:color="auto" w:fill="auto"/>
          </w:tcPr>
          <w:p w14:paraId="7C341CF4" w14:textId="77777777" w:rsidR="00737EB7" w:rsidRDefault="00B85949">
            <w:r>
              <w:rPr>
                <w:b/>
                <w:bCs/>
              </w:rPr>
              <w:t>Heranführung an das neue Thema über Verknüpfung mit den stattgefundenen Vorstunden</w:t>
            </w:r>
            <w:r>
              <w:t xml:space="preserve"> (besonders der Einstiegseinheit)</w:t>
            </w:r>
          </w:p>
          <w:p w14:paraId="7647BF2A" w14:textId="77777777" w:rsidR="00737EB7" w:rsidRDefault="00B85949">
            <w:pPr>
              <w:pStyle w:val="Listenabsatz"/>
              <w:numPr>
                <w:ilvl w:val="0"/>
                <w:numId w:val="55"/>
              </w:numPr>
            </w:pPr>
            <w:r>
              <w:t>Wo haben die Schüler*innen überall Kunststoff vermutet? -&gt; Boden (und Wasser)</w:t>
            </w:r>
          </w:p>
          <w:p w14:paraId="397D9822" w14:textId="77777777" w:rsidR="00737EB7" w:rsidRDefault="00B85949">
            <w:pPr>
              <w:pStyle w:val="Listenabsatz"/>
              <w:numPr>
                <w:ilvl w:val="0"/>
                <w:numId w:val="55"/>
              </w:numPr>
            </w:pPr>
            <w:r>
              <w:t>Gemeinsam können nun bei Bedarf spezifischere Hypothesen über Orte mit besonders hoher Kunststoffbelastung aufgestellt werden.</w:t>
            </w:r>
          </w:p>
          <w:p w14:paraId="22421D28" w14:textId="77777777" w:rsidR="00737EB7" w:rsidRDefault="00B85949">
            <w:pPr>
              <w:pStyle w:val="Listenabsatz"/>
              <w:numPr>
                <w:ilvl w:val="0"/>
                <w:numId w:val="55"/>
              </w:numPr>
            </w:pPr>
            <w:r>
              <w:t>Um die aufgestellten Hypothesen zu überprüfen, müssen Bodenproben entnommen werden.</w:t>
            </w:r>
          </w:p>
        </w:tc>
        <w:tc>
          <w:tcPr>
            <w:tcW w:w="2835" w:type="dxa"/>
            <w:tcBorders>
              <w:top w:val="single" w:sz="4" w:space="0" w:color="416B66"/>
            </w:tcBorders>
            <w:shd w:val="clear" w:color="auto" w:fill="auto"/>
          </w:tcPr>
          <w:p w14:paraId="5D6541F9" w14:textId="77777777" w:rsidR="00737EB7" w:rsidRDefault="00B85949">
            <w:pPr>
              <w:pStyle w:val="TabelleStandardlinksbndig"/>
            </w:pPr>
            <w:r>
              <w:t>Plenum</w:t>
            </w:r>
          </w:p>
        </w:tc>
        <w:tc>
          <w:tcPr>
            <w:tcW w:w="2835" w:type="dxa"/>
            <w:tcBorders>
              <w:top w:val="single" w:sz="4" w:space="0" w:color="416B66"/>
            </w:tcBorders>
            <w:shd w:val="clear" w:color="auto" w:fill="auto"/>
          </w:tcPr>
          <w:p w14:paraId="10A0E160" w14:textId="77777777" w:rsidR="00737EB7" w:rsidRDefault="00B85949">
            <w:r>
              <w:t>Arbeitsheft und Schreibmaterialien für Schüler*innen</w:t>
            </w:r>
          </w:p>
          <w:p w14:paraId="06F2D348" w14:textId="77777777" w:rsidR="00737EB7" w:rsidRDefault="00737EB7">
            <w:pPr>
              <w:pStyle w:val="TabelleStandardlinksbndig"/>
            </w:pPr>
          </w:p>
        </w:tc>
      </w:tr>
      <w:tr w:rsidR="00737EB7" w14:paraId="71B8FFA5" w14:textId="77777777" w:rsidTr="00737EB7">
        <w:trPr>
          <w:trHeight w:val="454"/>
        </w:trPr>
        <w:tc>
          <w:tcPr>
            <w:tcW w:w="1701" w:type="dxa"/>
            <w:shd w:val="clear" w:color="auto" w:fill="auto"/>
          </w:tcPr>
          <w:p w14:paraId="146586A6" w14:textId="77777777" w:rsidR="00737EB7" w:rsidRDefault="00B85949">
            <w:pPr>
              <w:pStyle w:val="TabelleStandardzentriert"/>
            </w:pPr>
            <w:r>
              <w:t>Hauptteil</w:t>
            </w:r>
          </w:p>
          <w:p w14:paraId="15EB5C28" w14:textId="77777777" w:rsidR="00737EB7" w:rsidRDefault="00B85949">
            <w:pPr>
              <w:pStyle w:val="TabelleStandardzentriert"/>
            </w:pPr>
            <w:r>
              <w:t>(individuell je nach gewählter Variante)</w:t>
            </w:r>
          </w:p>
        </w:tc>
        <w:tc>
          <w:tcPr>
            <w:tcW w:w="6350" w:type="dxa"/>
            <w:shd w:val="clear" w:color="auto" w:fill="auto"/>
          </w:tcPr>
          <w:p w14:paraId="013B39CF" w14:textId="77777777" w:rsidR="00737EB7" w:rsidRDefault="00B85949">
            <w:pPr>
              <w:rPr>
                <w:b/>
                <w:bCs/>
              </w:rPr>
            </w:pPr>
            <w:r>
              <w:rPr>
                <w:b/>
                <w:bCs/>
              </w:rPr>
              <w:t>Entnahme und Analyse von Bodenproben</w:t>
            </w:r>
          </w:p>
          <w:p w14:paraId="5825746B" w14:textId="77777777" w:rsidR="00737EB7" w:rsidRDefault="00B85949">
            <w:pPr>
              <w:pStyle w:val="Listenabsatz"/>
              <w:numPr>
                <w:ilvl w:val="0"/>
                <w:numId w:val="56"/>
              </w:numPr>
              <w:rPr>
                <w:bCs/>
                <w:i/>
              </w:rPr>
            </w:pPr>
            <w:r>
              <w:rPr>
                <w:i/>
                <w:iCs/>
              </w:rPr>
              <w:t>Entnahme von Bodenproben</w:t>
            </w:r>
          </w:p>
          <w:p w14:paraId="2FF00BE2" w14:textId="77777777" w:rsidR="00737EB7" w:rsidRDefault="00B85949">
            <w:pPr>
              <w:pStyle w:val="Listenabsatz"/>
              <w:numPr>
                <w:ilvl w:val="0"/>
                <w:numId w:val="57"/>
              </w:numPr>
              <w:rPr>
                <w:bCs/>
                <w:i/>
              </w:rPr>
            </w:pPr>
            <w:r>
              <w:rPr>
                <w:i/>
                <w:iCs/>
              </w:rPr>
              <w:t xml:space="preserve">Schüler*innen entnehmen mithilfe der detaillierten Anleitung im Arbeitsheft Bodenproben. </w:t>
            </w:r>
          </w:p>
          <w:p w14:paraId="2704A855" w14:textId="77777777" w:rsidR="00737EB7" w:rsidRDefault="00B85949">
            <w:pPr>
              <w:pStyle w:val="Listenabsatz"/>
              <w:numPr>
                <w:ilvl w:val="0"/>
                <w:numId w:val="57"/>
              </w:numPr>
              <w:rPr>
                <w:bCs/>
                <w:i/>
              </w:rPr>
            </w:pPr>
            <w:r>
              <w:rPr>
                <w:i/>
                <w:iCs/>
              </w:rPr>
              <w:t xml:space="preserve">Für die Probenentnahme werden Alltagsgegenstände wie eine Konservendose benutzt. </w:t>
            </w:r>
          </w:p>
          <w:p w14:paraId="78BA8670" w14:textId="77777777" w:rsidR="00737EB7" w:rsidRDefault="00B85949">
            <w:pPr>
              <w:pStyle w:val="Listenabsatz"/>
              <w:numPr>
                <w:ilvl w:val="0"/>
                <w:numId w:val="56"/>
              </w:numPr>
              <w:rPr>
                <w:bCs/>
                <w:i/>
              </w:rPr>
            </w:pPr>
            <w:r>
              <w:rPr>
                <w:i/>
                <w:iCs/>
              </w:rPr>
              <w:t>Analyse der Bodenproben</w:t>
            </w:r>
          </w:p>
          <w:p w14:paraId="26C4746B" w14:textId="6282F1F7" w:rsidR="00737EB7" w:rsidRDefault="00B85949">
            <w:pPr>
              <w:pStyle w:val="Listenabsatz"/>
              <w:numPr>
                <w:ilvl w:val="0"/>
                <w:numId w:val="58"/>
              </w:numPr>
              <w:rPr>
                <w:bCs/>
                <w:i/>
              </w:rPr>
            </w:pPr>
            <w:r>
              <w:rPr>
                <w:i/>
                <w:iCs/>
              </w:rPr>
              <w:t xml:space="preserve">Schüler*innen nehmen eine manuelle Analyse der gesammelten Bodenproben vor. Sie sieben die Proben durch verschiedene Siebe und sortieren die gefundenen Kunststoffteilchen aus, vermessen diese (Messskala auf Arbeitsblatt) und zählen sie. </w:t>
            </w:r>
            <w:r w:rsidR="003C0B23">
              <w:rPr>
                <w:i/>
                <w:iCs/>
              </w:rPr>
              <w:t xml:space="preserve">Hinweis: Eventuell benötigen die Schüler*innen Hilfe beim Umrechnen von Millimetern in Zentimeter. </w:t>
            </w:r>
          </w:p>
        </w:tc>
        <w:tc>
          <w:tcPr>
            <w:tcW w:w="2835" w:type="dxa"/>
            <w:shd w:val="clear" w:color="auto" w:fill="auto"/>
          </w:tcPr>
          <w:p w14:paraId="59B2FEC4" w14:textId="77777777" w:rsidR="00737EB7" w:rsidRDefault="00B85949">
            <w:pPr>
              <w:pStyle w:val="TabelleStandardlinksbndig"/>
            </w:pPr>
            <w:r>
              <w:t xml:space="preserve">Plenum </w:t>
            </w:r>
          </w:p>
          <w:p w14:paraId="42E4937F" w14:textId="77777777" w:rsidR="00737EB7" w:rsidRDefault="00737EB7">
            <w:pPr>
              <w:pStyle w:val="TabelleStandardlinksbndig"/>
            </w:pPr>
          </w:p>
          <w:p w14:paraId="55FB575C" w14:textId="77777777" w:rsidR="00737EB7" w:rsidRDefault="00B85949">
            <w:pPr>
              <w:pStyle w:val="TabelleStandardlinksbndig"/>
            </w:pPr>
            <w:r>
              <w:t>Arbeiten in Kleingruppen, Probennahme</w:t>
            </w:r>
          </w:p>
        </w:tc>
        <w:tc>
          <w:tcPr>
            <w:tcW w:w="2835" w:type="dxa"/>
            <w:shd w:val="clear" w:color="auto" w:fill="auto"/>
          </w:tcPr>
          <w:p w14:paraId="265357AA" w14:textId="77777777" w:rsidR="00737EB7" w:rsidRDefault="00B85949">
            <w:r>
              <w:t>Arbeitsheft und Schreibmaterialien für Schüler*innen</w:t>
            </w:r>
          </w:p>
          <w:p w14:paraId="6656D62B" w14:textId="77777777" w:rsidR="00737EB7" w:rsidRDefault="00737EB7">
            <w:pPr>
              <w:pStyle w:val="TabelleStandardlinksbndig"/>
            </w:pPr>
          </w:p>
          <w:p w14:paraId="2C631F6A" w14:textId="77777777" w:rsidR="00737EB7" w:rsidRDefault="00B85949">
            <w:pPr>
              <w:pStyle w:val="TabelleStandardlinksbndig"/>
            </w:pPr>
            <w:r>
              <w:t>Materialien zur Entnahme und Analyse von Bodenproben</w:t>
            </w:r>
          </w:p>
        </w:tc>
      </w:tr>
      <w:tr w:rsidR="00737EB7" w14:paraId="748AE55D" w14:textId="77777777" w:rsidTr="00737EB7">
        <w:trPr>
          <w:trHeight w:val="454"/>
        </w:trPr>
        <w:tc>
          <w:tcPr>
            <w:tcW w:w="1701" w:type="dxa"/>
            <w:shd w:val="clear" w:color="auto" w:fill="auto"/>
          </w:tcPr>
          <w:p w14:paraId="61344A7C" w14:textId="77777777" w:rsidR="00737EB7" w:rsidRDefault="00B85949">
            <w:pPr>
              <w:pStyle w:val="TabelleStandardzentriert"/>
            </w:pPr>
            <w:r>
              <w:t>Ausklang</w:t>
            </w:r>
          </w:p>
          <w:p w14:paraId="2E1A6651" w14:textId="77777777" w:rsidR="00737EB7" w:rsidRDefault="00B85949">
            <w:pPr>
              <w:pStyle w:val="TabelleStandardzentriert"/>
            </w:pPr>
            <w:r>
              <w:t>(10-15 Minuten)</w:t>
            </w:r>
          </w:p>
        </w:tc>
        <w:tc>
          <w:tcPr>
            <w:tcW w:w="6350" w:type="dxa"/>
            <w:shd w:val="clear" w:color="auto" w:fill="auto"/>
          </w:tcPr>
          <w:p w14:paraId="45D40126" w14:textId="77777777" w:rsidR="00737EB7" w:rsidRDefault="00B85949">
            <w:pPr>
              <w:rPr>
                <w:b/>
                <w:bCs/>
              </w:rPr>
            </w:pPr>
            <w:r>
              <w:rPr>
                <w:b/>
                <w:bCs/>
              </w:rPr>
              <w:t>Besprechung der Ergebnisse</w:t>
            </w:r>
          </w:p>
          <w:p w14:paraId="713CF2D5" w14:textId="77777777" w:rsidR="00737EB7" w:rsidRDefault="00B85949">
            <w:pPr>
              <w:pStyle w:val="Listenabsatz"/>
              <w:numPr>
                <w:ilvl w:val="0"/>
                <w:numId w:val="59"/>
              </w:numPr>
            </w:pPr>
            <w:r>
              <w:t>Konnten die Hypothesen bestätigt oder widerlegt werden?</w:t>
            </w:r>
          </w:p>
          <w:p w14:paraId="4A3CC206" w14:textId="77777777" w:rsidR="00737EB7" w:rsidRDefault="00B85949">
            <w:pPr>
              <w:pStyle w:val="Listenabsatz"/>
              <w:numPr>
                <w:ilvl w:val="0"/>
                <w:numId w:val="59"/>
              </w:numPr>
            </w:pPr>
            <w:r>
              <w:t>Gibt es Orte mit besonders vielen Kunststoffteilchen?</w:t>
            </w:r>
          </w:p>
          <w:p w14:paraId="17EC488F" w14:textId="77777777" w:rsidR="00737EB7" w:rsidRDefault="00B85949">
            <w:pPr>
              <w:pStyle w:val="Listenabsatz"/>
              <w:numPr>
                <w:ilvl w:val="0"/>
                <w:numId w:val="59"/>
              </w:numPr>
            </w:pPr>
            <w:r>
              <w:lastRenderedPageBreak/>
              <w:t>Welche Größe der Kunststoffteilchen ist besonders häufig vorgekommen?</w:t>
            </w:r>
          </w:p>
          <w:p w14:paraId="5EA84A66" w14:textId="77777777" w:rsidR="00737EB7" w:rsidRDefault="00B85949">
            <w:pPr>
              <w:pStyle w:val="Listenabsatz"/>
              <w:numPr>
                <w:ilvl w:val="0"/>
                <w:numId w:val="59"/>
              </w:numPr>
            </w:pPr>
            <w:r>
              <w:t xml:space="preserve">Wie kommt es zu dem höheren/niedrigeren Kunststoffvorkommen in den jeweiligen Proben? </w:t>
            </w:r>
          </w:p>
        </w:tc>
        <w:tc>
          <w:tcPr>
            <w:tcW w:w="2835" w:type="dxa"/>
            <w:shd w:val="clear" w:color="auto" w:fill="auto"/>
          </w:tcPr>
          <w:p w14:paraId="793B0A96" w14:textId="77777777" w:rsidR="00737EB7" w:rsidRDefault="00B85949">
            <w:pPr>
              <w:pStyle w:val="TabelleStandardlinksbndig"/>
            </w:pPr>
            <w:r>
              <w:lastRenderedPageBreak/>
              <w:t>Plenum, Unterrichtsgespräch</w:t>
            </w:r>
          </w:p>
        </w:tc>
        <w:tc>
          <w:tcPr>
            <w:tcW w:w="2835" w:type="dxa"/>
            <w:shd w:val="clear" w:color="auto" w:fill="auto"/>
          </w:tcPr>
          <w:p w14:paraId="69120D08" w14:textId="77777777" w:rsidR="00737EB7" w:rsidRDefault="00B85949">
            <w:r>
              <w:t>Arbeitsheft und Schreibmaterialien für Schüler*innen</w:t>
            </w:r>
          </w:p>
        </w:tc>
      </w:tr>
    </w:tbl>
    <w:p w14:paraId="0F8E0B7C" w14:textId="77777777" w:rsidR="00737EB7" w:rsidRDefault="00737EB7">
      <w:pPr>
        <w:pStyle w:val="berschrift3"/>
      </w:pPr>
    </w:p>
    <w:p w14:paraId="575B60B3" w14:textId="77777777" w:rsidR="00737EB7" w:rsidRDefault="00B85949">
      <w:pPr>
        <w:pStyle w:val="berschrift3"/>
      </w:pPr>
      <w:r>
        <w:t>Methodisch-didaktische Überlegungen:</w:t>
      </w:r>
    </w:p>
    <w:p w14:paraId="679985E5" w14:textId="77777777" w:rsidR="00737EB7" w:rsidRDefault="00B85949">
      <w:pPr>
        <w:rPr>
          <w:b/>
          <w:bCs/>
        </w:rPr>
      </w:pPr>
      <w:r>
        <w:rPr>
          <w:b/>
          <w:bCs/>
        </w:rPr>
        <w:t xml:space="preserve">Zur Umsetzung der Unterrichtseinheit “C1: Entnahme von Analyse von Bodenproben” gibt es drei Differenzierungsmöglichkeiten: </w:t>
      </w:r>
    </w:p>
    <w:p w14:paraId="07B29E5A" w14:textId="77777777" w:rsidR="00737EB7" w:rsidRDefault="00B85949">
      <w:pPr>
        <w:rPr>
          <w:rFonts w:ascii="Abadi" w:hAnsi="Abadi"/>
          <w:i/>
          <w:iCs/>
        </w:rPr>
      </w:pPr>
      <w:r>
        <w:rPr>
          <w:rFonts w:ascii="Abadi" w:hAnsi="Abadi"/>
          <w:i/>
          <w:iCs/>
        </w:rPr>
        <w:t>Variante 1: Vollständige Durchführung</w:t>
      </w:r>
    </w:p>
    <w:p w14:paraId="6A719558" w14:textId="77777777" w:rsidR="00737EB7" w:rsidRDefault="00B85949">
      <w:r>
        <w:t xml:space="preserve">In dieser Variante wird sowohl die Probenentnahme als auch Analyse </w:t>
      </w:r>
      <w:proofErr w:type="gramStart"/>
      <w:r>
        <w:t>von den Schüler</w:t>
      </w:r>
      <w:proofErr w:type="gramEnd"/>
      <w:r>
        <w:t xml:space="preserve">*innen durchgeführt. </w:t>
      </w:r>
    </w:p>
    <w:p w14:paraId="227B4915" w14:textId="77777777" w:rsidR="00737EB7" w:rsidRDefault="00737EB7"/>
    <w:p w14:paraId="6EAF649F" w14:textId="77777777" w:rsidR="00737EB7" w:rsidRDefault="00B85949">
      <w:pPr>
        <w:rPr>
          <w:rFonts w:ascii="Abadi" w:hAnsi="Abadi"/>
          <w:i/>
          <w:iCs/>
        </w:rPr>
      </w:pPr>
      <w:r>
        <w:rPr>
          <w:rFonts w:ascii="Abadi" w:hAnsi="Abadi"/>
          <w:i/>
          <w:iCs/>
        </w:rPr>
        <w:t>Variante 2: Probenentnahme</w:t>
      </w:r>
    </w:p>
    <w:p w14:paraId="59B4183A" w14:textId="77777777" w:rsidR="00737EB7" w:rsidRDefault="00B85949">
      <w:r>
        <w:t xml:space="preserve">Die Schüler*innen entnehmen mithilfe der Arbeitsanleitung Bodenproben, die Proben werden aber von der Lehrperson ausgewertet (oder die Lehrperson bringt vorbereitete Ergebnisse zu anderen Bodenproben mit). </w:t>
      </w:r>
    </w:p>
    <w:p w14:paraId="6D125BA2" w14:textId="77777777" w:rsidR="00737EB7" w:rsidRDefault="00737EB7"/>
    <w:p w14:paraId="74524BA3" w14:textId="77777777" w:rsidR="00737EB7" w:rsidRDefault="00B85949">
      <w:pPr>
        <w:rPr>
          <w:rFonts w:ascii="Abadi" w:hAnsi="Abadi"/>
          <w:i/>
          <w:iCs/>
        </w:rPr>
      </w:pPr>
      <w:r>
        <w:rPr>
          <w:rFonts w:ascii="Abadi" w:hAnsi="Abadi"/>
          <w:i/>
          <w:iCs/>
        </w:rPr>
        <w:t xml:space="preserve">Variante 3: Probenanalyse </w:t>
      </w:r>
    </w:p>
    <w:p w14:paraId="142C9ABD" w14:textId="77777777" w:rsidR="00737EB7" w:rsidRDefault="00B85949">
      <w:r>
        <w:t xml:space="preserve">Die Lehrperson stellt den Schüler*innen Bodenproben zur Verfügung, die diese mithilfe der Arbeitsanleitung analysieren. </w:t>
      </w:r>
    </w:p>
    <w:p w14:paraId="0E38F524" w14:textId="77777777" w:rsidR="00737EB7" w:rsidRDefault="00737EB7">
      <w:pPr>
        <w:rPr>
          <w:rFonts w:ascii="Abadi" w:hAnsi="Abadi"/>
          <w:b/>
          <w:bCs/>
        </w:rPr>
      </w:pPr>
    </w:p>
    <w:p w14:paraId="3A212D8F" w14:textId="77777777" w:rsidR="00737EB7" w:rsidRDefault="00B85949">
      <w:pPr>
        <w:jc w:val="center"/>
        <w:rPr>
          <w:rFonts w:ascii="Abadi" w:hAnsi="Abadi"/>
        </w:rPr>
      </w:pPr>
      <w:r>
        <w:rPr>
          <w:rFonts w:ascii="Abadi" w:hAnsi="Abadi"/>
        </w:rPr>
        <w:t>Die Wahl der Variante kann entsprechend der zur Verfügung stehenden Zeit und räumlichen Möglichkeiten gewählt werden.</w:t>
      </w:r>
    </w:p>
    <w:p w14:paraId="25DDABBB" w14:textId="77777777" w:rsidR="00737EB7" w:rsidRDefault="00737EB7"/>
    <w:p w14:paraId="4411E42C" w14:textId="77777777" w:rsidR="00737EB7" w:rsidRDefault="00B85949">
      <w:pPr>
        <w:rPr>
          <w:b/>
          <w:bCs/>
          <w:color w:val="FF0000"/>
        </w:rPr>
      </w:pPr>
      <w:r>
        <w:rPr>
          <w:b/>
          <w:bCs/>
          <w:color w:val="FF0000"/>
        </w:rPr>
        <w:t>Sicherheitsvorkehrungen: Die Lehrperson muss die Schüler*innen darauf hinweisen, dass die Dosen zur Probenentnahme sowie die Pinzetten, die bei der Analyse verwendet werden, spitz sind und mit Vorsicht behandelt werden müssen. Ebenso müssen Lehrpersonen auf Vorsicht beim Analysieren der Bodenproben hinweisen, da Glasscherben enthalten sein können.</w:t>
      </w:r>
    </w:p>
    <w:p w14:paraId="7D6B5182" w14:textId="77777777" w:rsidR="00737EB7" w:rsidRDefault="00B85949">
      <w:pPr>
        <w:spacing w:after="160"/>
        <w:jc w:val="left"/>
        <w:rPr>
          <w:rFonts w:ascii="Abadi" w:hAnsi="Abadi"/>
          <w:color w:val="70A7A1"/>
          <w:sz w:val="24"/>
        </w:rPr>
      </w:pPr>
      <w:r>
        <w:br w:type="page" w:clear="all"/>
      </w:r>
    </w:p>
    <w:p w14:paraId="1922ED27" w14:textId="77777777" w:rsidR="00737EB7" w:rsidRDefault="00B85949">
      <w:pPr>
        <w:pStyle w:val="berschrift2mitAbstand"/>
      </w:pPr>
      <w:r>
        <w:lastRenderedPageBreak/>
        <w:t xml:space="preserve">Unterrichtseinheit C2: Mikroplastik in Wasserproben </w:t>
      </w:r>
    </w:p>
    <w:p w14:paraId="6BF0AD7C" w14:textId="77777777" w:rsidR="00737EB7" w:rsidRDefault="00B85949">
      <w:pPr>
        <w:pStyle w:val="berschrift4"/>
      </w:pPr>
      <w:r>
        <w:rPr>
          <w:rStyle w:val="berschrift4Zchn"/>
        </w:rPr>
        <w:t>Materialien:</w:t>
      </w:r>
    </w:p>
    <w:tbl>
      <w:tblPr>
        <w:tblStyle w:val="Tabellenraster"/>
        <w:tblW w:w="0" w:type="auto"/>
        <w:tblBorders>
          <w:top w:val="none" w:sz="0" w:space="0" w:color="000000"/>
          <w:left w:val="none" w:sz="0" w:space="0" w:color="000000"/>
          <w:bottom w:val="none" w:sz="0" w:space="0" w:color="000000"/>
          <w:right w:val="none" w:sz="0" w:space="0" w:color="000000"/>
          <w:insideH w:val="none" w:sz="0" w:space="0" w:color="000000"/>
          <w:insideV w:val="none" w:sz="0" w:space="0" w:color="000000"/>
        </w:tblBorders>
        <w:tblLayout w:type="fixed"/>
        <w:tblLook w:val="04A0" w:firstRow="1" w:lastRow="0" w:firstColumn="1" w:lastColumn="0" w:noHBand="0" w:noVBand="1"/>
      </w:tblPr>
      <w:tblGrid>
        <w:gridCol w:w="4501"/>
        <w:gridCol w:w="4252"/>
        <w:gridCol w:w="5181"/>
      </w:tblGrid>
      <w:tr w:rsidR="00737EB7" w14:paraId="5542783C" w14:textId="77777777">
        <w:tc>
          <w:tcPr>
            <w:tcW w:w="4501" w:type="dxa"/>
          </w:tcPr>
          <w:p w14:paraId="0B3C505B" w14:textId="77777777" w:rsidR="00737EB7" w:rsidRDefault="00B85949">
            <w:pPr>
              <w:pStyle w:val="Listenabsatz"/>
              <w:numPr>
                <w:ilvl w:val="0"/>
                <w:numId w:val="73"/>
              </w:numPr>
              <w:rPr>
                <w:b/>
                <w:bCs/>
              </w:rPr>
            </w:pPr>
            <w:r>
              <w:t xml:space="preserve">Arbeitsheft </w:t>
            </w:r>
          </w:p>
          <w:p w14:paraId="23E37286" w14:textId="77777777" w:rsidR="00737EB7" w:rsidRDefault="00B85949">
            <w:pPr>
              <w:pStyle w:val="Listenabsatz"/>
              <w:numPr>
                <w:ilvl w:val="0"/>
                <w:numId w:val="64"/>
              </w:numPr>
            </w:pPr>
            <w:r>
              <w:t xml:space="preserve">Schreibmaterialien </w:t>
            </w:r>
          </w:p>
          <w:p w14:paraId="67AD52BF" w14:textId="77777777" w:rsidR="00737EB7" w:rsidRDefault="00B85949">
            <w:pPr>
              <w:pStyle w:val="Listenabsatz"/>
              <w:numPr>
                <w:ilvl w:val="0"/>
                <w:numId w:val="74"/>
              </w:numPr>
            </w:pPr>
            <w:r>
              <w:t xml:space="preserve">(neue) Mikrofasertücher </w:t>
            </w:r>
          </w:p>
        </w:tc>
        <w:tc>
          <w:tcPr>
            <w:tcW w:w="4252" w:type="dxa"/>
          </w:tcPr>
          <w:p w14:paraId="7F4C61F1" w14:textId="77777777" w:rsidR="00737EB7" w:rsidRDefault="00B85949">
            <w:pPr>
              <w:pStyle w:val="Listenabsatz"/>
              <w:numPr>
                <w:ilvl w:val="0"/>
                <w:numId w:val="65"/>
              </w:numPr>
            </w:pPr>
            <w:r>
              <w:t xml:space="preserve">Salatschleuder </w:t>
            </w:r>
          </w:p>
          <w:p w14:paraId="305664B8" w14:textId="77777777" w:rsidR="00737EB7" w:rsidRDefault="00B85949">
            <w:pPr>
              <w:pStyle w:val="Listenabsatz"/>
              <w:numPr>
                <w:ilvl w:val="0"/>
                <w:numId w:val="65"/>
              </w:numPr>
            </w:pPr>
            <w:r>
              <w:t>Wasser</w:t>
            </w:r>
          </w:p>
          <w:p w14:paraId="7D62BE95" w14:textId="77777777" w:rsidR="00737EB7" w:rsidRDefault="00B85949">
            <w:pPr>
              <w:pStyle w:val="Listenabsatz"/>
              <w:numPr>
                <w:ilvl w:val="0"/>
                <w:numId w:val="65"/>
              </w:numPr>
            </w:pPr>
            <w:r>
              <w:t>2x durchsichtiges Gefäß</w:t>
            </w:r>
          </w:p>
        </w:tc>
        <w:tc>
          <w:tcPr>
            <w:tcW w:w="5181" w:type="dxa"/>
          </w:tcPr>
          <w:p w14:paraId="50364EDE" w14:textId="77777777" w:rsidR="00737EB7" w:rsidRDefault="00B85949">
            <w:pPr>
              <w:pStyle w:val="Listenabsatz"/>
              <w:numPr>
                <w:ilvl w:val="0"/>
                <w:numId w:val="72"/>
              </w:numPr>
            </w:pPr>
            <w:r>
              <w:t>(weiße) Tee- oder Kaffeefilter</w:t>
            </w:r>
          </w:p>
          <w:p w14:paraId="4E7C7456" w14:textId="77777777" w:rsidR="00737EB7" w:rsidRDefault="00B85949">
            <w:pPr>
              <w:pStyle w:val="Listenabsatz"/>
              <w:numPr>
                <w:ilvl w:val="0"/>
                <w:numId w:val="71"/>
              </w:numPr>
            </w:pPr>
            <w:r>
              <w:t>Trichter</w:t>
            </w:r>
          </w:p>
          <w:p w14:paraId="1787F158" w14:textId="77777777" w:rsidR="00737EB7" w:rsidRDefault="00B85949">
            <w:pPr>
              <w:pStyle w:val="Listenabsatz"/>
              <w:numPr>
                <w:ilvl w:val="0"/>
                <w:numId w:val="71"/>
              </w:numPr>
            </w:pPr>
            <w:r>
              <w:t>Lupe und/oder Mikroskop</w:t>
            </w:r>
          </w:p>
        </w:tc>
      </w:tr>
    </w:tbl>
    <w:p w14:paraId="720B89A2" w14:textId="77777777" w:rsidR="00737EB7" w:rsidRDefault="00737EB7"/>
    <w:tbl>
      <w:tblPr>
        <w:tblStyle w:val="Gitternetztabelle4Akzent51"/>
        <w:tblW w:w="13721" w:type="dxa"/>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
      <w:tblGrid>
        <w:gridCol w:w="1701"/>
        <w:gridCol w:w="6350"/>
        <w:gridCol w:w="2835"/>
        <w:gridCol w:w="2835"/>
      </w:tblGrid>
      <w:tr w:rsidR="00737EB7" w14:paraId="41A103A5" w14:textId="77777777" w:rsidTr="00737EB7">
        <w:trPr>
          <w:cnfStyle w:val="100000000000" w:firstRow="1" w:lastRow="0" w:firstColumn="0" w:lastColumn="0" w:oddVBand="0" w:evenVBand="0" w:oddHBand="0" w:evenHBand="0" w:firstRowFirstColumn="0" w:firstRowLastColumn="0" w:lastRowFirstColumn="0" w:lastRowLastColumn="0"/>
          <w:trHeight w:val="340"/>
          <w:tblHeader/>
        </w:trPr>
        <w:tc>
          <w:tcPr>
            <w:tcW w:w="1701" w:type="dxa"/>
            <w:tcBorders>
              <w:top w:val="single" w:sz="4" w:space="0" w:color="416B66"/>
              <w:left w:val="single" w:sz="4" w:space="0" w:color="416B66"/>
              <w:bottom w:val="single" w:sz="4" w:space="0" w:color="416B66"/>
              <w:right w:val="single" w:sz="4" w:space="0" w:color="416B66"/>
            </w:tcBorders>
            <w:shd w:val="clear" w:color="FFFFFF" w:fill="E0ECEB"/>
            <w:vAlign w:val="center"/>
          </w:tcPr>
          <w:p w14:paraId="3FAC0503" w14:textId="77777777" w:rsidR="00737EB7" w:rsidRDefault="00B85949">
            <w:pPr>
              <w:pStyle w:val="Tabelleberschrift"/>
            </w:pPr>
            <w:r>
              <w:rPr>
                <w:bCs w:val="0"/>
              </w:rPr>
              <w:t>Phase</w:t>
            </w:r>
          </w:p>
        </w:tc>
        <w:tc>
          <w:tcPr>
            <w:tcW w:w="6350" w:type="dxa"/>
            <w:tcBorders>
              <w:top w:val="single" w:sz="4" w:space="0" w:color="416B66"/>
              <w:left w:val="single" w:sz="4" w:space="0" w:color="416B66"/>
              <w:bottom w:val="single" w:sz="4" w:space="0" w:color="416B66"/>
              <w:right w:val="single" w:sz="4" w:space="0" w:color="416B66"/>
            </w:tcBorders>
            <w:shd w:val="clear" w:color="FFFFFF" w:fill="E0ECEB"/>
            <w:vAlign w:val="center"/>
          </w:tcPr>
          <w:p w14:paraId="454912FD" w14:textId="77777777" w:rsidR="00737EB7" w:rsidRDefault="00B85949">
            <w:pPr>
              <w:pStyle w:val="Tabelleberschrift"/>
            </w:pPr>
            <w:r>
              <w:rPr>
                <w:bCs w:val="0"/>
              </w:rPr>
              <w:t>Inhalt / Beschreibung</w:t>
            </w:r>
          </w:p>
        </w:tc>
        <w:tc>
          <w:tcPr>
            <w:tcW w:w="2835" w:type="dxa"/>
            <w:tcBorders>
              <w:top w:val="single" w:sz="4" w:space="0" w:color="416B66"/>
              <w:left w:val="single" w:sz="4" w:space="0" w:color="416B66"/>
              <w:bottom w:val="single" w:sz="4" w:space="0" w:color="416B66"/>
              <w:right w:val="single" w:sz="4" w:space="0" w:color="416B66"/>
            </w:tcBorders>
            <w:shd w:val="clear" w:color="FFFFFF" w:fill="E0ECEB"/>
            <w:vAlign w:val="center"/>
          </w:tcPr>
          <w:p w14:paraId="1F6A5804" w14:textId="77777777" w:rsidR="00737EB7" w:rsidRDefault="00B85949">
            <w:pPr>
              <w:pStyle w:val="Tabelleberschrift"/>
            </w:pPr>
            <w:r>
              <w:rPr>
                <w:bCs w:val="0"/>
              </w:rPr>
              <w:t>Methode</w:t>
            </w:r>
          </w:p>
        </w:tc>
        <w:tc>
          <w:tcPr>
            <w:tcW w:w="2835" w:type="dxa"/>
            <w:tcBorders>
              <w:top w:val="single" w:sz="4" w:space="0" w:color="416B66"/>
              <w:left w:val="single" w:sz="4" w:space="0" w:color="416B66"/>
              <w:bottom w:val="single" w:sz="4" w:space="0" w:color="416B66"/>
              <w:right w:val="single" w:sz="4" w:space="0" w:color="416B66"/>
            </w:tcBorders>
            <w:shd w:val="clear" w:color="FFFFFF" w:fill="E0ECEB"/>
            <w:vAlign w:val="center"/>
          </w:tcPr>
          <w:p w14:paraId="4DBF5EB4" w14:textId="77777777" w:rsidR="00737EB7" w:rsidRDefault="00B85949">
            <w:pPr>
              <w:pStyle w:val="Tabelleberschrift"/>
            </w:pPr>
            <w:r>
              <w:rPr>
                <w:bCs w:val="0"/>
              </w:rPr>
              <w:t>Materialien</w:t>
            </w:r>
          </w:p>
        </w:tc>
      </w:tr>
      <w:tr w:rsidR="00737EB7" w14:paraId="17FE70FB" w14:textId="77777777" w:rsidTr="00737EB7">
        <w:trPr>
          <w:trHeight w:val="454"/>
        </w:trPr>
        <w:tc>
          <w:tcPr>
            <w:tcW w:w="1701" w:type="dxa"/>
            <w:tcBorders>
              <w:top w:val="single" w:sz="4" w:space="0" w:color="416B66"/>
            </w:tcBorders>
            <w:shd w:val="clear" w:color="FFFFFF" w:fill="FFFFFF"/>
          </w:tcPr>
          <w:p w14:paraId="5915AC21" w14:textId="77777777" w:rsidR="00737EB7" w:rsidRDefault="00B85949">
            <w:pPr>
              <w:pStyle w:val="TabelleStandardzentriert"/>
            </w:pPr>
            <w:r>
              <w:t>Einstieg</w:t>
            </w:r>
          </w:p>
          <w:p w14:paraId="2F794A00" w14:textId="77777777" w:rsidR="00737EB7" w:rsidRDefault="00B85949">
            <w:pPr>
              <w:pStyle w:val="TabelleStandardzentriert"/>
            </w:pPr>
            <w:r>
              <w:t>(5 Min.)</w:t>
            </w:r>
          </w:p>
        </w:tc>
        <w:tc>
          <w:tcPr>
            <w:tcW w:w="6350" w:type="dxa"/>
            <w:tcBorders>
              <w:top w:val="single" w:sz="4" w:space="0" w:color="416B66"/>
            </w:tcBorders>
            <w:shd w:val="clear" w:color="FFFFFF" w:fill="FFFFFF"/>
          </w:tcPr>
          <w:p w14:paraId="5B18BDF0" w14:textId="77777777" w:rsidR="00737EB7" w:rsidRDefault="00B85949">
            <w:r>
              <w:rPr>
                <w:b/>
                <w:bCs/>
              </w:rPr>
              <w:t>Heranführung an das neue Thema über Verknüpfung mit den stattgefundenen Vorstunden</w:t>
            </w:r>
            <w:r>
              <w:t xml:space="preserve"> (besonders der Einstiegseinheit)</w:t>
            </w:r>
          </w:p>
          <w:p w14:paraId="5F3B7528" w14:textId="77777777" w:rsidR="00737EB7" w:rsidRDefault="00B85949">
            <w:pPr>
              <w:pStyle w:val="Listenabsatz"/>
              <w:numPr>
                <w:ilvl w:val="0"/>
                <w:numId w:val="66"/>
              </w:numPr>
            </w:pPr>
            <w:r>
              <w:t>Wo haben die Schüler*innen überall Kunststoff vermutet? -&gt; Wasser</w:t>
            </w:r>
          </w:p>
          <w:p w14:paraId="070A58A0" w14:textId="77777777" w:rsidR="00737EB7" w:rsidRDefault="00B85949">
            <w:pPr>
              <w:pStyle w:val="Listenabsatz"/>
              <w:numPr>
                <w:ilvl w:val="0"/>
                <w:numId w:val="66"/>
              </w:numPr>
            </w:pPr>
            <w:r>
              <w:t>Gemeinsam können nun bei Bedarf spezifischere Hypothesen über Orte mit besonders hoher Kunststoffbelastung aufgestellt werden.</w:t>
            </w:r>
          </w:p>
          <w:p w14:paraId="32F6A47A" w14:textId="77777777" w:rsidR="00737EB7" w:rsidRDefault="00B85949">
            <w:pPr>
              <w:pStyle w:val="Listenabsatz"/>
              <w:numPr>
                <w:ilvl w:val="0"/>
                <w:numId w:val="66"/>
              </w:numPr>
            </w:pPr>
            <w:r>
              <w:t>Um die aufgestellten Hypothesen zu überprüfen, müssen Bodenproben entnommen werden.</w:t>
            </w:r>
          </w:p>
          <w:p w14:paraId="3B10B88F" w14:textId="77777777" w:rsidR="00737EB7" w:rsidRDefault="00B85949">
            <w:pPr>
              <w:rPr>
                <w:b/>
                <w:bCs/>
                <w:i/>
              </w:rPr>
            </w:pPr>
            <w:r>
              <w:rPr>
                <w:b/>
                <w:bCs/>
                <w:i/>
                <w:iCs/>
              </w:rPr>
              <w:t xml:space="preserve">Wenn sowohl Modul C1 als auch C2 durchgeführt werden, muss man in diesem Einstieg nur noch ergänzend auf die Hypothesen eingehen, die das Themenfeld Wasser betreffen. </w:t>
            </w:r>
          </w:p>
        </w:tc>
        <w:tc>
          <w:tcPr>
            <w:tcW w:w="2835" w:type="dxa"/>
            <w:tcBorders>
              <w:top w:val="single" w:sz="4" w:space="0" w:color="416B66"/>
            </w:tcBorders>
            <w:shd w:val="clear" w:color="FFFFFF" w:fill="FFFFFF"/>
          </w:tcPr>
          <w:p w14:paraId="0B85106E" w14:textId="77777777" w:rsidR="00737EB7" w:rsidRDefault="00B85949">
            <w:pPr>
              <w:pStyle w:val="TabelleStandardlinksbndig"/>
            </w:pPr>
            <w:r>
              <w:t>Plenum</w:t>
            </w:r>
          </w:p>
        </w:tc>
        <w:tc>
          <w:tcPr>
            <w:tcW w:w="2835" w:type="dxa"/>
            <w:tcBorders>
              <w:top w:val="single" w:sz="4" w:space="0" w:color="416B66"/>
            </w:tcBorders>
            <w:shd w:val="clear" w:color="FFFFFF" w:fill="FFFFFF"/>
          </w:tcPr>
          <w:p w14:paraId="0AD41492" w14:textId="77777777" w:rsidR="00737EB7" w:rsidRDefault="00B85949">
            <w:r>
              <w:t>Arbeitsheft und Schreibmaterialien für Schüler*innen</w:t>
            </w:r>
          </w:p>
          <w:p w14:paraId="0525D8E5" w14:textId="77777777" w:rsidR="00737EB7" w:rsidRDefault="00737EB7">
            <w:pPr>
              <w:pStyle w:val="TabelleStandardlinksbndig"/>
            </w:pPr>
          </w:p>
        </w:tc>
      </w:tr>
      <w:tr w:rsidR="00737EB7" w14:paraId="5AADA4D2" w14:textId="77777777" w:rsidTr="00737EB7">
        <w:trPr>
          <w:trHeight w:val="454"/>
        </w:trPr>
        <w:tc>
          <w:tcPr>
            <w:tcW w:w="1701" w:type="dxa"/>
            <w:shd w:val="clear" w:color="FFFFFF" w:fill="FFFFFF"/>
          </w:tcPr>
          <w:p w14:paraId="174111F8" w14:textId="77777777" w:rsidR="00737EB7" w:rsidRDefault="00B85949">
            <w:pPr>
              <w:pStyle w:val="TabelleStandardzentriert"/>
            </w:pPr>
            <w:r>
              <w:t>Hauptteil</w:t>
            </w:r>
          </w:p>
          <w:p w14:paraId="365B2731" w14:textId="77777777" w:rsidR="00737EB7" w:rsidRDefault="00B85949">
            <w:pPr>
              <w:pStyle w:val="TabelleStandardzentriert"/>
            </w:pPr>
            <w:r>
              <w:t>(individuell je nach gewählter Variante)</w:t>
            </w:r>
          </w:p>
        </w:tc>
        <w:tc>
          <w:tcPr>
            <w:tcW w:w="6350" w:type="dxa"/>
            <w:shd w:val="clear" w:color="FFFFFF" w:fill="FFFFFF"/>
          </w:tcPr>
          <w:p w14:paraId="61FB634F" w14:textId="77777777" w:rsidR="00737EB7" w:rsidRDefault="00B85949">
            <w:pPr>
              <w:rPr>
                <w:b/>
                <w:bCs/>
              </w:rPr>
            </w:pPr>
            <w:r>
              <w:rPr>
                <w:b/>
                <w:bCs/>
              </w:rPr>
              <w:t>Analyse von Wasserproben</w:t>
            </w:r>
          </w:p>
          <w:p w14:paraId="041DA5BE" w14:textId="77777777" w:rsidR="00737EB7" w:rsidRDefault="00B85949">
            <w:pPr>
              <w:pStyle w:val="Listenabsatz"/>
              <w:numPr>
                <w:ilvl w:val="0"/>
                <w:numId w:val="67"/>
              </w:numPr>
              <w:rPr>
                <w:bCs/>
                <w:i/>
              </w:rPr>
            </w:pPr>
            <w:r>
              <w:rPr>
                <w:i/>
                <w:iCs/>
              </w:rPr>
              <w:t>Erstellung einer Wasserprobe</w:t>
            </w:r>
          </w:p>
          <w:p w14:paraId="006C2DEA" w14:textId="77777777" w:rsidR="00737EB7" w:rsidRDefault="00B85949">
            <w:pPr>
              <w:pStyle w:val="Listenabsatz"/>
              <w:numPr>
                <w:ilvl w:val="0"/>
                <w:numId w:val="68"/>
              </w:numPr>
              <w:rPr>
                <w:bCs/>
                <w:i/>
              </w:rPr>
            </w:pPr>
            <w:r>
              <w:rPr>
                <w:i/>
                <w:iCs/>
              </w:rPr>
              <w:t>Zur Simulation einer relevanten Situation mit Alltagsbezug wird der Waschgang von Mikrofasertüchern simuliert.</w:t>
            </w:r>
          </w:p>
          <w:p w14:paraId="512A0CD9" w14:textId="77777777" w:rsidR="00737EB7" w:rsidRDefault="00B85949">
            <w:pPr>
              <w:pStyle w:val="Listenabsatz"/>
              <w:numPr>
                <w:ilvl w:val="0"/>
                <w:numId w:val="67"/>
              </w:numPr>
              <w:rPr>
                <w:bCs/>
                <w:i/>
              </w:rPr>
            </w:pPr>
            <w:r>
              <w:rPr>
                <w:i/>
                <w:iCs/>
              </w:rPr>
              <w:t xml:space="preserve">Analyse der Wasserprobe; </w:t>
            </w:r>
          </w:p>
          <w:p w14:paraId="553BCC6E" w14:textId="77777777" w:rsidR="00737EB7" w:rsidRDefault="00B85949">
            <w:pPr>
              <w:pStyle w:val="Listenabsatz"/>
              <w:numPr>
                <w:ilvl w:val="0"/>
                <w:numId w:val="69"/>
              </w:numPr>
              <w:rPr>
                <w:bCs/>
                <w:i/>
              </w:rPr>
            </w:pPr>
            <w:r>
              <w:rPr>
                <w:i/>
                <w:iCs/>
              </w:rPr>
              <w:t xml:space="preserve">Schüler*innen analysieren das im Vorschritt gewonnene Wasser mithilfe von Filtern auf Mikroplastik, das beim Waschgang der Mikrofasertücher frei geworden ist. </w:t>
            </w:r>
          </w:p>
          <w:p w14:paraId="721E76F8" w14:textId="77777777" w:rsidR="00737EB7" w:rsidRDefault="00B85949">
            <w:pPr>
              <w:rPr>
                <w:bCs/>
                <w:i/>
              </w:rPr>
            </w:pPr>
            <w:r>
              <w:rPr>
                <w:i/>
                <w:iCs/>
              </w:rPr>
              <w:t xml:space="preserve">Der Prozess wird in mehreren Beobachtungsschritten mitdokumentiert. </w:t>
            </w:r>
          </w:p>
        </w:tc>
        <w:tc>
          <w:tcPr>
            <w:tcW w:w="2835" w:type="dxa"/>
            <w:shd w:val="clear" w:color="FFFFFF" w:fill="FFFFFF"/>
          </w:tcPr>
          <w:p w14:paraId="15C6EE39" w14:textId="77777777" w:rsidR="00737EB7" w:rsidRDefault="00B85949">
            <w:pPr>
              <w:pStyle w:val="TabelleStandardlinksbndig"/>
            </w:pPr>
            <w:r>
              <w:t xml:space="preserve">Plenum </w:t>
            </w:r>
          </w:p>
          <w:p w14:paraId="0BADCA5D" w14:textId="77777777" w:rsidR="00737EB7" w:rsidRDefault="00737EB7">
            <w:pPr>
              <w:pStyle w:val="TabelleStandardlinksbndig"/>
            </w:pPr>
          </w:p>
          <w:p w14:paraId="25391A78" w14:textId="77777777" w:rsidR="00737EB7" w:rsidRDefault="00B85949">
            <w:pPr>
              <w:pStyle w:val="TabelleStandardlinksbndig"/>
            </w:pPr>
            <w:r>
              <w:t>Arbeiten in Kleingruppen, Probennahme</w:t>
            </w:r>
          </w:p>
        </w:tc>
        <w:tc>
          <w:tcPr>
            <w:tcW w:w="2835" w:type="dxa"/>
            <w:shd w:val="clear" w:color="FFFFFF" w:fill="FFFFFF"/>
          </w:tcPr>
          <w:p w14:paraId="1AB9286A" w14:textId="77777777" w:rsidR="00737EB7" w:rsidRDefault="00B85949">
            <w:r>
              <w:t>Arbeitsheft und Schreibmaterialien für Schüler*innen</w:t>
            </w:r>
          </w:p>
          <w:p w14:paraId="4C503489" w14:textId="77777777" w:rsidR="00737EB7" w:rsidRDefault="00737EB7">
            <w:pPr>
              <w:pStyle w:val="TabelleStandardlinksbndig"/>
            </w:pPr>
          </w:p>
          <w:p w14:paraId="3BFC574B" w14:textId="77777777" w:rsidR="00737EB7" w:rsidRDefault="00B85949">
            <w:pPr>
              <w:pStyle w:val="TabelleStandardlinksbndig"/>
            </w:pPr>
            <w:r>
              <w:t>Materialien zur Entnahme und Analyse von Bodenproben</w:t>
            </w:r>
          </w:p>
        </w:tc>
      </w:tr>
      <w:tr w:rsidR="00737EB7" w14:paraId="57FF6ED9" w14:textId="77777777" w:rsidTr="00737EB7">
        <w:trPr>
          <w:trHeight w:val="454"/>
        </w:trPr>
        <w:tc>
          <w:tcPr>
            <w:tcW w:w="1701" w:type="dxa"/>
            <w:shd w:val="clear" w:color="FFFFFF" w:fill="FFFFFF"/>
          </w:tcPr>
          <w:p w14:paraId="5298FE8E" w14:textId="77777777" w:rsidR="00737EB7" w:rsidRDefault="00B85949">
            <w:pPr>
              <w:pStyle w:val="TabelleStandardzentriert"/>
            </w:pPr>
            <w:r>
              <w:lastRenderedPageBreak/>
              <w:t>Ausklang</w:t>
            </w:r>
          </w:p>
          <w:p w14:paraId="526A6780" w14:textId="77777777" w:rsidR="00737EB7" w:rsidRDefault="00B85949">
            <w:pPr>
              <w:pStyle w:val="TabelleStandardzentriert"/>
            </w:pPr>
            <w:r>
              <w:t>(10-15 Minuten)</w:t>
            </w:r>
          </w:p>
        </w:tc>
        <w:tc>
          <w:tcPr>
            <w:tcW w:w="6350" w:type="dxa"/>
            <w:shd w:val="clear" w:color="FFFFFF" w:fill="FFFFFF"/>
          </w:tcPr>
          <w:p w14:paraId="57117224" w14:textId="77777777" w:rsidR="00737EB7" w:rsidRDefault="00B85949">
            <w:pPr>
              <w:rPr>
                <w:b/>
                <w:bCs/>
              </w:rPr>
            </w:pPr>
            <w:r>
              <w:rPr>
                <w:b/>
                <w:bCs/>
              </w:rPr>
              <w:t>Zusammenfassen und Besprechen der Ergebnisse</w:t>
            </w:r>
          </w:p>
          <w:p w14:paraId="5354A458" w14:textId="2BB57E01" w:rsidR="00737EB7" w:rsidRDefault="00B85949">
            <w:pPr>
              <w:pStyle w:val="Listenabsatz"/>
              <w:numPr>
                <w:ilvl w:val="0"/>
                <w:numId w:val="70"/>
              </w:numPr>
            </w:pPr>
            <w:r>
              <w:t xml:space="preserve">Beantwortung der folgenden </w:t>
            </w:r>
            <w:r w:rsidR="004C5B57">
              <w:t>Punkte</w:t>
            </w:r>
            <w:r>
              <w:t xml:space="preserve"> in Einzelarbeit: </w:t>
            </w:r>
          </w:p>
          <w:p w14:paraId="4DC8EAD2" w14:textId="77777777" w:rsidR="007B1DC9" w:rsidRDefault="007B1DC9" w:rsidP="007B1DC9">
            <w:pPr>
              <w:pStyle w:val="StandardmitAufzhlung"/>
              <w:numPr>
                <w:ilvl w:val="0"/>
                <w:numId w:val="86"/>
              </w:numPr>
              <w:spacing w:after="60"/>
              <w:contextualSpacing w:val="0"/>
              <w:rPr>
                <w:sz w:val="20"/>
                <w:szCs w:val="20"/>
              </w:rPr>
            </w:pPr>
            <w:r>
              <w:rPr>
                <w:sz w:val="20"/>
                <w:szCs w:val="20"/>
                <w:lang w:eastAsia="de-AT"/>
              </w:rPr>
              <w:t xml:space="preserve">Fasse deine wichtigsten Beobachtungen noch einmal zusammen. </w:t>
            </w:r>
          </w:p>
          <w:p w14:paraId="2FE54E6F" w14:textId="77777777" w:rsidR="007B1DC9" w:rsidRDefault="007B1DC9" w:rsidP="007B1DC9">
            <w:pPr>
              <w:pStyle w:val="StandardmitAufzhlung"/>
              <w:numPr>
                <w:ilvl w:val="0"/>
                <w:numId w:val="86"/>
              </w:numPr>
              <w:spacing w:after="60"/>
              <w:contextualSpacing w:val="0"/>
              <w:rPr>
                <w:sz w:val="20"/>
                <w:szCs w:val="20"/>
              </w:rPr>
            </w:pPr>
            <w:r>
              <w:rPr>
                <w:sz w:val="20"/>
                <w:szCs w:val="20"/>
                <w:lang w:eastAsia="de-AT"/>
              </w:rPr>
              <w:t xml:space="preserve">Erkläre in 1-2 Sätzen, was diese Beobachtungen für dich bedeuten. </w:t>
            </w:r>
          </w:p>
          <w:p w14:paraId="0AFED17E" w14:textId="77777777" w:rsidR="007B1DC9" w:rsidRDefault="007B1DC9" w:rsidP="007B1DC9">
            <w:pPr>
              <w:pStyle w:val="StandardmitAufzhlung"/>
              <w:numPr>
                <w:ilvl w:val="0"/>
                <w:numId w:val="86"/>
              </w:numPr>
              <w:spacing w:after="60"/>
              <w:contextualSpacing w:val="0"/>
              <w:rPr>
                <w:sz w:val="20"/>
                <w:szCs w:val="20"/>
              </w:rPr>
            </w:pPr>
            <w:r>
              <w:rPr>
                <w:sz w:val="20"/>
                <w:szCs w:val="20"/>
                <w:lang w:eastAsia="de-AT"/>
              </w:rPr>
              <w:t xml:space="preserve">Was hat dich an dieser Beobachtung überrascht? </w:t>
            </w:r>
          </w:p>
          <w:p w14:paraId="6CB78817" w14:textId="77777777" w:rsidR="007B1DC9" w:rsidRDefault="007B1DC9" w:rsidP="007B1DC9">
            <w:pPr>
              <w:pStyle w:val="StandardmitAufzhlung"/>
              <w:numPr>
                <w:ilvl w:val="0"/>
                <w:numId w:val="86"/>
              </w:numPr>
              <w:spacing w:after="60"/>
              <w:contextualSpacing w:val="0"/>
              <w:rPr>
                <w:sz w:val="20"/>
                <w:szCs w:val="20"/>
              </w:rPr>
            </w:pPr>
            <w:r>
              <w:rPr>
                <w:sz w:val="20"/>
                <w:szCs w:val="20"/>
                <w:lang w:eastAsia="de-AT"/>
              </w:rPr>
              <w:t xml:space="preserve">Erkläre wo, wann und für wen solche Kunststoffteilchen zu einem Problem werden können. </w:t>
            </w:r>
          </w:p>
          <w:p w14:paraId="3EF5720C" w14:textId="77777777" w:rsidR="00737EB7" w:rsidRDefault="00B85949">
            <w:r>
              <w:t xml:space="preserve">Im Plenum werden die Erkenntnisse und anschließend zusätzlich folgende Punkte besprochen: </w:t>
            </w:r>
          </w:p>
          <w:p w14:paraId="6924F945" w14:textId="77777777" w:rsidR="00737EB7" w:rsidRDefault="00B85949">
            <w:pPr>
              <w:pStyle w:val="Listenabsatz"/>
              <w:numPr>
                <w:ilvl w:val="0"/>
                <w:numId w:val="70"/>
              </w:numPr>
            </w:pPr>
            <w:r>
              <w:t>Konnten die Hypothesen bestätigt oder widerlegt werden?</w:t>
            </w:r>
          </w:p>
          <w:p w14:paraId="4A7BADC6" w14:textId="77777777" w:rsidR="00737EB7" w:rsidRDefault="00B85949">
            <w:pPr>
              <w:pStyle w:val="Listenabsatz"/>
              <w:numPr>
                <w:ilvl w:val="0"/>
                <w:numId w:val="70"/>
              </w:numPr>
            </w:pPr>
            <w:r>
              <w:t xml:space="preserve">Welche Schlüsse kann man aus den Ergebnissen ziehen? </w:t>
            </w:r>
          </w:p>
          <w:p w14:paraId="05C65961" w14:textId="77777777" w:rsidR="00737EB7" w:rsidRDefault="00B85949">
            <w:pPr>
              <w:pStyle w:val="Listenabsatz"/>
              <w:numPr>
                <w:ilvl w:val="0"/>
                <w:numId w:val="70"/>
              </w:numPr>
            </w:pPr>
            <w:r>
              <w:t xml:space="preserve">Welche Handlungsschritte sollte man vornehmen? </w:t>
            </w:r>
          </w:p>
        </w:tc>
        <w:tc>
          <w:tcPr>
            <w:tcW w:w="2835" w:type="dxa"/>
            <w:shd w:val="clear" w:color="FFFFFF" w:fill="FFFFFF"/>
          </w:tcPr>
          <w:p w14:paraId="255F868D" w14:textId="77777777" w:rsidR="00737EB7" w:rsidRDefault="00B85949">
            <w:pPr>
              <w:pStyle w:val="TabelleStandardlinksbndig"/>
            </w:pPr>
            <w:r>
              <w:t>Plenum, Unterrichtsgespräch</w:t>
            </w:r>
          </w:p>
        </w:tc>
        <w:tc>
          <w:tcPr>
            <w:tcW w:w="2835" w:type="dxa"/>
            <w:shd w:val="clear" w:color="FFFFFF" w:fill="FFFFFF"/>
          </w:tcPr>
          <w:p w14:paraId="5CB99E6C" w14:textId="77777777" w:rsidR="00737EB7" w:rsidRDefault="00B85949">
            <w:r>
              <w:t>Arbeitsheft und Schreibmaterialien für Schüler*innen</w:t>
            </w:r>
          </w:p>
        </w:tc>
      </w:tr>
    </w:tbl>
    <w:p w14:paraId="7D4C5DF5" w14:textId="77777777" w:rsidR="00737EB7" w:rsidRDefault="00B85949">
      <w:pPr>
        <w:pStyle w:val="berschrift3"/>
      </w:pPr>
      <w:r>
        <w:t>Methodisch-didaktische Überlegungen:</w:t>
      </w:r>
    </w:p>
    <w:p w14:paraId="75BD8C1E" w14:textId="77777777" w:rsidR="00737EB7" w:rsidRDefault="00B85949">
      <w:r>
        <w:t xml:space="preserve">Zur Umsetzung der Unterrichtseinheit “C2: Entnahme von Analyse von Wasserproben” gibt es drei Differenzierungsmöglichkeiten: </w:t>
      </w:r>
    </w:p>
    <w:p w14:paraId="03B54E5E" w14:textId="77777777" w:rsidR="00737EB7" w:rsidRDefault="00737EB7"/>
    <w:p w14:paraId="5D8C1C2D" w14:textId="77777777" w:rsidR="00737EB7" w:rsidRDefault="00B85949">
      <w:pPr>
        <w:rPr>
          <w:rFonts w:ascii="Abadi" w:hAnsi="Abadi"/>
          <w:i/>
          <w:iCs/>
        </w:rPr>
      </w:pPr>
      <w:r>
        <w:rPr>
          <w:rFonts w:ascii="Abadi" w:hAnsi="Abadi"/>
          <w:i/>
          <w:iCs/>
        </w:rPr>
        <w:t>Variante 1: Vollständige Durchführung</w:t>
      </w:r>
    </w:p>
    <w:p w14:paraId="6321D4BE" w14:textId="77777777" w:rsidR="00737EB7" w:rsidRDefault="00B85949">
      <w:r>
        <w:t xml:space="preserve">In dieser Variante wird sowohl die Probeentnahme als auch Analyse </w:t>
      </w:r>
      <w:proofErr w:type="gramStart"/>
      <w:r>
        <w:t>von den Schüler</w:t>
      </w:r>
      <w:proofErr w:type="gramEnd"/>
      <w:r>
        <w:t xml:space="preserve">*innen durchgeführt. </w:t>
      </w:r>
    </w:p>
    <w:p w14:paraId="23EB7A88" w14:textId="77777777" w:rsidR="00737EB7" w:rsidRDefault="00737EB7"/>
    <w:p w14:paraId="1BC87067" w14:textId="77777777" w:rsidR="00737EB7" w:rsidRDefault="00737EB7">
      <w:pPr>
        <w:rPr>
          <w:rFonts w:ascii="Abadi" w:hAnsi="Abadi"/>
          <w:i/>
          <w:iCs/>
        </w:rPr>
      </w:pPr>
    </w:p>
    <w:p w14:paraId="738CCD59" w14:textId="77777777" w:rsidR="00737EB7" w:rsidRDefault="00737EB7">
      <w:pPr>
        <w:rPr>
          <w:rFonts w:ascii="Abadi" w:hAnsi="Abadi"/>
          <w:i/>
          <w:iCs/>
        </w:rPr>
      </w:pPr>
    </w:p>
    <w:p w14:paraId="7BAEB66E" w14:textId="77777777" w:rsidR="00737EB7" w:rsidRDefault="00737EB7">
      <w:pPr>
        <w:rPr>
          <w:rFonts w:ascii="Abadi" w:hAnsi="Abadi"/>
          <w:i/>
          <w:iCs/>
        </w:rPr>
      </w:pPr>
    </w:p>
    <w:p w14:paraId="789997C3" w14:textId="77777777" w:rsidR="00737EB7" w:rsidRDefault="00737EB7">
      <w:pPr>
        <w:rPr>
          <w:rFonts w:ascii="Abadi" w:hAnsi="Abadi"/>
          <w:i/>
          <w:iCs/>
        </w:rPr>
      </w:pPr>
    </w:p>
    <w:p w14:paraId="37601325" w14:textId="77777777" w:rsidR="00737EB7" w:rsidRDefault="00737EB7">
      <w:pPr>
        <w:rPr>
          <w:rFonts w:ascii="Abadi" w:hAnsi="Abadi"/>
          <w:i/>
          <w:iCs/>
        </w:rPr>
      </w:pPr>
    </w:p>
    <w:p w14:paraId="7BCB3D4B" w14:textId="77777777" w:rsidR="00737EB7" w:rsidRDefault="00737EB7">
      <w:pPr>
        <w:rPr>
          <w:rFonts w:ascii="Abadi" w:hAnsi="Abadi"/>
          <w:i/>
          <w:iCs/>
        </w:rPr>
      </w:pPr>
    </w:p>
    <w:p w14:paraId="3EFB51B2" w14:textId="77777777" w:rsidR="00737EB7" w:rsidRDefault="00737EB7">
      <w:pPr>
        <w:rPr>
          <w:rFonts w:ascii="Abadi" w:hAnsi="Abadi"/>
          <w:i/>
          <w:iCs/>
        </w:rPr>
      </w:pPr>
    </w:p>
    <w:p w14:paraId="4A79DF46" w14:textId="77777777" w:rsidR="00737EB7" w:rsidRDefault="00737EB7">
      <w:pPr>
        <w:rPr>
          <w:rFonts w:ascii="Abadi" w:hAnsi="Abadi"/>
          <w:i/>
          <w:iCs/>
        </w:rPr>
      </w:pPr>
    </w:p>
    <w:p w14:paraId="40775074" w14:textId="77777777" w:rsidR="00737EB7" w:rsidRDefault="00737EB7">
      <w:pPr>
        <w:rPr>
          <w:rFonts w:ascii="Abadi" w:hAnsi="Abadi"/>
          <w:i/>
          <w:iCs/>
        </w:rPr>
      </w:pPr>
    </w:p>
    <w:p w14:paraId="3C564BAE" w14:textId="09EAF21F" w:rsidR="00737EB7" w:rsidRDefault="00B85949">
      <w:pPr>
        <w:rPr>
          <w:rFonts w:ascii="Abadi" w:hAnsi="Abadi"/>
          <w:i/>
          <w:iCs/>
        </w:rPr>
      </w:pPr>
      <w:r>
        <w:rPr>
          <w:rFonts w:ascii="Abadi" w:hAnsi="Abadi"/>
          <w:i/>
          <w:iCs/>
        </w:rPr>
        <w:t xml:space="preserve">Variante 2: Probenanalyse </w:t>
      </w:r>
    </w:p>
    <w:p w14:paraId="55A22E5F" w14:textId="7D90D444" w:rsidR="00737EB7" w:rsidRDefault="00B85949">
      <w:r>
        <w:t xml:space="preserve">Die Lehrperson stellt den Schüler*innen eine Wasserprobe zur Verfügung, die diese mithilfe der Arbeitsanleitung analysieren. Hier wäre bspw. Wasser aus einem realen Waschgang spannend oder Proben von unterschiedlichen Kunststoffstoffen. </w:t>
      </w:r>
    </w:p>
    <w:p w14:paraId="73587273" w14:textId="77777777" w:rsidR="008335E7" w:rsidRDefault="008335E7">
      <w:pPr>
        <w:rPr>
          <w:rFonts w:ascii="Abadi" w:hAnsi="Abadi"/>
        </w:rPr>
      </w:pPr>
    </w:p>
    <w:p w14:paraId="05B6F625" w14:textId="20B24D9E" w:rsidR="00737EB7" w:rsidRDefault="00B85949">
      <w:pPr>
        <w:rPr>
          <w:rFonts w:ascii="Abadi" w:hAnsi="Abadi"/>
          <w:bCs/>
          <w:i/>
        </w:rPr>
      </w:pPr>
      <w:r>
        <w:rPr>
          <w:rFonts w:ascii="Abadi" w:hAnsi="Abadi"/>
          <w:i/>
          <w:iCs/>
        </w:rPr>
        <w:t>Variante 3: Vergleich mit reinem Wasser</w:t>
      </w:r>
    </w:p>
    <w:p w14:paraId="570D94C0" w14:textId="702D832F" w:rsidR="00737EB7" w:rsidRDefault="008A05BA">
      <w:r>
        <w:rPr>
          <w:noProof/>
        </w:rPr>
        <mc:AlternateContent>
          <mc:Choice Requires="wps">
            <w:drawing>
              <wp:anchor distT="0" distB="0" distL="114300" distR="114300" simplePos="0" relativeHeight="251663362" behindDoc="0" locked="0" layoutInCell="1" allowOverlap="1" wp14:anchorId="1D0E9936" wp14:editId="155E7D93">
                <wp:simplePos x="0" y="0"/>
                <wp:positionH relativeFrom="column">
                  <wp:posOffset>4059132</wp:posOffset>
                </wp:positionH>
                <wp:positionV relativeFrom="paragraph">
                  <wp:posOffset>3256915</wp:posOffset>
                </wp:positionV>
                <wp:extent cx="2192866" cy="635"/>
                <wp:effectExtent l="0" t="0" r="4445" b="0"/>
                <wp:wrapTopAndBottom/>
                <wp:docPr id="370424034" name="Textfeld 1"/>
                <wp:cNvGraphicFramePr/>
                <a:graphic xmlns:a="http://schemas.openxmlformats.org/drawingml/2006/main">
                  <a:graphicData uri="http://schemas.microsoft.com/office/word/2010/wordprocessingShape">
                    <wps:wsp>
                      <wps:cNvSpPr txBox="1"/>
                      <wps:spPr>
                        <a:xfrm>
                          <a:off x="0" y="0"/>
                          <a:ext cx="2192866" cy="635"/>
                        </a:xfrm>
                        <a:prstGeom prst="rect">
                          <a:avLst/>
                        </a:prstGeom>
                        <a:solidFill>
                          <a:prstClr val="white"/>
                        </a:solidFill>
                        <a:ln>
                          <a:noFill/>
                        </a:ln>
                      </wps:spPr>
                      <wps:txbx>
                        <w:txbxContent>
                          <w:p w14:paraId="6876F583" w14:textId="65042D8B" w:rsidR="00602DCE" w:rsidRPr="00FD275D" w:rsidRDefault="00602DCE" w:rsidP="008A05BA">
                            <w:pPr>
                              <w:pStyle w:val="Beschriftung"/>
                              <w:rPr>
                                <w:noProof/>
                                <w:sz w:val="22"/>
                                <w:szCs w:val="22"/>
                                <w:lang w:eastAsia="de-AT"/>
                              </w:rPr>
                            </w:pPr>
                            <w:r>
                              <w:t xml:space="preserve">Abbildung </w:t>
                            </w:r>
                            <w:r w:rsidR="00B04D46">
                              <w:fldChar w:fldCharType="begin"/>
                            </w:r>
                            <w:r w:rsidR="00B04D46">
                              <w:instrText xml:space="preserve"> SEQ Abbildung \* ARABIC </w:instrText>
                            </w:r>
                            <w:r w:rsidR="00B04D46">
                              <w:fldChar w:fldCharType="separate"/>
                            </w:r>
                            <w:r>
                              <w:rPr>
                                <w:noProof/>
                              </w:rPr>
                              <w:t>3</w:t>
                            </w:r>
                            <w:r w:rsidR="00B04D46">
                              <w:rPr>
                                <w:noProof/>
                              </w:rPr>
                              <w:fldChar w:fldCharType="end"/>
                            </w:r>
                            <w:r>
                              <w:t>: Vergleich Wasser mit Mikroplastikbelastung (links) und Wasser ohne Mikroplastikbelastung (rechts)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D0E9936" id="Textfeld 1" o:spid="_x0000_s1056" type="#_x0000_t202" style="position:absolute;left:0;text-align:left;margin-left:319.6pt;margin-top:256.45pt;width:172.65pt;height:.05pt;z-index:25166336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" stroked="f">
                <v:textbox style="mso-fit-shape-to-text:t" inset="0,0,0,0">
                  <w:txbxContent>
                    <w:p w14:paraId="6876F583" w14:textId="65042D8B" w:rsidR="00602DCE" w:rsidRPr="00FD275D" w:rsidRDefault="00602DCE" w:rsidP="008A05BA">
                      <w:pPr>
                        <w:pStyle w:val="Beschriftung"/>
                        <w:rPr>
                          <w:noProof/>
                          <w:sz w:val="22"/>
                          <w:szCs w:val="22"/>
                          <w:lang w:eastAsia="de-AT"/>
                        </w:rPr>
                      </w:pPr>
                      <w:r>
                        <w:t xml:space="preserve">Abbildung </w:t>
                      </w:r>
                      <w:fldSimple w:instr=" SEQ Abbildung \* ARABIC ">
                        <w:r>
                          <w:rPr>
                            <w:noProof/>
                          </w:rPr>
                          <w:t>3</w:t>
                        </w:r>
                      </w:fldSimple>
                      <w:r>
                        <w:t>: Vergleich Wasser mit Mikroplastikbelastung (links) und Wasser ohne Mikroplastikbelastung (rechts)</w:t>
                      </w:r>
                    </w:p>
                  </w:txbxContent>
                </v:textbox>
                <w10:wrap type="topAndBottom"/>
              </v:shape>
            </w:pict>
          </mc:Fallback>
        </mc:AlternateContent>
      </w:r>
      <w:r w:rsidR="002B1108">
        <w:rPr>
          <w:noProof/>
          <w:lang w:eastAsia="de-AT"/>
        </w:rPr>
        <w:drawing>
          <wp:anchor distT="0" distB="0" distL="114300" distR="114300" simplePos="0" relativeHeight="251659266" behindDoc="1" locked="0" layoutInCell="1" allowOverlap="1" wp14:anchorId="250C79C4" wp14:editId="43D31F24">
            <wp:simplePos x="0" y="0"/>
            <wp:positionH relativeFrom="column">
              <wp:posOffset>4059132</wp:posOffset>
            </wp:positionH>
            <wp:positionV relativeFrom="paragraph">
              <wp:posOffset>429048</wp:posOffset>
            </wp:positionV>
            <wp:extent cx="2192866" cy="2771478"/>
            <wp:effectExtent l="0" t="0" r="4445" b="0"/>
            <wp:wrapTopAndBottom/>
            <wp:docPr id="21" name="Grafik 1" descr="Ein Bild, das Plastik, Behälter, Im Haus, Ess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599639" name="Grafik 1" descr="Ein Bild, das Plastik, Behälter, Im Haus, Essen enthält.&#10;&#10;Automatisch generierte Beschreibung"/>
                    <pic:cNvPicPr>
                      <a:picLocks noChangeAspect="1"/>
                    </pic:cNvPicPr>
                  </pic:nvPicPr>
                  <pic:blipFill>
                    <a:blip r:embed="rId85"/>
                    <a:stretch/>
                  </pic:blipFill>
                  <pic:spPr bwMode="auto">
                    <a:xfrm>
                      <a:off x="0" y="0"/>
                      <a:ext cx="2197559" cy="2777409"/>
                    </a:xfrm>
                    <a:prstGeom prst="rect">
                      <a:avLst/>
                    </a:prstGeom>
                  </pic:spPr>
                </pic:pic>
              </a:graphicData>
            </a:graphic>
            <wp14:sizeRelH relativeFrom="page">
              <wp14:pctWidth>0</wp14:pctWidth>
            </wp14:sizeRelH>
            <wp14:sizeRelV relativeFrom="page">
              <wp14:pctHeight>0</wp14:pctHeight>
            </wp14:sizeRelV>
          </wp:anchor>
        </w:drawing>
      </w:r>
      <w:r>
        <w:t>Bei dieser Variante filtern die Schüler*innen neben dem Wasser, in dem die Mikrofasertücher gewaschen wurden, auch reines Wasser. Dadurch können die Schüler*innen einen Side-</w:t>
      </w:r>
      <w:proofErr w:type="spellStart"/>
      <w:r>
        <w:t>by</w:t>
      </w:r>
      <w:proofErr w:type="spellEnd"/>
      <w:r>
        <w:t xml:space="preserve">-Side-Vergleich vornehmen. Auf dem folgenden Bild kann man sehen, dass hier große Unterschiede festgestellt werden können: </w:t>
      </w:r>
    </w:p>
    <w:p w14:paraId="3F106324" w14:textId="77777777" w:rsidR="00737EB7" w:rsidRDefault="00737EB7">
      <w:pPr>
        <w:rPr>
          <w:rFonts w:ascii="Abadi" w:hAnsi="Abadi"/>
          <w:b/>
          <w:bCs/>
        </w:rPr>
      </w:pPr>
    </w:p>
    <w:p w14:paraId="74F84468" w14:textId="58E529E3" w:rsidR="00737EB7" w:rsidRPr="008335E7" w:rsidRDefault="00B85949" w:rsidP="008335E7">
      <w:pPr>
        <w:jc w:val="center"/>
        <w:rPr>
          <w:rFonts w:ascii="Abadi" w:hAnsi="Abadi"/>
        </w:rPr>
      </w:pPr>
      <w:r>
        <w:rPr>
          <w:rFonts w:ascii="Abadi" w:hAnsi="Abadi"/>
        </w:rPr>
        <w:t>Die Wahl der Variante kann entsprechend der zur Verfügung stehenden Zeit und räumlichen Möglichkeiten gewählt werden.</w:t>
      </w:r>
    </w:p>
    <w:bookmarkStart w:id="8" w:name="_Toc175932180"/>
    <w:p w14:paraId="736531A1" w14:textId="03543C66" w:rsidR="00737EB7" w:rsidRPr="00B13010" w:rsidRDefault="007B0FEF" w:rsidP="000B058B">
      <w:pPr>
        <w:pStyle w:val="berschrift1"/>
        <w:ind w:right="340"/>
        <w:rPr>
          <w:lang w:val="en-US"/>
        </w:rPr>
      </w:pPr>
      <w:r w:rsidRPr="00F946AA">
        <w:rPr>
          <w:noProof/>
          <w:lang w:val="en-US"/>
        </w:rPr>
        <w:lastRenderedPageBreak/>
        <mc:AlternateContent>
          <mc:Choice Requires="wpg">
            <w:drawing>
              <wp:anchor distT="0" distB="0" distL="114300" distR="114300" simplePos="0" relativeHeight="251680770" behindDoc="0" locked="0" layoutInCell="1" allowOverlap="1" wp14:anchorId="54BE7B10" wp14:editId="4DBAB95D">
                <wp:simplePos x="0" y="0"/>
                <wp:positionH relativeFrom="column">
                  <wp:posOffset>7760830</wp:posOffset>
                </wp:positionH>
                <wp:positionV relativeFrom="paragraph">
                  <wp:posOffset>-169158</wp:posOffset>
                </wp:positionV>
                <wp:extent cx="912241" cy="472385"/>
                <wp:effectExtent l="0" t="0" r="0" b="0"/>
                <wp:wrapNone/>
                <wp:docPr id="31" name="Erprobungsstatus Icon 0/3" hidden="1"/>
                <wp:cNvGraphicFramePr/>
                <a:graphic xmlns:a="http://schemas.openxmlformats.org/drawingml/2006/main">
                  <a:graphicData uri="http://schemas.microsoft.com/office/word/2010/wordprocessingGroup">
                    <wpg:wgp>
                      <wpg:cNvGrpSpPr/>
                      <wpg:grpSpPr>
                        <a:xfrm>
                          <a:off x="0" y="0"/>
                          <a:ext cx="912241" cy="472385"/>
                          <a:chOff x="87948" y="67818"/>
                          <a:chExt cx="913010" cy="472390"/>
                        </a:xfrm>
                      </wpg:grpSpPr>
                      <pic:pic xmlns:pic="http://schemas.openxmlformats.org/drawingml/2006/picture">
                        <pic:nvPicPr>
                          <pic:cNvPr id="32" name="Person 3" descr="Benutzer mit einfarbiger Füllung"/>
                          <pic:cNvPicPr>
                            <a:picLocks noChangeAspect="1"/>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0"/>
                              </a:ext>
                            </a:extLst>
                          </a:blip>
                          <a:stretch>
                            <a:fillRect/>
                          </a:stretch>
                        </pic:blipFill>
                        <pic:spPr>
                          <a:xfrm>
                            <a:off x="327688" y="67818"/>
                            <a:ext cx="432005" cy="432004"/>
                          </a:xfrm>
                          <a:prstGeom prst="rect">
                            <a:avLst/>
                          </a:prstGeom>
                        </pic:spPr>
                      </pic:pic>
                      <pic:pic xmlns:pic="http://schemas.openxmlformats.org/drawingml/2006/picture">
                        <pic:nvPicPr>
                          <pic:cNvPr id="33" name="Person 2" descr="Benutzer mit einfarbiger Füllung"/>
                          <pic:cNvPicPr>
                            <a:picLocks noChangeAspect="1"/>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0"/>
                              </a:ext>
                            </a:extLst>
                          </a:blip>
                          <a:stretch>
                            <a:fillRect/>
                          </a:stretch>
                        </pic:blipFill>
                        <pic:spPr>
                          <a:xfrm>
                            <a:off x="87948" y="108204"/>
                            <a:ext cx="432004" cy="432004"/>
                          </a:xfrm>
                          <a:prstGeom prst="rect">
                            <a:avLst/>
                          </a:prstGeom>
                        </pic:spPr>
                      </pic:pic>
                      <pic:pic xmlns:pic="http://schemas.openxmlformats.org/drawingml/2006/picture">
                        <pic:nvPicPr>
                          <pic:cNvPr id="38" name="Person 1" descr="Benutzer mit einfarbiger Füllung"/>
                          <pic:cNvPicPr>
                            <a:picLocks noChangeAspect="1"/>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1"/>
                              </a:ext>
                            </a:extLst>
                          </a:blip>
                          <a:stretch>
                            <a:fillRect/>
                          </a:stretch>
                        </pic:blipFill>
                        <pic:spPr>
                          <a:xfrm>
                            <a:off x="568954" y="108204"/>
                            <a:ext cx="432004" cy="432004"/>
                          </a:xfrm>
                          <a:prstGeom prst="rect">
                            <a:avLst/>
                          </a:prstGeom>
                        </pic:spPr>
                      </pic:pic>
                    </wpg:wg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5A40BB0A" id="Erprobungsstatus Icon 0/3" o:spid="_x0000_s1026" style="position:absolute;margin-left:611.1pt;margin-top:-13.3pt;width:71.85pt;height:37.2pt;z-index:251680770;visibility:hidden;mso-width-relative:margin;mso-height-relative:margin" coordorigin="879,678" coordsize="9130,47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">
                <v:shape id="Person 3" o:spid="_x0000_s1027" type="#_x0000_t75" alt="Benutzer mit einfarbiger Füllung" style="position:absolute;left:3276;top:678;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">
                  <v:imagedata r:id="rId73" o:title="Benutzer mit einfarbiger Füllung"/>
                </v:shape>
                <v:shape id="Person 2" o:spid="_x0000_s1028" type="#_x0000_t75" alt="Benutzer mit einfarbiger Füllung" style="position:absolute;left:879;top:108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">
                  <v:imagedata r:id="rId73" o:title="Benutzer mit einfarbiger Füllung"/>
                </v:shape>
                <v:shape id="Person 1" o:spid="_x0000_s1029" type="#_x0000_t75" alt="Benutzer mit einfarbiger Füllung" style="position:absolute;left:5689;top:108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">
                  <v:imagedata r:id="rId73" o:title="Benutzer mit einfarbiger Füllung"/>
                </v:shape>
              </v:group>
            </w:pict>
          </mc:Fallback>
        </mc:AlternateContent>
      </w:r>
      <w:r w:rsidRPr="00F946AA">
        <w:rPr>
          <w:noProof/>
          <w:lang w:val="en-US"/>
        </w:rPr>
        <mc:AlternateContent>
          <mc:Choice Requires="wpg">
            <w:drawing>
              <wp:anchor distT="0" distB="0" distL="114300" distR="114300" simplePos="0" relativeHeight="251681794" behindDoc="0" locked="0" layoutInCell="1" allowOverlap="1" wp14:anchorId="21A996E1" wp14:editId="4720FF88">
                <wp:simplePos x="0" y="0"/>
                <wp:positionH relativeFrom="column">
                  <wp:posOffset>7760755</wp:posOffset>
                </wp:positionH>
                <wp:positionV relativeFrom="paragraph">
                  <wp:posOffset>-168375</wp:posOffset>
                </wp:positionV>
                <wp:extent cx="912239" cy="472385"/>
                <wp:effectExtent l="0" t="0" r="2540" b="4445"/>
                <wp:wrapNone/>
                <wp:docPr id="39" name="Erprobungsstatus Icon 1/3"/>
                <wp:cNvGraphicFramePr/>
                <a:graphic xmlns:a="http://schemas.openxmlformats.org/drawingml/2006/main">
                  <a:graphicData uri="http://schemas.microsoft.com/office/word/2010/wordprocessingGroup">
                    <wpg:wgp>
                      <wpg:cNvGrpSpPr/>
                      <wpg:grpSpPr>
                        <a:xfrm>
                          <a:off x="0" y="0"/>
                          <a:ext cx="912239" cy="472385"/>
                          <a:chOff x="74213" y="35814"/>
                          <a:chExt cx="913021" cy="472391"/>
                        </a:xfrm>
                      </wpg:grpSpPr>
                      <pic:pic xmlns:pic="http://schemas.openxmlformats.org/drawingml/2006/picture">
                        <pic:nvPicPr>
                          <pic:cNvPr id="40" name="Person 3"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313959" y="35814"/>
                            <a:ext cx="432005" cy="432005"/>
                          </a:xfrm>
                          <a:prstGeom prst="rect">
                            <a:avLst/>
                          </a:prstGeom>
                        </pic:spPr>
                      </pic:pic>
                      <pic:pic xmlns:pic="http://schemas.openxmlformats.org/drawingml/2006/picture">
                        <pic:nvPicPr>
                          <pic:cNvPr id="41" name="Person 2"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74213" y="76200"/>
                            <a:ext cx="432003" cy="432005"/>
                          </a:xfrm>
                          <a:prstGeom prst="rect">
                            <a:avLst/>
                          </a:prstGeom>
                        </pic:spPr>
                      </pic:pic>
                      <pic:pic xmlns:pic="http://schemas.openxmlformats.org/drawingml/2006/picture">
                        <pic:nvPicPr>
                          <pic:cNvPr id="42" name="Person 1" descr="Benutzer mit einfarbiger Füllung"/>
                          <pic:cNvPicPr>
                            <a:picLocks noChangeAspect="1"/>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555229" y="76200"/>
                            <a:ext cx="432005" cy="432005"/>
                          </a:xfrm>
                          <a:prstGeom prst="rect">
                            <a:avLst/>
                          </a:prstGeom>
                        </pic:spPr>
                      </pic:pic>
                    </wpg:wg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527A184C" id="Erprobungsstatus Icon 1/3" o:spid="_x0000_s1026" style="position:absolute;margin-left:611.1pt;margin-top:-13.25pt;width:71.85pt;height:37.2pt;z-index:251681794;mso-width-relative:margin;mso-height-relative:margin" coordorigin="742,358" coordsize="9130,47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">
                <v:shape id="Person 3" o:spid="_x0000_s1027" type="#_x0000_t75" alt="Benutzer mit einfarbiger Füllung" style="position:absolute;left:3139;top:358;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">
                  <v:imagedata r:id="rId22" o:title="Benutzer mit einfarbiger Füllung"/>
                </v:shape>
                <v:shape id="Person 2" o:spid="_x0000_s1028" type="#_x0000_t75" alt="Benutzer mit einfarbiger Füllung" style="position:absolute;left:74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">
                  <v:imagedata r:id="rId22" o:title="Benutzer mit einfarbiger Füllung"/>
                </v:shape>
                <v:shape id="Person 1" o:spid="_x0000_s1029" type="#_x0000_t75" alt="Benutzer mit einfarbiger Füllung" style="position:absolute;left:555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">
                  <v:imagedata r:id="rId23" o:title="Benutzer mit einfarbiger Füllung"/>
                </v:shape>
              </v:group>
            </w:pict>
          </mc:Fallback>
        </mc:AlternateContent>
      </w:r>
      <w:r w:rsidRPr="00F946AA">
        <w:rPr>
          <w:noProof/>
          <w:lang w:val="en-US"/>
        </w:rPr>
        <mc:AlternateContent>
          <mc:Choice Requires="wpg">
            <w:drawing>
              <wp:anchor distT="0" distB="0" distL="114300" distR="114300" simplePos="0" relativeHeight="251682818" behindDoc="0" locked="0" layoutInCell="1" allowOverlap="1" wp14:anchorId="6B2BAF7A" wp14:editId="69F1E578">
                <wp:simplePos x="0" y="0"/>
                <wp:positionH relativeFrom="column">
                  <wp:posOffset>7761539</wp:posOffset>
                </wp:positionH>
                <wp:positionV relativeFrom="paragraph">
                  <wp:posOffset>-168449</wp:posOffset>
                </wp:positionV>
                <wp:extent cx="911225" cy="472440"/>
                <wp:effectExtent l="0" t="0" r="3175" b="3810"/>
                <wp:wrapNone/>
                <wp:docPr id="43" name="Erprobungsstatus Icon 2/3" hidden="1"/>
                <wp:cNvGraphicFramePr/>
                <a:graphic xmlns:a="http://schemas.openxmlformats.org/drawingml/2006/main">
                  <a:graphicData uri="http://schemas.microsoft.com/office/word/2010/wordprocessingGroup">
                    <wpg:wgp>
                      <wpg:cNvGrpSpPr/>
                      <wpg:grpSpPr>
                        <a:xfrm>
                          <a:off x="0" y="0"/>
                          <a:ext cx="911225" cy="472440"/>
                          <a:chOff x="57191" y="19050"/>
                          <a:chExt cx="912000" cy="472641"/>
                        </a:xfrm>
                      </wpg:grpSpPr>
                      <pic:pic xmlns:pic="http://schemas.openxmlformats.org/drawingml/2006/picture">
                        <pic:nvPicPr>
                          <pic:cNvPr id="44" name="Person 3" descr="Benutzer mit einfarbiger Füllung"/>
                          <pic:cNvPicPr>
                            <a:picLocks noChangeAspect="1"/>
                          </pic:cNvPicPr>
                        </pic:nvPicPr>
                        <pic:blipFill>
                          <a:blip r:embed="rId74">
                            <a:extLst>
                              <a:ext uri="{28A0092B-C50C-407E-A947-70E740481C1C}">
                                <a14:useLocalDpi xmlns:a14="http://schemas.microsoft.com/office/drawing/2010/main" val="0"/>
                              </a:ext>
                              <a:ext uri="{96DAC541-7B7A-43D3-8B79-37D633B846F1}">
                                <asvg:svgBlip xmlns:asvg="http://schemas.microsoft.com/office/drawing/2016/SVG/main" r:embed="rId75"/>
                              </a:ext>
                            </a:extLst>
                          </a:blip>
                          <a:stretch>
                            <a:fillRect/>
                          </a:stretch>
                        </pic:blipFill>
                        <pic:spPr>
                          <a:xfrm>
                            <a:off x="297183" y="19050"/>
                            <a:ext cx="432008" cy="432003"/>
                          </a:xfrm>
                          <a:prstGeom prst="rect">
                            <a:avLst/>
                          </a:prstGeom>
                        </pic:spPr>
                      </pic:pic>
                      <pic:pic xmlns:pic="http://schemas.openxmlformats.org/drawingml/2006/picture">
                        <pic:nvPicPr>
                          <pic:cNvPr id="45" name="Person 2" descr="Benutzer mit einfarbiger Füllung"/>
                          <pic:cNvPicPr>
                            <a:picLocks noChangeAspect="1"/>
                          </pic:cNvPicPr>
                        </pic:nvPicPr>
                        <pic:blipFill>
                          <a:blip r:embed="rId76">
                            <a:extLst>
                              <a:ext uri="{28A0092B-C50C-407E-A947-70E740481C1C}">
                                <a14:useLocalDpi xmlns:a14="http://schemas.microsoft.com/office/drawing/2010/main" val="0"/>
                              </a:ext>
                              <a:ext uri="{96DAC541-7B7A-43D3-8B79-37D633B846F1}">
                                <asvg:svgBlip xmlns:asvg="http://schemas.microsoft.com/office/drawing/2016/SVG/main" r:embed="rId77"/>
                              </a:ext>
                            </a:extLst>
                          </a:blip>
                          <a:stretch>
                            <a:fillRect/>
                          </a:stretch>
                        </pic:blipFill>
                        <pic:spPr>
                          <a:xfrm>
                            <a:off x="57191" y="59689"/>
                            <a:ext cx="432007" cy="432002"/>
                          </a:xfrm>
                          <a:prstGeom prst="rect">
                            <a:avLst/>
                          </a:prstGeom>
                        </pic:spPr>
                      </pic:pic>
                      <pic:pic xmlns:pic="http://schemas.openxmlformats.org/drawingml/2006/picture">
                        <pic:nvPicPr>
                          <pic:cNvPr id="46" name="Person 1" descr="Benutzer mit einfarbiger Füllung"/>
                          <pic:cNvPicPr>
                            <a:picLocks noChangeAspect="1"/>
                          </pic:cNvPicPr>
                        </pic:nvPicPr>
                        <pic:blipFill>
                          <a:blip r:embed="rId76">
                            <a:extLst>
                              <a:ext uri="{28A0092B-C50C-407E-A947-70E740481C1C}">
                                <a14:useLocalDpi xmlns:a14="http://schemas.microsoft.com/office/drawing/2010/main" val="0"/>
                              </a:ext>
                              <a:ext uri="{96DAC541-7B7A-43D3-8B79-37D633B846F1}">
                                <asvg:svgBlip xmlns:asvg="http://schemas.microsoft.com/office/drawing/2016/SVG/main" r:embed="rId77"/>
                              </a:ext>
                            </a:extLst>
                          </a:blip>
                          <a:stretch>
                            <a:fillRect/>
                          </a:stretch>
                        </pic:blipFill>
                        <pic:spPr>
                          <a:xfrm>
                            <a:off x="537182" y="59689"/>
                            <a:ext cx="432009" cy="432002"/>
                          </a:xfrm>
                          <a:prstGeom prst="rect">
                            <a:avLst/>
                          </a:prstGeom>
                        </pic:spPr>
                      </pic:pic>
                    </wpg:wg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69E034F6" id="Erprobungsstatus Icon 2/3" o:spid="_x0000_s1026" style="position:absolute;margin-left:611.15pt;margin-top:-13.25pt;width:71.75pt;height:37.2pt;z-index:251682818;visibility:hidden;mso-width-relative:margin;mso-height-relative:margin" coordorigin="571,190" coordsize="9120,47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">
                <v:shape id="Person 3" o:spid="_x0000_s1027" type="#_x0000_t75" alt="Benutzer mit einfarbiger Füllung" style="position:absolute;left:2971;top:190;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">
                  <v:imagedata r:id="rId78" o:title="Benutzer mit einfarbiger Füllung"/>
                </v:shape>
                <v:shape id="Person 2" o:spid="_x0000_s1028" type="#_x0000_t75" alt="Benutzer mit einfarbiger Füllung" style="position:absolute;left:571;top:596;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">
                  <v:imagedata r:id="rId79" o:title="Benutzer mit einfarbiger Füllung"/>
                </v:shape>
                <v:shape id="Person 1" o:spid="_x0000_s1029" type="#_x0000_t75" alt="Benutzer mit einfarbiger Füllung" style="position:absolute;left:5371;top:596;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">
                  <v:imagedata r:id="rId79" o:title="Benutzer mit einfarbiger Füllung"/>
                </v:shape>
              </v:group>
            </w:pict>
          </mc:Fallback>
        </mc:AlternateContent>
      </w:r>
      <w:r w:rsidR="00F946AA" w:rsidRPr="00F946AA">
        <w:rPr>
          <w:noProof/>
          <w:lang w:val="en-US"/>
        </w:rPr>
        <mc:AlternateContent>
          <mc:Choice Requires="wpg">
            <w:drawing>
              <wp:anchor distT="0" distB="0" distL="114300" distR="114300" simplePos="0" relativeHeight="251683842" behindDoc="0" locked="0" layoutInCell="1" allowOverlap="1" wp14:anchorId="0EE760CB" wp14:editId="474F5B2C">
                <wp:simplePos x="0" y="0"/>
                <wp:positionH relativeFrom="column">
                  <wp:posOffset>7763510</wp:posOffset>
                </wp:positionH>
                <wp:positionV relativeFrom="paragraph">
                  <wp:posOffset>-172063</wp:posOffset>
                </wp:positionV>
                <wp:extent cx="911860" cy="472186"/>
                <wp:effectExtent l="0" t="0" r="0" b="0"/>
                <wp:wrapNone/>
                <wp:docPr id="47" name="Erprobungsstatus Icon 3/3" hidden="1"/>
                <wp:cNvGraphicFramePr/>
                <a:graphic xmlns:a="http://schemas.openxmlformats.org/drawingml/2006/main">
                  <a:graphicData uri="http://schemas.microsoft.com/office/word/2010/wordprocessingGroup">
                    <wpg:wgp>
                      <wpg:cNvGrpSpPr/>
                      <wpg:grpSpPr>
                        <a:xfrm>
                          <a:off x="0" y="0"/>
                          <a:ext cx="911860" cy="472186"/>
                          <a:chOff x="55921" y="20575"/>
                          <a:chExt cx="913006" cy="472388"/>
                        </a:xfrm>
                      </wpg:grpSpPr>
                      <pic:pic xmlns:pic="http://schemas.openxmlformats.org/drawingml/2006/picture">
                        <pic:nvPicPr>
                          <pic:cNvPr id="48" name="Person 3" descr="Benutzer mit einfarbiger Füllung"/>
                          <pic:cNvPicPr>
                            <a:picLocks noChangeAspect="1"/>
                          </pic:cNvPicPr>
                        </pic:nvPicPr>
                        <pic:blipFill>
                          <a:blip r:embed="rId80">
                            <a:extLst>
                              <a:ext uri="{28A0092B-C50C-407E-A947-70E740481C1C}">
                                <a14:useLocalDpi xmlns:a14="http://schemas.microsoft.com/office/drawing/2010/main" val="0"/>
                              </a:ext>
                              <a:ext uri="{96DAC541-7B7A-43D3-8B79-37D633B846F1}">
                                <asvg:svgBlip xmlns:asvg="http://schemas.microsoft.com/office/drawing/2016/SVG/main" r:embed="rId81"/>
                              </a:ext>
                            </a:extLst>
                          </a:blip>
                          <a:stretch>
                            <a:fillRect/>
                          </a:stretch>
                        </pic:blipFill>
                        <pic:spPr>
                          <a:xfrm>
                            <a:off x="297182" y="20575"/>
                            <a:ext cx="432005" cy="432004"/>
                          </a:xfrm>
                          <a:prstGeom prst="rect">
                            <a:avLst/>
                          </a:prstGeom>
                        </pic:spPr>
                      </pic:pic>
                      <pic:pic xmlns:pic="http://schemas.openxmlformats.org/drawingml/2006/picture">
                        <pic:nvPicPr>
                          <pic:cNvPr id="49" name="Person 2" descr="Benutzer mit einfarbiger Füllung"/>
                          <pic:cNvPicPr>
                            <a:picLocks noChangeAspect="1"/>
                          </pic:cNvPicPr>
                        </pic:nvPicPr>
                        <pic:blipFill>
                          <a:blip r:embed="rId80">
                            <a:extLst>
                              <a:ext uri="{28A0092B-C50C-407E-A947-70E740481C1C}">
                                <a14:useLocalDpi xmlns:a14="http://schemas.microsoft.com/office/drawing/2010/main" val="0"/>
                              </a:ext>
                              <a:ext uri="{96DAC541-7B7A-43D3-8B79-37D633B846F1}">
                                <asvg:svgBlip xmlns:asvg="http://schemas.microsoft.com/office/drawing/2016/SVG/main" r:embed="rId81"/>
                              </a:ext>
                            </a:extLst>
                          </a:blip>
                          <a:stretch>
                            <a:fillRect/>
                          </a:stretch>
                        </pic:blipFill>
                        <pic:spPr>
                          <a:xfrm>
                            <a:off x="55921" y="60959"/>
                            <a:ext cx="432004" cy="432004"/>
                          </a:xfrm>
                          <a:prstGeom prst="rect">
                            <a:avLst/>
                          </a:prstGeom>
                        </pic:spPr>
                      </pic:pic>
                      <pic:pic xmlns:pic="http://schemas.openxmlformats.org/drawingml/2006/picture">
                        <pic:nvPicPr>
                          <pic:cNvPr id="50" name="Person 1" descr="Benutzer mit einfarbiger Füllung"/>
                          <pic:cNvPicPr>
                            <a:picLocks noChangeAspect="1"/>
                          </pic:cNvPicPr>
                        </pic:nvPicPr>
                        <pic:blipFill>
                          <a:blip r:embed="rId80">
                            <a:extLst>
                              <a:ext uri="{28A0092B-C50C-407E-A947-70E740481C1C}">
                                <a14:useLocalDpi xmlns:a14="http://schemas.microsoft.com/office/drawing/2010/main" val="0"/>
                              </a:ext>
                              <a:ext uri="{96DAC541-7B7A-43D3-8B79-37D633B846F1}">
                                <asvg:svgBlip xmlns:asvg="http://schemas.microsoft.com/office/drawing/2016/SVG/main" r:embed="rId81"/>
                              </a:ext>
                            </a:extLst>
                          </a:blip>
                          <a:stretch>
                            <a:fillRect/>
                          </a:stretch>
                        </pic:blipFill>
                        <pic:spPr>
                          <a:xfrm>
                            <a:off x="536923" y="60958"/>
                            <a:ext cx="432004" cy="432004"/>
                          </a:xfrm>
                          <a:prstGeom prst="rect">
                            <a:avLst/>
                          </a:prstGeom>
                        </pic:spPr>
                      </pic:pic>
                    </wpg:wg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66D6F9FE" id="Erprobungsstatus Icon 3/3" o:spid="_x0000_s1026" style="position:absolute;margin-left:611.3pt;margin-top:-13.55pt;width:71.8pt;height:37.2pt;z-index:251683842;visibility:hidden;mso-width-relative:margin;mso-height-relative:margin" coordorigin="559,205" coordsize="9130,47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">
                <v:shape id="Person 3" o:spid="_x0000_s1027" type="#_x0000_t75" alt="Benutzer mit einfarbiger Füllung" style="position:absolute;left:2971;top:205;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">
                  <v:imagedata r:id="rId82" o:title="Benutzer mit einfarbiger Füllung"/>
                </v:shape>
                <v:shape id="Person 2" o:spid="_x0000_s1028" type="#_x0000_t75" alt="Benutzer mit einfarbiger Füllung" style="position:absolute;left:559;top:609;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">
                  <v:imagedata r:id="rId82" o:title="Benutzer mit einfarbiger Füllung"/>
                </v:shape>
                <v:shape id="Person 1" o:spid="_x0000_s1029" type="#_x0000_t75" alt="Benutzer mit einfarbiger Füllung" style="position:absolute;left:5369;top:609;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">
                  <v:imagedata r:id="rId82" o:title="Benutzer mit einfarbiger Füllung"/>
                </v:shape>
              </v:group>
            </w:pict>
          </mc:Fallback>
        </mc:AlternateContent>
      </w:r>
      <w:r w:rsidR="00F946AA" w:rsidRPr="00F946AA">
        <w:rPr>
          <w:noProof/>
          <w:lang w:val="en-US"/>
        </w:rPr>
        <mc:AlternateContent>
          <mc:Choice Requires="wps">
            <w:drawing>
              <wp:anchor distT="0" distB="0" distL="180340" distR="180340" simplePos="0" relativeHeight="251679746" behindDoc="1" locked="0" layoutInCell="1" allowOverlap="1" wp14:anchorId="1FA202CB" wp14:editId="46B34642">
                <wp:simplePos x="0" y="0"/>
                <wp:positionH relativeFrom="margin">
                  <wp:posOffset>6222670</wp:posOffset>
                </wp:positionH>
                <wp:positionV relativeFrom="margin">
                  <wp:posOffset>239329</wp:posOffset>
                </wp:positionV>
                <wp:extent cx="2520000" cy="1782000"/>
                <wp:effectExtent l="0" t="0" r="13970" b="27940"/>
                <wp:wrapTight wrapText="bothSides">
                  <wp:wrapPolygon edited="0">
                    <wp:start x="490" y="0"/>
                    <wp:lineTo x="0" y="693"/>
                    <wp:lineTo x="0" y="21015"/>
                    <wp:lineTo x="327" y="21708"/>
                    <wp:lineTo x="21230" y="21708"/>
                    <wp:lineTo x="21556" y="21246"/>
                    <wp:lineTo x="21556" y="693"/>
                    <wp:lineTo x="21230" y="0"/>
                    <wp:lineTo x="490" y="0"/>
                  </wp:wrapPolygon>
                </wp:wrapTight>
                <wp:docPr id="30" name="Erprobungsstatus"/>
                <wp:cNvGraphicFramePr/>
                <a:graphic xmlns:a="http://schemas.openxmlformats.org/drawingml/2006/main">
                  <a:graphicData uri="http://schemas.microsoft.com/office/word/2010/wordprocessingShape">
                    <wps:wsp>
                      <wps:cNvSpPr/>
                      <wps:spPr>
                        <a:xfrm>
                          <a:off x="0" y="0"/>
                          <a:ext cx="2520000" cy="1782000"/>
                        </a:xfrm>
                        <a:prstGeom prst="roundRect">
                          <a:avLst>
                            <a:gd name="adj" fmla="val 8069"/>
                          </a:avLst>
                        </a:prstGeom>
                        <a:solidFill>
                          <a:srgbClr val="E0ECEB"/>
                        </a:solidFill>
                        <a:ln w="12700">
                          <a:solidFill>
                            <a:srgbClr val="316566"/>
                          </a:solidFill>
                          <a:extLst>
                            <a:ext uri="{C807C97D-BFC1-408E-A445-0C87EB9F89A2}">
                              <ask:lineSketchStyleProps xmlns=""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http://schemas.microsoft.com/office/word/2018/wordml" xmlns:w16du="http://schemas.microsoft.com/office/word/2023/wordml/word16du" xmlns:w16sdtdh="http://schemas.microsoft.com/office/word/2020/wordml/sdtdatahash" xmlns:ask="http://schemas.microsoft.com/office/drawing/2018/sketchyshapes" sd="2264995235">
                                <a:custGeom>
                                  <a:avLst/>
                                  <a:gdLst>
                                    <a:gd name="connsiteX0" fmla="*/ 0 w 2375535"/>
                                    <a:gd name="connsiteY0" fmla="*/ 313696 h 1882140"/>
                                    <a:gd name="connsiteX1" fmla="*/ 313696 w 2375535"/>
                                    <a:gd name="connsiteY1" fmla="*/ 0 h 1882140"/>
                                    <a:gd name="connsiteX2" fmla="*/ 896410 w 2375535"/>
                                    <a:gd name="connsiteY2" fmla="*/ 0 h 1882140"/>
                                    <a:gd name="connsiteX3" fmla="*/ 1426680 w 2375535"/>
                                    <a:gd name="connsiteY3" fmla="*/ 0 h 1882140"/>
                                    <a:gd name="connsiteX4" fmla="*/ 2061839 w 2375535"/>
                                    <a:gd name="connsiteY4" fmla="*/ 0 h 1882140"/>
                                    <a:gd name="connsiteX5" fmla="*/ 2375535 w 2375535"/>
                                    <a:gd name="connsiteY5" fmla="*/ 313696 h 1882140"/>
                                    <a:gd name="connsiteX6" fmla="*/ 2375535 w 2375535"/>
                                    <a:gd name="connsiteY6" fmla="*/ 757040 h 1882140"/>
                                    <a:gd name="connsiteX7" fmla="*/ 2375535 w 2375535"/>
                                    <a:gd name="connsiteY7" fmla="*/ 1137647 h 1882140"/>
                                    <a:gd name="connsiteX8" fmla="*/ 2375535 w 2375535"/>
                                    <a:gd name="connsiteY8" fmla="*/ 1568444 h 1882140"/>
                                    <a:gd name="connsiteX9" fmla="*/ 2061839 w 2375535"/>
                                    <a:gd name="connsiteY9" fmla="*/ 1882140 h 1882140"/>
                                    <a:gd name="connsiteX10" fmla="*/ 1531569 w 2375535"/>
                                    <a:gd name="connsiteY10" fmla="*/ 1882140 h 1882140"/>
                                    <a:gd name="connsiteX11" fmla="*/ 913892 w 2375535"/>
                                    <a:gd name="connsiteY11" fmla="*/ 1882140 h 1882140"/>
                                    <a:gd name="connsiteX12" fmla="*/ 313696 w 2375535"/>
                                    <a:gd name="connsiteY12" fmla="*/ 1882140 h 1882140"/>
                                    <a:gd name="connsiteX13" fmla="*/ 0 w 2375535"/>
                                    <a:gd name="connsiteY13" fmla="*/ 1568444 h 1882140"/>
                                    <a:gd name="connsiteX14" fmla="*/ 0 w 2375535"/>
                                    <a:gd name="connsiteY14" fmla="*/ 1162742 h 1882140"/>
                                    <a:gd name="connsiteX15" fmla="*/ 0 w 2375535"/>
                                    <a:gd name="connsiteY15" fmla="*/ 719398 h 1882140"/>
                                    <a:gd name="connsiteX16" fmla="*/ 0 w 2375535"/>
                                    <a:gd name="connsiteY16" fmla="*/ 313696 h 18821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2375535" h="1882140" fill="none" extrusionOk="0">
                                      <a:moveTo>
                                        <a:pt x="0" y="313696"/>
                                      </a:moveTo>
                                      <a:cubicBezTo>
                                        <a:pt x="-46792" y="149662"/>
                                        <a:pt x="143856" y="13076"/>
                                        <a:pt x="313696" y="0"/>
                                      </a:cubicBezTo>
                                      <a:cubicBezTo>
                                        <a:pt x="604083" y="-61061"/>
                                        <a:pt x="648425" y="39353"/>
                                        <a:pt x="896410" y="0"/>
                                      </a:cubicBezTo>
                                      <a:cubicBezTo>
                                        <a:pt x="1144395" y="-39353"/>
                                        <a:pt x="1241602" y="35106"/>
                                        <a:pt x="1426680" y="0"/>
                                      </a:cubicBezTo>
                                      <a:cubicBezTo>
                                        <a:pt x="1611758" y="-35106"/>
                                        <a:pt x="1892837" y="14041"/>
                                        <a:pt x="2061839" y="0"/>
                                      </a:cubicBezTo>
                                      <a:cubicBezTo>
                                        <a:pt x="2251971" y="-2497"/>
                                        <a:pt x="2374244" y="90920"/>
                                        <a:pt x="2375535" y="313696"/>
                                      </a:cubicBezTo>
                                      <a:cubicBezTo>
                                        <a:pt x="2412929" y="509375"/>
                                        <a:pt x="2374052" y="656845"/>
                                        <a:pt x="2375535" y="757040"/>
                                      </a:cubicBezTo>
                                      <a:cubicBezTo>
                                        <a:pt x="2377018" y="857235"/>
                                        <a:pt x="2339787" y="1001760"/>
                                        <a:pt x="2375535" y="1137647"/>
                                      </a:cubicBezTo>
                                      <a:cubicBezTo>
                                        <a:pt x="2411283" y="1273534"/>
                                        <a:pt x="2326501" y="1422758"/>
                                        <a:pt x="2375535" y="1568444"/>
                                      </a:cubicBezTo>
                                      <a:cubicBezTo>
                                        <a:pt x="2381513" y="1782488"/>
                                        <a:pt x="2243479" y="1848944"/>
                                        <a:pt x="2061839" y="1882140"/>
                                      </a:cubicBezTo>
                                      <a:cubicBezTo>
                                        <a:pt x="1847296" y="1884611"/>
                                        <a:pt x="1663854" y="1822975"/>
                                        <a:pt x="1531569" y="1882140"/>
                                      </a:cubicBezTo>
                                      <a:cubicBezTo>
                                        <a:pt x="1399284" y="1941305"/>
                                        <a:pt x="1096425" y="1856117"/>
                                        <a:pt x="913892" y="1882140"/>
                                      </a:cubicBezTo>
                                      <a:cubicBezTo>
                                        <a:pt x="731359" y="1908163"/>
                                        <a:pt x="461979" y="1833630"/>
                                        <a:pt x="313696" y="1882140"/>
                                      </a:cubicBezTo>
                                      <a:cubicBezTo>
                                        <a:pt x="173683" y="1907591"/>
                                        <a:pt x="32834" y="1728346"/>
                                        <a:pt x="0" y="1568444"/>
                                      </a:cubicBezTo>
                                      <a:cubicBezTo>
                                        <a:pt x="-17677" y="1452884"/>
                                        <a:pt x="35274" y="1326087"/>
                                        <a:pt x="0" y="1162742"/>
                                      </a:cubicBezTo>
                                      <a:cubicBezTo>
                                        <a:pt x="-35274" y="999397"/>
                                        <a:pt x="43267" y="867388"/>
                                        <a:pt x="0" y="719398"/>
                                      </a:cubicBezTo>
                                      <a:cubicBezTo>
                                        <a:pt x="-43267" y="571408"/>
                                        <a:pt x="34877" y="501857"/>
                                        <a:pt x="0" y="313696"/>
                                      </a:cubicBezTo>
                                      <a:close/>
                                    </a:path>
                                    <a:path w="2375535" h="1882140" stroke="0" extrusionOk="0">
                                      <a:moveTo>
                                        <a:pt x="0" y="313696"/>
                                      </a:moveTo>
                                      <a:cubicBezTo>
                                        <a:pt x="-6953" y="157770"/>
                                        <a:pt x="134136" y="-4691"/>
                                        <a:pt x="313696" y="0"/>
                                      </a:cubicBezTo>
                                      <a:cubicBezTo>
                                        <a:pt x="542298" y="-46860"/>
                                        <a:pt x="692104" y="18335"/>
                                        <a:pt x="861447" y="0"/>
                                      </a:cubicBezTo>
                                      <a:cubicBezTo>
                                        <a:pt x="1030790" y="-18335"/>
                                        <a:pt x="1193130" y="44245"/>
                                        <a:pt x="1461643" y="0"/>
                                      </a:cubicBezTo>
                                      <a:cubicBezTo>
                                        <a:pt x="1730156" y="-44245"/>
                                        <a:pt x="1834353" y="20964"/>
                                        <a:pt x="2061839" y="0"/>
                                      </a:cubicBezTo>
                                      <a:cubicBezTo>
                                        <a:pt x="2265077" y="16801"/>
                                        <a:pt x="2328735" y="133875"/>
                                        <a:pt x="2375535" y="313696"/>
                                      </a:cubicBezTo>
                                      <a:cubicBezTo>
                                        <a:pt x="2422193" y="511876"/>
                                        <a:pt x="2340065" y="608982"/>
                                        <a:pt x="2375535" y="744493"/>
                                      </a:cubicBezTo>
                                      <a:cubicBezTo>
                                        <a:pt x="2411005" y="880004"/>
                                        <a:pt x="2373603" y="1021838"/>
                                        <a:pt x="2375535" y="1137647"/>
                                      </a:cubicBezTo>
                                      <a:cubicBezTo>
                                        <a:pt x="2377467" y="1253456"/>
                                        <a:pt x="2362107" y="1410023"/>
                                        <a:pt x="2375535" y="1568444"/>
                                      </a:cubicBezTo>
                                      <a:cubicBezTo>
                                        <a:pt x="2338730" y="1746378"/>
                                        <a:pt x="2210209" y="1900772"/>
                                        <a:pt x="2061839" y="1882140"/>
                                      </a:cubicBezTo>
                                      <a:cubicBezTo>
                                        <a:pt x="1888788" y="1904534"/>
                                        <a:pt x="1651328" y="1844104"/>
                                        <a:pt x="1514088" y="1882140"/>
                                      </a:cubicBezTo>
                                      <a:cubicBezTo>
                                        <a:pt x="1376848" y="1920176"/>
                                        <a:pt x="1199846" y="1838462"/>
                                        <a:pt x="966336" y="1882140"/>
                                      </a:cubicBezTo>
                                      <a:cubicBezTo>
                                        <a:pt x="732826" y="1925818"/>
                                        <a:pt x="453950" y="1872415"/>
                                        <a:pt x="313696" y="1882140"/>
                                      </a:cubicBezTo>
                                      <a:cubicBezTo>
                                        <a:pt x="175635" y="1884211"/>
                                        <a:pt x="199" y="1754042"/>
                                        <a:pt x="0" y="1568444"/>
                                      </a:cubicBezTo>
                                      <a:cubicBezTo>
                                        <a:pt x="-20282" y="1387053"/>
                                        <a:pt x="3513" y="1348575"/>
                                        <a:pt x="0" y="1137647"/>
                                      </a:cubicBezTo>
                                      <a:cubicBezTo>
                                        <a:pt x="-3513" y="926719"/>
                                        <a:pt x="3997" y="876940"/>
                                        <a:pt x="0" y="744493"/>
                                      </a:cubicBezTo>
                                      <a:cubicBezTo>
                                        <a:pt x="-3997" y="612046"/>
                                        <a:pt x="18443" y="436248"/>
                                        <a:pt x="0" y="313696"/>
                                      </a:cubicBezTo>
                                      <a:close/>
                                    </a:path>
                                  </a:pathLst>
                                </a:custGeom>
                                <ask:type>
                                  <ask:lineSketchNone/>
                                </ask:type>
                              </ask:lineSketchStyleProps>
                            </a:ext>
                          </a:extLst>
                        </a:ln>
                      </wps:spPr>
                      <wps:style>
                        <a:lnRef idx="2">
                          <a:schemeClr val="accent1">
                            <a:shade val="50000"/>
                          </a:schemeClr>
                        </a:lnRef>
                        <a:fillRef idx="1">
                          <a:schemeClr val="accent1"/>
                        </a:fillRef>
                        <a:effectRef idx="0">
                          <a:schemeClr val="accent1"/>
                        </a:effectRef>
                        <a:fontRef idx="minor">
                          <a:schemeClr val="lt1"/>
                        </a:fontRef>
                      </wps:style>
                      <wps:txbx>
                        <w:txbxContent>
                          <w:p w14:paraId="04E6CE10" w14:textId="77777777" w:rsidR="0054786B" w:rsidRPr="00BF276B" w:rsidRDefault="0054786B" w:rsidP="0054786B">
                            <w:pPr>
                              <w:spacing w:after="120"/>
                              <w:jc w:val="center"/>
                              <w:rPr>
                                <w:rFonts w:ascii="Abadi" w:hAnsi="Abadi"/>
                                <w:color w:val="316566"/>
                              </w:rPr>
                            </w:pPr>
                            <w:r w:rsidRPr="00BF276B">
                              <w:rPr>
                                <w:rFonts w:ascii="Abadi" w:hAnsi="Abadi"/>
                                <w:color w:val="316566"/>
                              </w:rPr>
                              <w:t>Diese Materialien wurde</w:t>
                            </w:r>
                            <w:r>
                              <w:rPr>
                                <w:rFonts w:ascii="Abadi" w:hAnsi="Abadi"/>
                                <w:color w:val="316566"/>
                              </w:rPr>
                              <w:t xml:space="preserve">n wenigstens einmal </w:t>
                            </w:r>
                            <w:r w:rsidRPr="00BF276B">
                              <w:rPr>
                                <w:rFonts w:ascii="Abadi" w:hAnsi="Abadi"/>
                                <w:color w:val="316566"/>
                              </w:rPr>
                              <w:t>erfolgreich erprobt.</w:t>
                            </w:r>
                          </w:p>
                          <w:p w14:paraId="25D43A41" w14:textId="77777777" w:rsidR="00F946AA" w:rsidRPr="001C76F9" w:rsidRDefault="00F946AA" w:rsidP="00F946AA">
                            <w:pPr>
                              <w:jc w:val="center"/>
                              <w:rPr>
                                <w:szCs w:val="24"/>
                              </w:rPr>
                            </w:pPr>
                            <w:r w:rsidRPr="00BD5F10">
                              <w:rPr>
                                <w:rFonts w:ascii="Abadi" w:hAnsi="Abadi"/>
                                <w:color w:val="0D0D0D" w:themeColor="text1" w:themeTint="F2"/>
                                <w:sz w:val="20"/>
                              </w:rPr>
                              <w:t>Sie möchten über Updates informiert werden oder Ihre Erfahrungen</w:t>
                            </w:r>
                            <w:r w:rsidRPr="00BD5F10">
                              <w:rPr>
                                <w:rFonts w:ascii="Abadi" w:hAnsi="Abadi"/>
                                <w:color w:val="0D0D0D" w:themeColor="text1" w:themeTint="F2"/>
                                <w:sz w:val="20"/>
                              </w:rPr>
                              <w:br/>
                              <w:t>mit diesem Material für die Weiterentwicklung teilen? Kontaktieren Sie uns gerne über</w:t>
                            </w:r>
                            <w:r w:rsidRPr="00BD5F10">
                              <w:rPr>
                                <w:color w:val="0D0D0D" w:themeColor="text1" w:themeTint="F2"/>
                                <w:sz w:val="20"/>
                              </w:rPr>
                              <w:t xml:space="preserve"> </w:t>
                            </w:r>
                            <w:hyperlink r:id="rId86" w:history="1">
                              <w:r w:rsidRPr="00BD5F10">
                                <w:rPr>
                                  <w:color w:val="056AD0" w:themeColor="hyperlink" w:themeTint="F2"/>
                                  <w:sz w:val="20"/>
                                  <w:u w:val="single"/>
                                </w:rPr>
                                <w:t>https://www.imst.ac.at/mint-unterrichtsmaterial</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roundrect w14:anchorId="1FA202CB" id="_x0000_s1057" style="position:absolute;left:0;text-align:left;margin-left:489.95pt;margin-top:18.85pt;width:198.45pt;height:140.3pt;z-index:-251636734;visibility:visible;mso-wrap-style:square;mso-width-percent:0;mso-height-percent:0;mso-wrap-distance-left:14.2pt;mso-wrap-distance-top:0;mso-wrap-distance-right:14.2pt;mso-wrap-distance-bottom:0;mso-position-horizontal:absolute;mso-position-horizontal-relative:margin;mso-position-vertical:absolute;mso-position-vertical-relative:margin;mso-width-percent:0;mso-height-percent:0;mso-width-relative:margin;mso-height-relative:margin;v-text-anchor:middle" arcsize="528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" fillcolor="#e0eceb" strokecolor="#316566" strokeweight="1pt">
                <v:stroke joinstyle="miter"/>
                <v:textbox>
                  <w:txbxContent>
                    <w:p w14:paraId="04E6CE10" w14:textId="77777777" w:rsidR="0054786B" w:rsidRPr="00BF276B" w:rsidRDefault="0054786B" w:rsidP="0054786B">
                      <w:pPr>
                        <w:spacing w:after="120"/>
                        <w:jc w:val="center"/>
                        <w:rPr>
                          <w:rFonts w:ascii="Abadi" w:hAnsi="Abadi"/>
                          <w:color w:val="316566"/>
                        </w:rPr>
                      </w:pPr>
                      <w:r w:rsidRPr="00BF276B">
                        <w:rPr>
                          <w:rFonts w:ascii="Abadi" w:hAnsi="Abadi"/>
                          <w:color w:val="316566"/>
                        </w:rPr>
                        <w:t>Diese Materialien wurde</w:t>
                      </w:r>
                      <w:r>
                        <w:rPr>
                          <w:rFonts w:ascii="Abadi" w:hAnsi="Abadi"/>
                          <w:color w:val="316566"/>
                        </w:rPr>
                        <w:t xml:space="preserve">n wenigstens einmal </w:t>
                      </w:r>
                      <w:r w:rsidRPr="00BF276B">
                        <w:rPr>
                          <w:rFonts w:ascii="Abadi" w:hAnsi="Abadi"/>
                          <w:color w:val="316566"/>
                        </w:rPr>
                        <w:t>erfolgreich erprobt.</w:t>
                      </w:r>
                    </w:p>
                    <w:p w14:paraId="25D43A41" w14:textId="77777777" w:rsidR="00F946AA" w:rsidRPr="001C76F9" w:rsidRDefault="00F946AA" w:rsidP="00F946AA">
                      <w:pPr>
                        <w:jc w:val="center"/>
                        <w:rPr>
                          <w:szCs w:val="24"/>
                        </w:rPr>
                      </w:pPr>
                      <w:r w:rsidRPr="00BD5F10">
                        <w:rPr>
                          <w:rFonts w:ascii="Abadi" w:hAnsi="Abadi"/>
                          <w:color w:val="0D0D0D" w:themeColor="text1" w:themeTint="F2"/>
                          <w:sz w:val="20"/>
                        </w:rPr>
                        <w:t>Sie möchten über Updates informiert werden oder Ihre Erfahrungen</w:t>
                      </w:r>
                      <w:r w:rsidRPr="00BD5F10">
                        <w:rPr>
                          <w:rFonts w:ascii="Abadi" w:hAnsi="Abadi"/>
                          <w:color w:val="0D0D0D" w:themeColor="text1" w:themeTint="F2"/>
                          <w:sz w:val="20"/>
                        </w:rPr>
                        <w:br/>
                        <w:t>mit diesem Material für die Weiterentwicklung teilen? Kontaktieren Sie uns gerne über</w:t>
                      </w:r>
                      <w:r w:rsidRPr="00BD5F10">
                        <w:rPr>
                          <w:color w:val="0D0D0D" w:themeColor="text1" w:themeTint="F2"/>
                          <w:sz w:val="20"/>
                        </w:rPr>
                        <w:t xml:space="preserve"> </w:t>
                      </w:r>
                      <w:hyperlink r:id="rId87" w:history="1">
                        <w:r w:rsidRPr="00BD5F10">
                          <w:rPr>
                            <w:rStyle w:val="Listentabelle1hell"/>
                            <w:color w:val="056AD0" w:themeColor="hyperlink" w:themeTint="F2"/>
                            <w:sz w:val="20"/>
                            <w:u w:val="single"/>
                          </w:rPr>
                          <w:t>https://www.imst.ac.at/mint-unterrichtsmaterial</w:t>
                        </w:r>
                      </w:hyperlink>
                    </w:p>
                  </w:txbxContent>
                </v:textbox>
                <w10:wrap type="tight" anchorx="margin" anchory="margin"/>
              </v:roundrect>
            </w:pict>
          </mc:Fallback>
        </mc:AlternateContent>
      </w:r>
      <w:r w:rsidR="00B85949" w:rsidRPr="00B13010">
        <w:rPr>
          <w:lang w:val="en-US"/>
        </w:rPr>
        <w:t>Modul D: Greenwashing</w:t>
      </w:r>
      <w:bookmarkEnd w:id="8"/>
    </w:p>
    <w:p w14:paraId="2335D023" w14:textId="0847FE5F" w:rsidR="00B13010" w:rsidRPr="00B13010" w:rsidRDefault="00B13010" w:rsidP="00B13010">
      <w:pPr>
        <w:pStyle w:val="berschrift4"/>
        <w:rPr>
          <w:rStyle w:val="berschrift4Zchn"/>
          <w:lang w:val="en-US"/>
        </w:rPr>
      </w:pPr>
      <w:r w:rsidRPr="00B13010">
        <w:rPr>
          <w:lang w:val="en-US"/>
        </w:rPr>
        <w:t>Autor*in: Carina Mur-Spiegl</w:t>
      </w:r>
    </w:p>
    <w:p w14:paraId="0C2DE441" w14:textId="7DFA75BB" w:rsidR="00737EB7" w:rsidRDefault="00B85949">
      <w:pPr>
        <w:pStyle w:val="berschrift4"/>
      </w:pPr>
      <w:r>
        <w:rPr>
          <w:rStyle w:val="berschrift4Zchn"/>
        </w:rPr>
        <w:t>Stellung in der Unterrichtsreihe:</w:t>
      </w:r>
    </w:p>
    <w:p w14:paraId="579A4157" w14:textId="77777777" w:rsidR="00737EB7" w:rsidRDefault="00B85949">
      <w:pPr>
        <w:rPr>
          <w:rStyle w:val="berschrift4Zchn"/>
          <w:rFonts w:ascii="Abadi Extra Light" w:hAnsi="Abadi Extra Light"/>
        </w:rPr>
      </w:pPr>
      <w:r>
        <w:t>Dieses Modul ist ein Erweiterungsmodul. Die einzelnen Unterrichtseinheiten können individuell eingesetzt und angeordnet werden.</w:t>
      </w:r>
    </w:p>
    <w:p w14:paraId="53C99B7E" w14:textId="77777777" w:rsidR="00737EB7" w:rsidRDefault="00B85949">
      <w:pPr>
        <w:pStyle w:val="berschrift4"/>
        <w:rPr>
          <w:rStyle w:val="berschrift4Zchn"/>
        </w:rPr>
      </w:pPr>
      <w:r>
        <w:rPr>
          <w:rStyle w:val="berschrift4Zchn"/>
        </w:rPr>
        <w:t>Motivation:</w:t>
      </w:r>
    </w:p>
    <w:p w14:paraId="785F1865" w14:textId="77777777" w:rsidR="00737EB7" w:rsidRDefault="00B85949">
      <w:r>
        <w:t xml:space="preserve">Die Schüler*innen lernen über sprachliche und visuelle Möglichkeiten mit denen Konsument*innen beeinflusst werden können. Sie üben durch dieses Modul, Methoden des Greenwashings zu erkennen und diese im Alltag wahrzunehmen. </w:t>
      </w:r>
    </w:p>
    <w:p w14:paraId="4208E707" w14:textId="77777777" w:rsidR="00737EB7" w:rsidRDefault="00B85949">
      <w:pPr>
        <w:pStyle w:val="berschrift4"/>
      </w:pPr>
      <w:r>
        <w:t>Lern- und Kompetenzziele:</w:t>
      </w:r>
    </w:p>
    <w:p w14:paraId="54856D54" w14:textId="77777777" w:rsidR="008462EB" w:rsidRDefault="008462EB" w:rsidP="008462EB">
      <w:r>
        <w:t>Die Schüler*innen können…</w:t>
      </w:r>
    </w:p>
    <w:p w14:paraId="6A93BE0C" w14:textId="77777777" w:rsidR="00737EB7" w:rsidRDefault="00B85949" w:rsidP="008462EB">
      <w:pPr>
        <w:spacing w:after="0" w:line="240" w:lineRule="auto"/>
        <w:rPr>
          <w:rFonts w:ascii="Times New Roman" w:hAnsi="Times New Roman" w:cs="Times New Roman"/>
          <w:lang w:eastAsia="de-DE"/>
        </w:rPr>
      </w:pPr>
      <w:r>
        <w:rPr>
          <w:lang w:eastAsia="de-DE"/>
        </w:rPr>
        <w:t>Wissen aneignen und kommunizieren:</w:t>
      </w:r>
    </w:p>
    <w:p w14:paraId="40EECFA4" w14:textId="77777777" w:rsidR="00737EB7" w:rsidRDefault="00B85949" w:rsidP="008462EB">
      <w:pPr>
        <w:pStyle w:val="Listenabsatz"/>
        <w:numPr>
          <w:ilvl w:val="0"/>
          <w:numId w:val="52"/>
        </w:numPr>
        <w:spacing w:after="0" w:line="240" w:lineRule="auto"/>
        <w:jc w:val="left"/>
      </w:pPr>
      <w:r>
        <w:t>naturwissenschaftliche Phänomene und gesellschaftliche Fragen erweitert zusammendenken und verstehen</w:t>
      </w:r>
    </w:p>
    <w:p w14:paraId="24A09508" w14:textId="77777777" w:rsidR="00737EB7" w:rsidRDefault="00737EB7" w:rsidP="008462EB">
      <w:pPr>
        <w:spacing w:after="0" w:line="240" w:lineRule="auto"/>
      </w:pPr>
    </w:p>
    <w:p w14:paraId="3F820E33" w14:textId="77777777" w:rsidR="00737EB7" w:rsidRDefault="00B85949" w:rsidP="008462EB">
      <w:pPr>
        <w:spacing w:after="0" w:line="240" w:lineRule="auto"/>
      </w:pPr>
      <w:r>
        <w:t xml:space="preserve">Selbstwirksam entwickeln: </w:t>
      </w:r>
    </w:p>
    <w:p w14:paraId="7B67A080" w14:textId="77777777" w:rsidR="00737EB7" w:rsidRDefault="00B85949" w:rsidP="008462EB">
      <w:pPr>
        <w:pStyle w:val="Listenabsatz"/>
        <w:numPr>
          <w:ilvl w:val="0"/>
          <w:numId w:val="75"/>
        </w:numPr>
        <w:spacing w:after="0" w:line="240" w:lineRule="auto"/>
      </w:pPr>
      <w:r>
        <w:t>ihre Standpunkte inhaltlich argumentieren und problemlösungsorientierte Diskussionen führen</w:t>
      </w:r>
    </w:p>
    <w:p w14:paraId="518556DE" w14:textId="77777777" w:rsidR="00737EB7" w:rsidRDefault="00B85949" w:rsidP="008462EB">
      <w:pPr>
        <w:pStyle w:val="Listenabsatz"/>
        <w:numPr>
          <w:ilvl w:val="0"/>
          <w:numId w:val="75"/>
        </w:numPr>
        <w:spacing w:after="0" w:line="240" w:lineRule="auto"/>
      </w:pPr>
      <w:r>
        <w:t xml:space="preserve">sich selbst in Bezug auf die technisch-digitalisierte Lebenswelt einordnen und reflektieren sowie Selbstwirksamkeit erlernen </w:t>
      </w:r>
    </w:p>
    <w:p w14:paraId="72E15248" w14:textId="2F9957AD" w:rsidR="00737EB7" w:rsidRDefault="00B85949" w:rsidP="00B207D2">
      <w:pPr>
        <w:pStyle w:val="Listenabsatz"/>
        <w:numPr>
          <w:ilvl w:val="0"/>
          <w:numId w:val="75"/>
        </w:numPr>
        <w:spacing w:after="0" w:line="240" w:lineRule="auto"/>
      </w:pPr>
      <w:r>
        <w:t>sich selbst als kreative, kommunikative, kooperierende wie kritische Gestalterinnen und Gestalter der Zukunft wahrnehmen</w:t>
      </w:r>
    </w:p>
    <w:p w14:paraId="491E8B38" w14:textId="77777777" w:rsidR="00737EB7" w:rsidRDefault="00B85949">
      <w:pPr>
        <w:pStyle w:val="berschrift4"/>
        <w:rPr>
          <w:rStyle w:val="berschrift4Zchn"/>
        </w:rPr>
      </w:pPr>
      <w:r>
        <w:rPr>
          <w:rStyle w:val="berschrift4Zchn"/>
        </w:rPr>
        <w:t>Materialien:</w:t>
      </w:r>
    </w:p>
    <w:tbl>
      <w:tblPr>
        <w:tblStyle w:val="Tabellenraster"/>
        <w:tblW w:w="0" w:type="auto"/>
        <w:tblBorders>
          <w:top w:val="none" w:sz="0" w:space="0" w:color="000000"/>
          <w:left w:val="none" w:sz="0" w:space="0" w:color="000000"/>
          <w:bottom w:val="none" w:sz="0" w:space="0" w:color="000000"/>
          <w:right w:val="none" w:sz="0" w:space="0" w:color="000000"/>
          <w:insideH w:val="none" w:sz="0" w:space="0" w:color="000000"/>
          <w:insideV w:val="none" w:sz="0" w:space="0" w:color="000000"/>
        </w:tblBorders>
        <w:tblLayout w:type="fixed"/>
        <w:tblLook w:val="04A0" w:firstRow="1" w:lastRow="0" w:firstColumn="1" w:lastColumn="0" w:noHBand="0" w:noVBand="1"/>
      </w:tblPr>
      <w:tblGrid>
        <w:gridCol w:w="4503"/>
      </w:tblGrid>
      <w:tr w:rsidR="00737EB7" w14:paraId="54221EFE" w14:textId="77777777">
        <w:tc>
          <w:tcPr>
            <w:tcW w:w="4503" w:type="dxa"/>
          </w:tcPr>
          <w:p w14:paraId="33CFAEF3" w14:textId="77777777" w:rsidR="00737EB7" w:rsidRDefault="00B85949">
            <w:pPr>
              <w:pStyle w:val="Listenabsatz"/>
              <w:numPr>
                <w:ilvl w:val="0"/>
                <w:numId w:val="64"/>
              </w:numPr>
              <w:rPr>
                <w:b/>
                <w:bCs/>
              </w:rPr>
            </w:pPr>
            <w:r>
              <w:t xml:space="preserve">Arbeitsheft </w:t>
            </w:r>
          </w:p>
          <w:p w14:paraId="41775E51" w14:textId="77777777" w:rsidR="00737EB7" w:rsidRDefault="00B85949">
            <w:pPr>
              <w:pStyle w:val="Listenabsatz"/>
              <w:numPr>
                <w:ilvl w:val="0"/>
                <w:numId w:val="64"/>
              </w:numPr>
            </w:pPr>
            <w:r>
              <w:t xml:space="preserve">Schreibmaterialien </w:t>
            </w:r>
          </w:p>
          <w:p w14:paraId="1B6A328D" w14:textId="77777777" w:rsidR="00737EB7" w:rsidRDefault="00B85949">
            <w:pPr>
              <w:pStyle w:val="Listenabsatz"/>
              <w:numPr>
                <w:ilvl w:val="0"/>
                <w:numId w:val="64"/>
              </w:numPr>
            </w:pPr>
            <w:r>
              <w:t>Smartphone mit Kamerafunktion oder PC</w:t>
            </w:r>
          </w:p>
        </w:tc>
      </w:tr>
    </w:tbl>
    <w:p w14:paraId="3C0BD2F6" w14:textId="77777777" w:rsidR="00737EB7" w:rsidRDefault="00737EB7"/>
    <w:tbl>
      <w:tblPr>
        <w:tblStyle w:val="Gitternetztabelle4Akzent51"/>
        <w:tblW w:w="13721" w:type="dxa"/>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
      <w:tblGrid>
        <w:gridCol w:w="1315"/>
        <w:gridCol w:w="4925"/>
        <w:gridCol w:w="2689"/>
        <w:gridCol w:w="4792"/>
      </w:tblGrid>
      <w:tr w:rsidR="00737EB7" w14:paraId="3104DA4C" w14:textId="77777777" w:rsidTr="00737EB7">
        <w:trPr>
          <w:cnfStyle w:val="100000000000" w:firstRow="1" w:lastRow="0" w:firstColumn="0" w:lastColumn="0" w:oddVBand="0" w:evenVBand="0" w:oddHBand="0" w:evenHBand="0" w:firstRowFirstColumn="0" w:firstRowLastColumn="0" w:lastRowFirstColumn="0" w:lastRowLastColumn="0"/>
          <w:trHeight w:val="340"/>
          <w:tblHeader/>
        </w:trPr>
        <w:tc>
          <w:tcPr>
            <w:tcW w:w="1357"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2CA8F54B" w14:textId="77777777" w:rsidR="00737EB7" w:rsidRDefault="00B85949">
            <w:pPr>
              <w:pStyle w:val="Tabelleberschrift"/>
            </w:pPr>
            <w:r>
              <w:rPr>
                <w:bCs w:val="0"/>
              </w:rPr>
              <w:t>Phase</w:t>
            </w:r>
          </w:p>
        </w:tc>
        <w:tc>
          <w:tcPr>
            <w:tcW w:w="5178"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68D7147D" w14:textId="77777777" w:rsidR="00737EB7" w:rsidRDefault="00B85949">
            <w:pPr>
              <w:pStyle w:val="Tabelleberschrift"/>
            </w:pPr>
            <w:r>
              <w:rPr>
                <w:bCs w:val="0"/>
              </w:rPr>
              <w:t>Inhalt / Beschreibung</w:t>
            </w:r>
          </w:p>
        </w:tc>
        <w:tc>
          <w:tcPr>
            <w:tcW w:w="2787"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1E39DBE0" w14:textId="77777777" w:rsidR="00737EB7" w:rsidRDefault="00B85949">
            <w:pPr>
              <w:pStyle w:val="Tabelleberschrift"/>
            </w:pPr>
            <w:r>
              <w:rPr>
                <w:bCs w:val="0"/>
              </w:rPr>
              <w:t>Methode</w:t>
            </w:r>
          </w:p>
        </w:tc>
        <w:tc>
          <w:tcPr>
            <w:tcW w:w="4399"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2CB4D966" w14:textId="77777777" w:rsidR="00737EB7" w:rsidRDefault="00B85949">
            <w:pPr>
              <w:pStyle w:val="Tabelleberschrift"/>
            </w:pPr>
            <w:r>
              <w:rPr>
                <w:bCs w:val="0"/>
              </w:rPr>
              <w:t>Materialien</w:t>
            </w:r>
          </w:p>
        </w:tc>
      </w:tr>
      <w:tr w:rsidR="00737EB7" w14:paraId="4B3F10F6" w14:textId="77777777" w:rsidTr="00737EB7">
        <w:trPr>
          <w:trHeight w:val="454"/>
        </w:trPr>
        <w:tc>
          <w:tcPr>
            <w:tcW w:w="1357" w:type="dxa"/>
            <w:tcBorders>
              <w:top w:val="single" w:sz="4" w:space="0" w:color="416B66"/>
            </w:tcBorders>
            <w:shd w:val="clear" w:color="auto" w:fill="auto"/>
          </w:tcPr>
          <w:p w14:paraId="223770F3" w14:textId="77777777" w:rsidR="00737EB7" w:rsidRDefault="00B85949">
            <w:pPr>
              <w:pStyle w:val="TabelleStandardzentriert"/>
            </w:pPr>
            <w:r>
              <w:t>Einstieg</w:t>
            </w:r>
          </w:p>
          <w:p w14:paraId="43F4DDDD" w14:textId="77777777" w:rsidR="00737EB7" w:rsidRDefault="00B85949">
            <w:pPr>
              <w:pStyle w:val="TabelleStandardzentriert"/>
            </w:pPr>
            <w:r>
              <w:t>(15 Min.)</w:t>
            </w:r>
          </w:p>
        </w:tc>
        <w:tc>
          <w:tcPr>
            <w:tcW w:w="5178" w:type="dxa"/>
            <w:tcBorders>
              <w:top w:val="single" w:sz="4" w:space="0" w:color="416B66"/>
            </w:tcBorders>
            <w:shd w:val="clear" w:color="auto" w:fill="auto"/>
          </w:tcPr>
          <w:p w14:paraId="23F03AFB" w14:textId="77777777" w:rsidR="00737EB7" w:rsidRDefault="00B85949">
            <w:pPr>
              <w:pStyle w:val="TabelleStandardlinksbndig"/>
              <w:rPr>
                <w:b/>
                <w:bCs/>
              </w:rPr>
            </w:pPr>
            <w:r>
              <w:rPr>
                <w:b/>
                <w:bCs/>
              </w:rPr>
              <w:t>Heranführung an das neue Thema über Verknüpfung mit den stattgefundenen Vorstunden &amp; Klärung der Frage „Was ist Greenwashing?“</w:t>
            </w:r>
          </w:p>
          <w:p w14:paraId="521384E7" w14:textId="77777777" w:rsidR="00737EB7" w:rsidRDefault="00B85949">
            <w:pPr>
              <w:pStyle w:val="TabelleStandardlinksbndig"/>
              <w:numPr>
                <w:ilvl w:val="0"/>
                <w:numId w:val="36"/>
              </w:numPr>
            </w:pPr>
            <w:r>
              <w:lastRenderedPageBreak/>
              <w:t>Gemeinsames Brainstorming zum Begriff, was man darunter verstehen könnte</w:t>
            </w:r>
          </w:p>
          <w:p w14:paraId="7572AF08" w14:textId="77777777" w:rsidR="00B207D2" w:rsidRDefault="00B85949" w:rsidP="00B207D2">
            <w:pPr>
              <w:pStyle w:val="TabelleStandardlinksbndig"/>
              <w:numPr>
                <w:ilvl w:val="0"/>
                <w:numId w:val="36"/>
              </w:numPr>
            </w:pPr>
            <w:r>
              <w:t>Gemeinsames Lesen der Definition von Greenwashing</w:t>
            </w:r>
          </w:p>
          <w:p w14:paraId="7B3E320B" w14:textId="210BA420" w:rsidR="00B207D2" w:rsidRDefault="00B207D2" w:rsidP="00B207D2">
            <w:pPr>
              <w:pStyle w:val="TabelleStandardlinksbndig"/>
              <w:numPr>
                <w:ilvl w:val="1"/>
                <w:numId w:val="36"/>
              </w:numPr>
            </w:pPr>
            <w:r>
              <w:t xml:space="preserve">Klärung von unklaren Begriffen </w:t>
            </w:r>
          </w:p>
          <w:p w14:paraId="36285D91" w14:textId="48837029" w:rsidR="00737EB7" w:rsidRDefault="00B85949" w:rsidP="00B207D2">
            <w:pPr>
              <w:pStyle w:val="TabelleStandardlinksbndig"/>
              <w:numPr>
                <w:ilvl w:val="0"/>
                <w:numId w:val="36"/>
              </w:numPr>
            </w:pPr>
            <w:r>
              <w:t>Begleit-PowerPoint</w:t>
            </w:r>
          </w:p>
          <w:p w14:paraId="459A514D" w14:textId="77777777" w:rsidR="00737EB7" w:rsidRDefault="00B85949">
            <w:pPr>
              <w:pStyle w:val="TabelleStandardlinksbndig"/>
              <w:numPr>
                <w:ilvl w:val="1"/>
                <w:numId w:val="36"/>
              </w:numPr>
            </w:pPr>
            <w:r>
              <w:t>Gemeinsames Erarbeiten und Identifizieren der Greenwashing-Methoden des Beispiels</w:t>
            </w:r>
          </w:p>
        </w:tc>
        <w:tc>
          <w:tcPr>
            <w:tcW w:w="2787" w:type="dxa"/>
            <w:tcBorders>
              <w:top w:val="single" w:sz="4" w:space="0" w:color="416B66"/>
            </w:tcBorders>
            <w:shd w:val="clear" w:color="auto" w:fill="auto"/>
          </w:tcPr>
          <w:p w14:paraId="4C2DD7B4" w14:textId="77777777" w:rsidR="00737EB7" w:rsidRDefault="00B85949">
            <w:pPr>
              <w:pStyle w:val="TabelleStandardlinksbndig"/>
            </w:pPr>
            <w:r>
              <w:lastRenderedPageBreak/>
              <w:t>Plenum, Brainstorming</w:t>
            </w:r>
          </w:p>
        </w:tc>
        <w:tc>
          <w:tcPr>
            <w:tcW w:w="4399" w:type="dxa"/>
            <w:tcBorders>
              <w:top w:val="single" w:sz="4" w:space="0" w:color="416B66"/>
            </w:tcBorders>
            <w:shd w:val="clear" w:color="auto" w:fill="auto"/>
          </w:tcPr>
          <w:p w14:paraId="15B90157" w14:textId="77777777" w:rsidR="00737EB7" w:rsidRDefault="00B85949">
            <w:r>
              <w:t>Arbeitsheft und Schreibmaterialien für Schüler*innen</w:t>
            </w:r>
          </w:p>
          <w:p w14:paraId="75751E20" w14:textId="77777777" w:rsidR="00737EB7" w:rsidRDefault="00737EB7"/>
          <w:p w14:paraId="2911A252" w14:textId="77777777" w:rsidR="00737EB7" w:rsidRDefault="00B85949">
            <w:r>
              <w:t>Begleit-PowerPoint</w:t>
            </w:r>
          </w:p>
          <w:p w14:paraId="248CDE76" w14:textId="77777777" w:rsidR="00737EB7" w:rsidRDefault="00737EB7">
            <w:pPr>
              <w:pStyle w:val="TabelleStandardlinksbndig"/>
            </w:pPr>
          </w:p>
        </w:tc>
      </w:tr>
      <w:tr w:rsidR="00737EB7" w:rsidRPr="00D646EC" w14:paraId="6082FDFE" w14:textId="77777777" w:rsidTr="00737EB7">
        <w:trPr>
          <w:trHeight w:val="454"/>
        </w:trPr>
        <w:tc>
          <w:tcPr>
            <w:tcW w:w="1357" w:type="dxa"/>
            <w:vMerge w:val="restart"/>
            <w:shd w:val="clear" w:color="auto" w:fill="auto"/>
          </w:tcPr>
          <w:p w14:paraId="4D7A7AC5" w14:textId="77777777" w:rsidR="00737EB7" w:rsidRDefault="00B85949">
            <w:pPr>
              <w:pStyle w:val="TabelleStandardzentriert"/>
            </w:pPr>
            <w:r>
              <w:lastRenderedPageBreak/>
              <w:t>Hauptteil</w:t>
            </w:r>
          </w:p>
          <w:p w14:paraId="6EC4A364" w14:textId="77777777" w:rsidR="00737EB7" w:rsidRDefault="00B85949">
            <w:pPr>
              <w:pStyle w:val="TabelleStandardzentriert"/>
            </w:pPr>
            <w:r>
              <w:t>(50-60 Min.)</w:t>
            </w:r>
          </w:p>
        </w:tc>
        <w:tc>
          <w:tcPr>
            <w:tcW w:w="5178" w:type="dxa"/>
            <w:shd w:val="clear" w:color="auto" w:fill="auto"/>
          </w:tcPr>
          <w:p w14:paraId="08BD2CA4" w14:textId="77777777" w:rsidR="00737EB7" w:rsidRDefault="00B85949">
            <w:pPr>
              <w:pStyle w:val="TabelleStandardlinksbndig"/>
              <w:rPr>
                <w:b/>
                <w:bCs/>
              </w:rPr>
            </w:pPr>
            <w:r>
              <w:rPr>
                <w:b/>
                <w:bCs/>
              </w:rPr>
              <w:t>Podcast zum Thema “Greenwashing”</w:t>
            </w:r>
          </w:p>
          <w:p w14:paraId="5C66460D" w14:textId="77777777" w:rsidR="00737EB7" w:rsidRDefault="00B85949">
            <w:pPr>
              <w:pStyle w:val="TabelleStandardlinksbndig"/>
              <w:numPr>
                <w:ilvl w:val="0"/>
                <w:numId w:val="37"/>
              </w:numPr>
            </w:pPr>
            <w:r>
              <w:t xml:space="preserve">Beantwortung von Quizfragen </w:t>
            </w:r>
          </w:p>
          <w:p w14:paraId="5A9A3C95" w14:textId="77777777" w:rsidR="00737EB7" w:rsidRDefault="00B85949">
            <w:pPr>
              <w:pStyle w:val="TabelleStandardlinksbndig"/>
              <w:numPr>
                <w:ilvl w:val="0"/>
                <w:numId w:val="37"/>
              </w:numPr>
            </w:pPr>
            <w:r>
              <w:t>Gemeinsames Besprechen der Lösungen</w:t>
            </w:r>
          </w:p>
        </w:tc>
        <w:tc>
          <w:tcPr>
            <w:tcW w:w="2787" w:type="dxa"/>
            <w:shd w:val="clear" w:color="auto" w:fill="auto"/>
          </w:tcPr>
          <w:p w14:paraId="6A13147E" w14:textId="77777777" w:rsidR="00737EB7" w:rsidRDefault="00B85949">
            <w:pPr>
              <w:pStyle w:val="TabelleStandardlinksbndig"/>
            </w:pPr>
            <w:r>
              <w:t>Plenum und/oder Einzelarbeit</w:t>
            </w:r>
          </w:p>
        </w:tc>
        <w:tc>
          <w:tcPr>
            <w:tcW w:w="4399" w:type="dxa"/>
            <w:shd w:val="clear" w:color="auto" w:fill="auto"/>
          </w:tcPr>
          <w:p w14:paraId="790602FB" w14:textId="77777777" w:rsidR="00737EB7" w:rsidRDefault="00B85949">
            <w:r>
              <w:t>Arbeitsheft und Schreibmaterialien für Schüler*innen</w:t>
            </w:r>
          </w:p>
          <w:p w14:paraId="76AD55E2" w14:textId="77777777" w:rsidR="00737EB7" w:rsidRDefault="00737EB7"/>
          <w:p w14:paraId="72C4C54C" w14:textId="77777777" w:rsidR="00737EB7" w:rsidRDefault="00B85949">
            <w:r>
              <w:t>Smartphone mit Kamerafunktion oder PC</w:t>
            </w:r>
          </w:p>
          <w:p w14:paraId="01D1DABE" w14:textId="77777777" w:rsidR="00737EB7" w:rsidRDefault="00737EB7"/>
          <w:p w14:paraId="6AC14E50" w14:textId="7D085390" w:rsidR="00737EB7" w:rsidRPr="00D646EC" w:rsidRDefault="00B85949">
            <w:r w:rsidRPr="00D646EC">
              <w:t>Podcast: https://www.lebensmittelklarheit.de/podcast/vorsicht-greenwashing-wie-uns-gruene-marketingtricks-manipulieren</w:t>
            </w:r>
          </w:p>
          <w:p w14:paraId="14E6421D" w14:textId="77777777" w:rsidR="00737EB7" w:rsidRPr="00D646EC" w:rsidRDefault="00737EB7"/>
        </w:tc>
      </w:tr>
      <w:tr w:rsidR="00737EB7" w14:paraId="0C2C9546" w14:textId="77777777" w:rsidTr="00737EB7">
        <w:trPr>
          <w:trHeight w:val="454"/>
        </w:trPr>
        <w:tc>
          <w:tcPr>
            <w:tcW w:w="1357" w:type="dxa"/>
            <w:vMerge/>
            <w:shd w:val="clear" w:color="FFFFFF" w:fill="FFFFFF"/>
          </w:tcPr>
          <w:p w14:paraId="1C56E09A" w14:textId="77777777" w:rsidR="00737EB7" w:rsidRPr="00D646EC" w:rsidRDefault="00737EB7"/>
        </w:tc>
        <w:tc>
          <w:tcPr>
            <w:tcW w:w="5178" w:type="dxa"/>
            <w:shd w:val="clear" w:color="FFFFFF" w:fill="FFFFFF"/>
          </w:tcPr>
          <w:p w14:paraId="4BF339EE" w14:textId="77777777" w:rsidR="00737EB7" w:rsidRDefault="00B85949">
            <w:pPr>
              <w:pStyle w:val="TabelleStandardlinksbndig"/>
              <w:rPr>
                <w:b/>
                <w:bCs/>
              </w:rPr>
            </w:pPr>
            <w:r>
              <w:rPr>
                <w:b/>
                <w:bCs/>
              </w:rPr>
              <w:t>Identifizieren von Greenwashing</w:t>
            </w:r>
          </w:p>
          <w:p w14:paraId="4D022BF6" w14:textId="77777777" w:rsidR="00737EB7" w:rsidRDefault="00B85949">
            <w:pPr>
              <w:pStyle w:val="TabelleStandardlinksbndig"/>
              <w:numPr>
                <w:ilvl w:val="0"/>
                <w:numId w:val="38"/>
              </w:numPr>
            </w:pPr>
            <w:r>
              <w:t>Die Schüler*innen analysieren Produktbeispiele und finden heraus, ob es sich bei den Werbeversprechungen um Greenwashing oder Realität handelt</w:t>
            </w:r>
          </w:p>
          <w:p w14:paraId="675D67AA" w14:textId="77777777" w:rsidR="00737EB7" w:rsidRDefault="00B85949">
            <w:pPr>
              <w:pStyle w:val="TabelleStandardlinksbndig"/>
              <w:numPr>
                <w:ilvl w:val="0"/>
                <w:numId w:val="38"/>
              </w:numPr>
            </w:pPr>
            <w:r>
              <w:t xml:space="preserve">Die Informationen des Arbeitsblattes sowie jene aus dem Podcast helfen beim Lösen der Beispiele. </w:t>
            </w:r>
          </w:p>
        </w:tc>
        <w:tc>
          <w:tcPr>
            <w:tcW w:w="2787" w:type="dxa"/>
            <w:shd w:val="clear" w:color="FFFFFF" w:fill="FFFFFF"/>
          </w:tcPr>
          <w:p w14:paraId="055EC2CC" w14:textId="77777777" w:rsidR="00737EB7" w:rsidRDefault="00B85949">
            <w:pPr>
              <w:pStyle w:val="TabelleStandardlinksbndig"/>
            </w:pPr>
            <w:r>
              <w:t>Einzel- oder Gruppenarbeit, Recherche</w:t>
            </w:r>
          </w:p>
        </w:tc>
        <w:tc>
          <w:tcPr>
            <w:tcW w:w="4399" w:type="dxa"/>
            <w:shd w:val="clear" w:color="FFFFFF" w:fill="FFFFFF"/>
          </w:tcPr>
          <w:p w14:paraId="1F63BE04" w14:textId="77777777" w:rsidR="00737EB7" w:rsidRDefault="00B85949">
            <w:r>
              <w:t>Arbeitsheft und Schreibmaterialien für Schüler*innen</w:t>
            </w:r>
          </w:p>
          <w:p w14:paraId="507D51E1" w14:textId="77777777" w:rsidR="00737EB7" w:rsidRDefault="00737EB7"/>
          <w:p w14:paraId="72BB07F1" w14:textId="77777777" w:rsidR="00737EB7" w:rsidRDefault="00B85949">
            <w:pPr>
              <w:rPr>
                <w:b/>
                <w:bCs/>
              </w:rPr>
            </w:pPr>
            <w:r>
              <w:t>Smartphone mit Kamerafunktion oder PC</w:t>
            </w:r>
          </w:p>
        </w:tc>
      </w:tr>
      <w:tr w:rsidR="00737EB7" w14:paraId="3C711BE0" w14:textId="77777777" w:rsidTr="00737EB7">
        <w:trPr>
          <w:trHeight w:val="454"/>
        </w:trPr>
        <w:tc>
          <w:tcPr>
            <w:tcW w:w="1357" w:type="dxa"/>
            <w:vMerge w:val="restart"/>
            <w:shd w:val="clear" w:color="auto" w:fill="auto"/>
          </w:tcPr>
          <w:p w14:paraId="2567677D" w14:textId="77777777" w:rsidR="00737EB7" w:rsidRDefault="00B85949">
            <w:pPr>
              <w:pStyle w:val="TabelleStandardzentriert"/>
            </w:pPr>
            <w:r>
              <w:t>Ausklang</w:t>
            </w:r>
          </w:p>
          <w:p w14:paraId="0AF9DDB6" w14:textId="77777777" w:rsidR="00737EB7" w:rsidRDefault="00B85949">
            <w:pPr>
              <w:pStyle w:val="TabelleStandardzentriert"/>
            </w:pPr>
            <w:r>
              <w:lastRenderedPageBreak/>
              <w:t>(15-25 Min.)</w:t>
            </w:r>
          </w:p>
          <w:p w14:paraId="2EBB448B" w14:textId="77777777" w:rsidR="00737EB7" w:rsidRDefault="00737EB7">
            <w:pPr>
              <w:pStyle w:val="TabelleStandardzentriert"/>
            </w:pPr>
          </w:p>
        </w:tc>
        <w:tc>
          <w:tcPr>
            <w:tcW w:w="5178" w:type="dxa"/>
            <w:shd w:val="clear" w:color="auto" w:fill="auto"/>
          </w:tcPr>
          <w:p w14:paraId="61414F87" w14:textId="77777777" w:rsidR="00737EB7" w:rsidRDefault="00B85949">
            <w:pPr>
              <w:pStyle w:val="TabelleStandardlinksbndig"/>
              <w:rPr>
                <w:b/>
                <w:bCs/>
              </w:rPr>
            </w:pPr>
            <w:r>
              <w:rPr>
                <w:b/>
                <w:bCs/>
              </w:rPr>
              <w:lastRenderedPageBreak/>
              <w:t xml:space="preserve">Besprechen und Vergleichen der Lösungen </w:t>
            </w:r>
          </w:p>
          <w:p w14:paraId="2194CF61" w14:textId="77777777" w:rsidR="00737EB7" w:rsidRDefault="00B85949">
            <w:pPr>
              <w:pStyle w:val="TabelleStandardlinksbndig"/>
              <w:numPr>
                <w:ilvl w:val="0"/>
                <w:numId w:val="39"/>
              </w:numPr>
            </w:pPr>
            <w:r>
              <w:lastRenderedPageBreak/>
              <w:t>Bei unterschiedlichen Lösungen werden die Varianten genau besprochen</w:t>
            </w:r>
          </w:p>
        </w:tc>
        <w:tc>
          <w:tcPr>
            <w:tcW w:w="2787" w:type="dxa"/>
            <w:shd w:val="clear" w:color="auto" w:fill="auto"/>
          </w:tcPr>
          <w:p w14:paraId="64E46DD7" w14:textId="77777777" w:rsidR="00737EB7" w:rsidRDefault="00B85949">
            <w:pPr>
              <w:pStyle w:val="TabelleStandardlinksbndig"/>
            </w:pPr>
            <w:r>
              <w:lastRenderedPageBreak/>
              <w:t>Plenum, Unterrichtsgespräch</w:t>
            </w:r>
          </w:p>
        </w:tc>
        <w:tc>
          <w:tcPr>
            <w:tcW w:w="4399" w:type="dxa"/>
            <w:shd w:val="clear" w:color="auto" w:fill="auto"/>
          </w:tcPr>
          <w:p w14:paraId="2A56B463" w14:textId="77777777" w:rsidR="00737EB7" w:rsidRDefault="00B85949">
            <w:r>
              <w:t>Arbeitsheft bzw. Arbeitsblatt des Moduls</w:t>
            </w:r>
          </w:p>
          <w:p w14:paraId="5B53074A" w14:textId="77777777" w:rsidR="00737EB7" w:rsidRDefault="00737EB7">
            <w:pPr>
              <w:pStyle w:val="TabelleStandardlinksbndig"/>
            </w:pPr>
          </w:p>
          <w:p w14:paraId="1B4B8D1C" w14:textId="77777777" w:rsidR="00737EB7" w:rsidRDefault="00B85949">
            <w:r>
              <w:lastRenderedPageBreak/>
              <w:t>Begleit-PowerPoint</w:t>
            </w:r>
          </w:p>
        </w:tc>
      </w:tr>
      <w:tr w:rsidR="00737EB7" w14:paraId="7CBF94C1" w14:textId="77777777" w:rsidTr="00737EB7">
        <w:trPr>
          <w:trHeight w:val="454"/>
        </w:trPr>
        <w:tc>
          <w:tcPr>
            <w:tcW w:w="1357" w:type="dxa"/>
            <w:vMerge/>
            <w:shd w:val="clear" w:color="FFFFFF" w:fill="FFFFFF"/>
          </w:tcPr>
          <w:p w14:paraId="5A473CC3" w14:textId="77777777" w:rsidR="00737EB7" w:rsidRDefault="00737EB7"/>
        </w:tc>
        <w:tc>
          <w:tcPr>
            <w:tcW w:w="5178" w:type="dxa"/>
            <w:shd w:val="clear" w:color="FFFFFF" w:fill="FFFFFF"/>
          </w:tcPr>
          <w:p w14:paraId="79F2DD41" w14:textId="77777777" w:rsidR="00737EB7" w:rsidRDefault="00B85949">
            <w:pPr>
              <w:pStyle w:val="TabelleStandardlinksbndig"/>
              <w:rPr>
                <w:b/>
                <w:bCs/>
              </w:rPr>
            </w:pPr>
            <w:r>
              <w:rPr>
                <w:b/>
                <w:bCs/>
              </w:rPr>
              <w:t xml:space="preserve">Reflexion: Was können wir als Konsument*innen nun tun? </w:t>
            </w:r>
          </w:p>
          <w:p w14:paraId="751EED56" w14:textId="77777777" w:rsidR="00737EB7" w:rsidRDefault="00B85949">
            <w:pPr>
              <w:pStyle w:val="TabelleStandardlinksbndig"/>
              <w:numPr>
                <w:ilvl w:val="0"/>
                <w:numId w:val="40"/>
              </w:numPr>
            </w:pPr>
            <w:r>
              <w:t>Selbstständiges Reflektieren über Handlungs- und Reaktionsmöglichkeiten</w:t>
            </w:r>
          </w:p>
          <w:p w14:paraId="2D8178F2" w14:textId="77777777" w:rsidR="00737EB7" w:rsidRDefault="00B85949">
            <w:pPr>
              <w:pStyle w:val="TabelleStandardlinksbndig"/>
              <w:numPr>
                <w:ilvl w:val="0"/>
                <w:numId w:val="40"/>
              </w:numPr>
            </w:pPr>
            <w:r>
              <w:t>Anschließendes Plenumsgespräch</w:t>
            </w:r>
          </w:p>
          <w:p w14:paraId="3E83FDA5" w14:textId="19BED846" w:rsidR="00FD3522" w:rsidRDefault="00FD3522">
            <w:pPr>
              <w:pStyle w:val="TabelleStandardlinksbndig"/>
              <w:numPr>
                <w:ilvl w:val="0"/>
                <w:numId w:val="40"/>
              </w:numPr>
            </w:pPr>
            <w:r>
              <w:t xml:space="preserve">Mögliche </w:t>
            </w:r>
            <w:r w:rsidR="00E63429">
              <w:t>Lösungen</w:t>
            </w:r>
            <w:r>
              <w:t xml:space="preserve"> und Handlungsvorschläge sind auf der Folie 43 der Begleit-PowerPoint zu finden</w:t>
            </w:r>
          </w:p>
        </w:tc>
        <w:tc>
          <w:tcPr>
            <w:tcW w:w="2787" w:type="dxa"/>
            <w:shd w:val="clear" w:color="FFFFFF" w:fill="FFFFFF"/>
          </w:tcPr>
          <w:p w14:paraId="68A67117" w14:textId="77777777" w:rsidR="00737EB7" w:rsidRDefault="00B85949">
            <w:pPr>
              <w:pStyle w:val="TabelleStandardlinksbndig"/>
            </w:pPr>
            <w:r>
              <w:t xml:space="preserve">Einzelarbeit </w:t>
            </w:r>
          </w:p>
          <w:p w14:paraId="544D6A81" w14:textId="77777777" w:rsidR="00737EB7" w:rsidRDefault="00B85949">
            <w:pPr>
              <w:pStyle w:val="TabelleStandardlinksbndig"/>
            </w:pPr>
            <w:r>
              <w:t>Plenum</w:t>
            </w:r>
          </w:p>
        </w:tc>
        <w:tc>
          <w:tcPr>
            <w:tcW w:w="4399" w:type="dxa"/>
            <w:shd w:val="clear" w:color="FFFFFF" w:fill="FFFFFF"/>
          </w:tcPr>
          <w:p w14:paraId="38FBA6F6" w14:textId="77777777" w:rsidR="00737EB7" w:rsidRDefault="00B85949">
            <w:r>
              <w:t>Arbeitsheft und Schreibmaterialien für Schüler*innen</w:t>
            </w:r>
          </w:p>
          <w:p w14:paraId="29410BE0" w14:textId="77777777" w:rsidR="00737EB7" w:rsidRDefault="00737EB7"/>
          <w:p w14:paraId="3F71686B" w14:textId="77777777" w:rsidR="00737EB7" w:rsidRDefault="00B85949">
            <w:r>
              <w:t>Begleit-PowerPoint</w:t>
            </w:r>
          </w:p>
        </w:tc>
      </w:tr>
    </w:tbl>
    <w:p w14:paraId="5CBA9FAE" w14:textId="77777777" w:rsidR="00737EB7" w:rsidRDefault="00737EB7">
      <w:pPr>
        <w:rPr>
          <w:rFonts w:ascii="Abadi" w:hAnsi="Abadi"/>
        </w:rPr>
      </w:pPr>
    </w:p>
    <w:p w14:paraId="7E8CC1E1" w14:textId="77777777" w:rsidR="00737EB7" w:rsidRDefault="00B85949">
      <w:pPr>
        <w:rPr>
          <w:rFonts w:ascii="Abadi" w:hAnsi="Abadi"/>
        </w:rPr>
      </w:pPr>
      <w:r>
        <w:rPr>
          <w:rFonts w:ascii="Abadi" w:hAnsi="Abadi"/>
        </w:rPr>
        <w:t>Fachliche Hintergrundinformationen:</w:t>
      </w:r>
    </w:p>
    <w:p w14:paraId="306DD20F" w14:textId="77777777" w:rsidR="00737EB7" w:rsidRDefault="00B85949">
      <w:r>
        <w:t xml:space="preserve">Greenwashing ist eine Methode, die in Werbung bzw. Verkauf angewendet wird, um den Käufer hinters Licht zu führen und zum Kauf zu animieren und/oder das Image der Firma bei Kund*innen zu verbessern. Typische Methoden sind: </w:t>
      </w:r>
    </w:p>
    <w:p w14:paraId="00206431" w14:textId="77777777" w:rsidR="00737EB7" w:rsidRDefault="00B85949">
      <w:pPr>
        <w:pStyle w:val="Listenabsatz"/>
        <w:numPr>
          <w:ilvl w:val="0"/>
          <w:numId w:val="77"/>
        </w:numPr>
      </w:pPr>
      <w:r>
        <w:rPr>
          <w:b/>
        </w:rPr>
        <w:t>Verschweigen:</w:t>
      </w:r>
      <w:r>
        <w:t xml:space="preserve"> Betonung einer umweltfreundlichen Eigenschaft, andere umweltschädigende Eigenschaften werden unter den Tisch fallengelassen; z.B. bestimmte Inhaltsstoffe</w:t>
      </w:r>
    </w:p>
    <w:p w14:paraId="75B05E00" w14:textId="77777777" w:rsidR="00737EB7" w:rsidRDefault="00B85949">
      <w:pPr>
        <w:pStyle w:val="Listenabsatz"/>
        <w:numPr>
          <w:ilvl w:val="0"/>
          <w:numId w:val="77"/>
        </w:numPr>
      </w:pPr>
      <w:r>
        <w:rPr>
          <w:b/>
        </w:rPr>
        <w:t>Fehlende Belege:</w:t>
      </w:r>
      <w:r>
        <w:t xml:space="preserve"> keine Informationen und wissenschaftliche Belege für die umweltschonende Aussage</w:t>
      </w:r>
    </w:p>
    <w:p w14:paraId="0A131AAB" w14:textId="471CC1AE" w:rsidR="00737EB7" w:rsidRDefault="00B85949">
      <w:pPr>
        <w:pStyle w:val="Listenabsatz"/>
        <w:numPr>
          <w:ilvl w:val="0"/>
          <w:numId w:val="77"/>
        </w:numPr>
      </w:pPr>
      <w:r>
        <w:rPr>
          <w:b/>
        </w:rPr>
        <w:t>Unzutreffende Argumentation:</w:t>
      </w:r>
      <w:r>
        <w:t xml:space="preserve"> "grüne Projekte" unterstützen, unlogische Begründung (z.B. nur weil viel Geld ausgegeben wurde), </w:t>
      </w:r>
      <w:r w:rsidR="00CA1A3F" w:rsidRPr="00D921E4">
        <w:t>Werbung mit Promis, die für Umweltschutz und Nachhaltigkeit stehen.</w:t>
      </w:r>
    </w:p>
    <w:p w14:paraId="19F2CCCB" w14:textId="77777777" w:rsidR="00737EB7" w:rsidRDefault="00B85949">
      <w:pPr>
        <w:pStyle w:val="Listenabsatz"/>
        <w:numPr>
          <w:ilvl w:val="0"/>
          <w:numId w:val="77"/>
        </w:numPr>
      </w:pPr>
      <w:r>
        <w:rPr>
          <w:b/>
        </w:rPr>
        <w:t>Vage Begriffe:</w:t>
      </w:r>
      <w:r>
        <w:t xml:space="preserve"> „grün“, „</w:t>
      </w:r>
      <w:proofErr w:type="spellStart"/>
      <w:r>
        <w:t>natural</w:t>
      </w:r>
      <w:proofErr w:type="spellEnd"/>
      <w:r>
        <w:t>“, „aus bis zu 70 % recyceltem Material“, „Enthält keine Mikro-Plastik-Kügelchen“</w:t>
      </w:r>
    </w:p>
    <w:p w14:paraId="12A743D7" w14:textId="77777777" w:rsidR="00737EB7" w:rsidRDefault="00B85949">
      <w:pPr>
        <w:pStyle w:val="Listenabsatz"/>
        <w:numPr>
          <w:ilvl w:val="0"/>
          <w:numId w:val="77"/>
        </w:numPr>
      </w:pPr>
      <w:r>
        <w:rPr>
          <w:b/>
        </w:rPr>
        <w:t>Fake-Labels:</w:t>
      </w:r>
      <w:r>
        <w:t xml:space="preserve"> Firmeneigene Labels sind Labels, die auf Selbstauskünften von Unternehmen beruhen oder einfach nur Nachhaltigkeit symbolisieren sollen</w:t>
      </w:r>
    </w:p>
    <w:p w14:paraId="35E25C82" w14:textId="77777777" w:rsidR="00737EB7" w:rsidRDefault="00B85949">
      <w:pPr>
        <w:pStyle w:val="Listenabsatz"/>
        <w:numPr>
          <w:ilvl w:val="0"/>
          <w:numId w:val="77"/>
        </w:numPr>
      </w:pPr>
      <w:r>
        <w:rPr>
          <w:b/>
        </w:rPr>
        <w:t>Beschönigendes Design:</w:t>
      </w:r>
      <w:r>
        <w:t xml:space="preserve"> Farbgestaltung, alles grün, natürlich etc.</w:t>
      </w:r>
    </w:p>
    <w:p w14:paraId="4803B30E" w14:textId="77777777" w:rsidR="00737EB7" w:rsidRDefault="00B85949">
      <w:pPr>
        <w:pStyle w:val="Listenabsatz"/>
        <w:numPr>
          <w:ilvl w:val="0"/>
          <w:numId w:val="77"/>
        </w:numPr>
      </w:pPr>
      <w:r>
        <w:rPr>
          <w:b/>
        </w:rPr>
        <w:t>Manipulation von Prozessen:</w:t>
      </w:r>
      <w:r>
        <w:t xml:space="preserve">  etwa die Manipulation von Prüfungen oder Tests, die mit Hilfe von Software durchgeführt werden</w:t>
      </w:r>
    </w:p>
    <w:p w14:paraId="799056AA" w14:textId="1D56C83B" w:rsidR="00737EB7" w:rsidRDefault="00B85949" w:rsidP="008462EB">
      <w:pPr>
        <w:pStyle w:val="Listenabsatz"/>
        <w:numPr>
          <w:ilvl w:val="0"/>
          <w:numId w:val="77"/>
        </w:numPr>
      </w:pPr>
      <w:r>
        <w:rPr>
          <w:b/>
        </w:rPr>
        <w:t xml:space="preserve">Missbrauch von staatlichen Zertifizierungen: </w:t>
      </w:r>
      <w:r>
        <w:t>insbesondere von freiwilligen, staatlichen Zertifizierungen, mit denen Unternehmen versuchen den Eindruck zu erwecken, dass ihre Produkte oder Prozesse umweltfreundlicher sind als dies die Zertifizierung hergibt</w:t>
      </w:r>
    </w:p>
    <w:p w14:paraId="257F6BD7" w14:textId="21378B3D" w:rsidR="005F516C" w:rsidRDefault="005F516C" w:rsidP="005F516C">
      <w:r>
        <w:t xml:space="preserve">Quelle: </w:t>
      </w:r>
      <w:r w:rsidRPr="008462EB">
        <w:t>Verbraucherzentrale Baden-Württemberg e. V. (2023): GREENWASHING – EIN MYSTERY.</w:t>
      </w:r>
      <w:r>
        <w:t xml:space="preserve"> </w:t>
      </w:r>
      <w:r w:rsidR="00A9108B" w:rsidRPr="00D646EC">
        <w:t>https://www.verbraucherzentrale-bawue.de/sites/default/files/2023-05/geo_greenwashingeinmystery_handreichung.pdf</w:t>
      </w:r>
      <w:r w:rsidR="00A9108B">
        <w:t xml:space="preserve"> </w:t>
      </w:r>
    </w:p>
    <w:p w14:paraId="3159B304" w14:textId="77777777" w:rsidR="00737EB7" w:rsidRDefault="00737EB7"/>
    <w:p w14:paraId="593572A6" w14:textId="77777777" w:rsidR="00737EB7" w:rsidRDefault="00B85949">
      <w:r>
        <w:rPr>
          <w:b/>
          <w:bCs/>
        </w:rPr>
        <w:lastRenderedPageBreak/>
        <w:t>Beispiel Begleit-PowerPoint:</w:t>
      </w:r>
      <w:r>
        <w:t xml:space="preserve"> </w:t>
      </w:r>
    </w:p>
    <w:p w14:paraId="727C2E1B" w14:textId="77777777" w:rsidR="00737EB7" w:rsidRDefault="00B85949">
      <w:r>
        <w:t xml:space="preserve">H&amp;M nutzt im Beispiel folgende Methoden: </w:t>
      </w:r>
    </w:p>
    <w:p w14:paraId="2101BFEA" w14:textId="77777777" w:rsidR="00737EB7" w:rsidRDefault="00B85949">
      <w:pPr>
        <w:pStyle w:val="Listenabsatz"/>
        <w:numPr>
          <w:ilvl w:val="0"/>
          <w:numId w:val="76"/>
        </w:numPr>
      </w:pPr>
      <w:r>
        <w:t>Verschwiegenheit =&gt; Recycling wird betont, jedoch nur in Bezug auf dieses eine Produkt. Der überwiegende Großteil der Produkte wird nicht mit recycelten Materialien produziert</w:t>
      </w:r>
    </w:p>
    <w:p w14:paraId="5B2C4275" w14:textId="77777777" w:rsidR="00737EB7" w:rsidRDefault="00B85949">
      <w:pPr>
        <w:pStyle w:val="Listenabsatz"/>
        <w:numPr>
          <w:ilvl w:val="0"/>
          <w:numId w:val="76"/>
        </w:numPr>
      </w:pPr>
      <w:r>
        <w:t xml:space="preserve">Fehlende Belege =&gt; Es gibt keinerlei Belege für die Zahl auf dem Etikett (auch nicht auf der Website). Untersuchungen haben ergeben, dass oftmals bei den Zahlen der Zusammensetzungen unwahre Behauptungen aufgestellt werden. </w:t>
      </w:r>
    </w:p>
    <w:p w14:paraId="5451A91F" w14:textId="1656E7BE" w:rsidR="00737EB7" w:rsidRDefault="00B85949" w:rsidP="00A71E22">
      <w:pPr>
        <w:pStyle w:val="Listenabsatz"/>
        <w:numPr>
          <w:ilvl w:val="0"/>
          <w:numId w:val="76"/>
        </w:numPr>
      </w:pPr>
      <w:r>
        <w:t>Beschönigendes Design =&gt; grünes Etikett entgegen sonst weißen Etikett</w:t>
      </w:r>
      <w:r w:rsidR="005F516C">
        <w:t>en</w:t>
      </w:r>
    </w:p>
    <w:p w14:paraId="0C62B7C7" w14:textId="77777777" w:rsidR="0009588F" w:rsidRDefault="0009588F" w:rsidP="0009588F"/>
    <w:p w14:paraId="279BF617" w14:textId="30FCB95F" w:rsidR="0009588F" w:rsidRPr="005F293E" w:rsidRDefault="0009588F" w:rsidP="0009588F">
      <w:pPr>
        <w:rPr>
          <w:b/>
          <w:bCs/>
        </w:rPr>
      </w:pPr>
      <w:r w:rsidRPr="005F293E">
        <w:rPr>
          <w:b/>
          <w:bCs/>
        </w:rPr>
        <w:t xml:space="preserve">Mögliche Lösungsvorschläge für das Arbeitsblatt: </w:t>
      </w:r>
    </w:p>
    <w:p w14:paraId="08F8A73C" w14:textId="42A09493" w:rsidR="0009588F" w:rsidRPr="00FA5B7F" w:rsidRDefault="005F293E" w:rsidP="005F293E">
      <w:pPr>
        <w:pStyle w:val="Listenabsatz"/>
        <w:numPr>
          <w:ilvl w:val="0"/>
          <w:numId w:val="76"/>
        </w:numPr>
        <w:rPr>
          <w:b/>
          <w:bCs/>
          <w:i/>
          <w:iCs/>
        </w:rPr>
      </w:pPr>
      <w:r w:rsidRPr="00FA5B7F">
        <w:rPr>
          <w:b/>
          <w:bCs/>
          <w:i/>
          <w:iCs/>
        </w:rPr>
        <w:t>Podcast der Verbrau</w:t>
      </w:r>
      <w:r w:rsidR="00440489">
        <w:rPr>
          <w:b/>
          <w:bCs/>
          <w:i/>
          <w:iCs/>
        </w:rPr>
        <w:t>ch</w:t>
      </w:r>
      <w:r w:rsidRPr="00FA5B7F">
        <w:rPr>
          <w:b/>
          <w:bCs/>
          <w:i/>
          <w:iCs/>
        </w:rPr>
        <w:t xml:space="preserve">erzentrale: </w:t>
      </w:r>
    </w:p>
    <w:p w14:paraId="53C7EB4A" w14:textId="77777777" w:rsidR="005F293E" w:rsidRPr="00FA5B7F" w:rsidRDefault="005F293E" w:rsidP="005F293E">
      <w:pPr>
        <w:pStyle w:val="Listenabsatz"/>
        <w:numPr>
          <w:ilvl w:val="0"/>
          <w:numId w:val="87"/>
        </w:numPr>
        <w:spacing w:line="360" w:lineRule="auto"/>
        <w:rPr>
          <w:i/>
          <w:iCs/>
        </w:rPr>
      </w:pPr>
      <w:r w:rsidRPr="00FA5B7F">
        <w:rPr>
          <w:i/>
          <w:iCs/>
        </w:rPr>
        <w:t>Wobei haben Verbraucher*innen Probleme beim Kauf von nachhaltigen Produkten?</w:t>
      </w:r>
    </w:p>
    <w:p w14:paraId="04425600" w14:textId="44C948B8" w:rsidR="005F293E" w:rsidRPr="00FA5B7F" w:rsidRDefault="00FA5B7F" w:rsidP="005F293E">
      <w:pPr>
        <w:pStyle w:val="Listenabsatz"/>
        <w:spacing w:line="360" w:lineRule="auto"/>
        <w:ind w:left="1068"/>
      </w:pPr>
      <w:r>
        <w:t xml:space="preserve">Sie haben Probleme dabei zu erkennen, welche Produkte tatsächlich umweltfreundlich sind. </w:t>
      </w:r>
    </w:p>
    <w:p w14:paraId="259B8FDB" w14:textId="3AAC32A1" w:rsidR="00FA5B7F" w:rsidRDefault="005F293E" w:rsidP="00FA5B7F">
      <w:pPr>
        <w:pStyle w:val="Listenabsatz"/>
        <w:numPr>
          <w:ilvl w:val="0"/>
          <w:numId w:val="87"/>
        </w:numPr>
        <w:spacing w:line="360" w:lineRule="auto"/>
        <w:rPr>
          <w:i/>
          <w:iCs/>
        </w:rPr>
      </w:pPr>
      <w:r w:rsidRPr="00FA5B7F">
        <w:rPr>
          <w:i/>
          <w:iCs/>
        </w:rPr>
        <w:t xml:space="preserve">Wie funktioniert die Kompensation mithilfe von Zertifikaten und was ist die Problematik mit diesen Zertifikaten? </w:t>
      </w:r>
    </w:p>
    <w:p w14:paraId="4B49A3AE" w14:textId="670C9D8A" w:rsidR="00FA5B7F" w:rsidRPr="00FA5B7F" w:rsidRDefault="00FA5B7F" w:rsidP="00FA5B7F">
      <w:pPr>
        <w:pStyle w:val="Listenabsatz"/>
        <w:spacing w:line="360" w:lineRule="auto"/>
        <w:ind w:left="1068"/>
      </w:pPr>
      <w:r>
        <w:t>Ein Unternehmen berechnet wie</w:t>
      </w:r>
      <w:r w:rsidR="00440489">
        <w:t>v</w:t>
      </w:r>
      <w:r>
        <w:t xml:space="preserve">iel CO2 in der Produktion entstanden ist und </w:t>
      </w:r>
      <w:r w:rsidR="00F363FD">
        <w:t xml:space="preserve">kauft Zertifikate, die die entsprechende Menge abdecken. </w:t>
      </w:r>
      <w:r w:rsidR="00D77E3D">
        <w:t>Es gibt aber keine</w:t>
      </w:r>
      <w:r w:rsidR="00F363FD">
        <w:t xml:space="preserve"> Kontrolle, </w:t>
      </w:r>
      <w:r w:rsidR="00D77E3D">
        <w:t>ob</w:t>
      </w:r>
      <w:r w:rsidR="00F363FD">
        <w:t xml:space="preserve"> die Projekte, die für die Abdeckung des CO2s verwendet werden, </w:t>
      </w:r>
      <w:r w:rsidR="00E47B95">
        <w:t xml:space="preserve">tatsächlich existieren und funktionieren. Ebenso wird </w:t>
      </w:r>
      <w:r w:rsidR="00F363FD">
        <w:t xml:space="preserve">ihre Wirksamkeit oft deutlich überschätzt. </w:t>
      </w:r>
      <w:r w:rsidR="00E47B95">
        <w:t>Es</w:t>
      </w:r>
      <w:r w:rsidR="00C676B9">
        <w:t xml:space="preserve"> wird nicht kontrolliert, ob die Projekte noch laufen und ob Zertifikate nur einmal vergeben werden. </w:t>
      </w:r>
    </w:p>
    <w:p w14:paraId="2E9CDE8C" w14:textId="77777777" w:rsidR="005F293E" w:rsidRDefault="005F293E" w:rsidP="005F293E">
      <w:pPr>
        <w:pStyle w:val="Listenabsatz"/>
        <w:numPr>
          <w:ilvl w:val="0"/>
          <w:numId w:val="87"/>
        </w:numPr>
        <w:spacing w:line="360" w:lineRule="auto"/>
        <w:rPr>
          <w:i/>
          <w:iCs/>
        </w:rPr>
      </w:pPr>
      <w:r w:rsidRPr="00C27506">
        <w:rPr>
          <w:i/>
          <w:iCs/>
        </w:rPr>
        <w:t xml:space="preserve">Welche weiteren Tricks nutzen Firmen, um ihr Produkt umweltfreundlicher erscheinen zu lassen? </w:t>
      </w:r>
    </w:p>
    <w:p w14:paraId="2DB52312" w14:textId="7BA8C529" w:rsidR="00440489" w:rsidRPr="00440489" w:rsidRDefault="00326761" w:rsidP="00440489">
      <w:pPr>
        <w:pStyle w:val="Listenabsatz"/>
        <w:spacing w:line="360" w:lineRule="auto"/>
        <w:ind w:left="1068"/>
      </w:pPr>
      <w:r>
        <w:t>Nutzung von Umweltclaims</w:t>
      </w:r>
      <w:r w:rsidR="00C947E4">
        <w:t>; Nutzung von Begriffen wie „umweltfreundlich“, „kompostierbar“, „plastikfrei“ (die Begriffe beziehen sich oft nur auf die Verpackung);</w:t>
      </w:r>
      <w:r w:rsidR="00EF6CDC">
        <w:t xml:space="preserve"> </w:t>
      </w:r>
      <w:r w:rsidR="00C947E4">
        <w:t xml:space="preserve"> </w:t>
      </w:r>
    </w:p>
    <w:p w14:paraId="36F8B0F4" w14:textId="7705A521" w:rsidR="005F293E" w:rsidRPr="00EF6CDC" w:rsidRDefault="005F293E" w:rsidP="005F293E">
      <w:pPr>
        <w:pStyle w:val="Listenabsatz"/>
        <w:numPr>
          <w:ilvl w:val="0"/>
          <w:numId w:val="87"/>
        </w:numPr>
        <w:spacing w:line="360" w:lineRule="auto"/>
        <w:rPr>
          <w:i/>
          <w:iCs/>
        </w:rPr>
      </w:pPr>
      <w:r w:rsidRPr="00EF6CDC">
        <w:rPr>
          <w:i/>
          <w:iCs/>
        </w:rPr>
        <w:t xml:space="preserve">Wie könnte man die unübersichtliche Situation verbessern? </w:t>
      </w:r>
    </w:p>
    <w:p w14:paraId="2B489FB6" w14:textId="36A72055" w:rsidR="00D77E3D" w:rsidRPr="00FA5B7F" w:rsidRDefault="000711CB" w:rsidP="00ED6ECD">
      <w:pPr>
        <w:pStyle w:val="Listenabsatz"/>
        <w:spacing w:line="360" w:lineRule="auto"/>
        <w:ind w:left="1068"/>
      </w:pPr>
      <w:r>
        <w:t xml:space="preserve">Nur belegbare Aussagen dürfen verwendet werden; Verbot für Werbung mit selbstverständlichen Aussagen wie „befindet sich in einem Glas“; bevor ein Begriff verwendet werden darf, sollte er von einer unabhängigen Stelle geprüft werden; </w:t>
      </w:r>
      <w:r w:rsidR="00874E30">
        <w:t xml:space="preserve">es sollten nur die Produkte als umweltfreundlich beworben werden dürfen, die tatsächlich umweltfreundlich sind; </w:t>
      </w:r>
    </w:p>
    <w:p w14:paraId="5D9728FD" w14:textId="3CD070F6" w:rsidR="005F293E" w:rsidRPr="00FA5B7F" w:rsidRDefault="005F293E" w:rsidP="005F293E">
      <w:pPr>
        <w:pStyle w:val="Listenabsatz"/>
        <w:numPr>
          <w:ilvl w:val="0"/>
          <w:numId w:val="76"/>
        </w:numPr>
        <w:spacing w:line="360" w:lineRule="auto"/>
        <w:rPr>
          <w:b/>
          <w:bCs/>
          <w:i/>
          <w:iCs/>
        </w:rPr>
      </w:pPr>
      <w:r w:rsidRPr="00FA5B7F">
        <w:rPr>
          <w:b/>
          <w:bCs/>
          <w:i/>
          <w:iCs/>
        </w:rPr>
        <w:t xml:space="preserve">Arbeitsblatt zu Greenwashing: </w:t>
      </w:r>
    </w:p>
    <w:p w14:paraId="38BF0735" w14:textId="6738709A" w:rsidR="005F293E" w:rsidRPr="00FA5B7F" w:rsidRDefault="005F293E" w:rsidP="005F293E">
      <w:pPr>
        <w:pStyle w:val="Listenabsatz"/>
        <w:numPr>
          <w:ilvl w:val="1"/>
          <w:numId w:val="76"/>
        </w:numPr>
        <w:spacing w:line="360" w:lineRule="auto"/>
        <w:rPr>
          <w:b/>
          <w:bCs/>
        </w:rPr>
      </w:pPr>
      <w:r w:rsidRPr="00FA5B7F">
        <w:rPr>
          <w:b/>
          <w:bCs/>
        </w:rPr>
        <w:t xml:space="preserve">Beispiel Babynahrung: </w:t>
      </w:r>
    </w:p>
    <w:p w14:paraId="0C8CD1A0" w14:textId="6425D54F" w:rsidR="005F293E" w:rsidRPr="00FA5B7F" w:rsidRDefault="005F293E" w:rsidP="005F293E">
      <w:pPr>
        <w:pStyle w:val="Listenabsatz"/>
        <w:numPr>
          <w:ilvl w:val="2"/>
          <w:numId w:val="76"/>
        </w:numPr>
        <w:spacing w:line="360" w:lineRule="auto"/>
      </w:pPr>
      <w:r w:rsidRPr="00FA5B7F">
        <w:rPr>
          <w:b/>
          <w:bCs/>
        </w:rPr>
        <w:t>Greenwashing:</w:t>
      </w:r>
      <w:r w:rsidRPr="00FA5B7F">
        <w:t xml:space="preserve"> J</w:t>
      </w:r>
      <w:r w:rsidR="00D512F4" w:rsidRPr="00FA5B7F">
        <w:t>a</w:t>
      </w:r>
    </w:p>
    <w:p w14:paraId="444D088A" w14:textId="270EF1B0" w:rsidR="005F293E" w:rsidRPr="00FA5B7F" w:rsidRDefault="005F293E" w:rsidP="005F293E">
      <w:pPr>
        <w:pStyle w:val="Listenabsatz"/>
        <w:numPr>
          <w:ilvl w:val="2"/>
          <w:numId w:val="76"/>
        </w:numPr>
        <w:spacing w:line="360" w:lineRule="auto"/>
      </w:pPr>
      <w:r w:rsidRPr="00FA5B7F">
        <w:rPr>
          <w:b/>
          <w:bCs/>
        </w:rPr>
        <w:lastRenderedPageBreak/>
        <w:t>Methode:</w:t>
      </w:r>
      <w:r w:rsidRPr="00FA5B7F">
        <w:t xml:space="preserve"> Fehlende Belege, Fake-Labels, beschönigendes Design</w:t>
      </w:r>
    </w:p>
    <w:p w14:paraId="0E79E22A" w14:textId="56EB1AC1" w:rsidR="005F293E" w:rsidRPr="00FA5B7F" w:rsidRDefault="005F293E" w:rsidP="005F293E">
      <w:pPr>
        <w:pStyle w:val="Listenabsatz"/>
        <w:numPr>
          <w:ilvl w:val="2"/>
          <w:numId w:val="76"/>
        </w:numPr>
        <w:spacing w:line="360" w:lineRule="auto"/>
      </w:pPr>
      <w:r w:rsidRPr="00FA5B7F">
        <w:rPr>
          <w:b/>
          <w:bCs/>
        </w:rPr>
        <w:t>Begründung:</w:t>
      </w:r>
      <w:r w:rsidRPr="00FA5B7F">
        <w:t xml:space="preserve"> Für die Aussagen zu „Bio“ wird ein eigenes Siegel verwendet</w:t>
      </w:r>
      <w:r w:rsidR="00906045">
        <w:t>;</w:t>
      </w:r>
      <w:r w:rsidRPr="00FA5B7F">
        <w:t xml:space="preserve"> Design mit vielen typisch natürlichen </w:t>
      </w:r>
      <w:r w:rsidR="00EA63E6">
        <w:t>Elementen</w:t>
      </w:r>
      <w:r w:rsidRPr="00FA5B7F">
        <w:t xml:space="preserve"> wie Blättern, grüner Farbe, Naturbilder etc.</w:t>
      </w:r>
      <w:r w:rsidR="00017A9F">
        <w:t xml:space="preserve">; </w:t>
      </w:r>
      <w:r w:rsidRPr="00FA5B7F">
        <w:t>Bezeichnung „klimapositiv“ irreführend</w:t>
      </w:r>
      <w:r w:rsidR="00C71CC9" w:rsidRPr="00FA5B7F">
        <w:t xml:space="preserve"> und</w:t>
      </w:r>
      <w:r w:rsidR="00785ABA" w:rsidRPr="00FA5B7F">
        <w:t xml:space="preserve"> </w:t>
      </w:r>
      <w:r w:rsidRPr="00FA5B7F">
        <w:t>nur durch den Kauf von Zertifikaten</w:t>
      </w:r>
      <w:r w:rsidR="00C71CC9" w:rsidRPr="00FA5B7F">
        <w:t xml:space="preserve">; </w:t>
      </w:r>
    </w:p>
    <w:p w14:paraId="6E3E2A14" w14:textId="20855758" w:rsidR="005F293E" w:rsidRPr="00FA5B7F" w:rsidRDefault="005F293E" w:rsidP="005F293E">
      <w:pPr>
        <w:pStyle w:val="Listenabsatz"/>
        <w:numPr>
          <w:ilvl w:val="1"/>
          <w:numId w:val="76"/>
        </w:numPr>
        <w:spacing w:line="360" w:lineRule="auto"/>
        <w:rPr>
          <w:b/>
          <w:bCs/>
        </w:rPr>
      </w:pPr>
      <w:r w:rsidRPr="00FA5B7F">
        <w:rPr>
          <w:b/>
          <w:bCs/>
        </w:rPr>
        <w:t xml:space="preserve">Beispiel Müllbeutel: </w:t>
      </w:r>
    </w:p>
    <w:p w14:paraId="3771B394" w14:textId="2DF508AE" w:rsidR="005F293E" w:rsidRPr="00FA5B7F" w:rsidRDefault="005F293E" w:rsidP="005F293E">
      <w:pPr>
        <w:pStyle w:val="Listenabsatz"/>
        <w:numPr>
          <w:ilvl w:val="2"/>
          <w:numId w:val="76"/>
        </w:numPr>
        <w:spacing w:line="360" w:lineRule="auto"/>
      </w:pPr>
      <w:r w:rsidRPr="00FA5B7F">
        <w:rPr>
          <w:b/>
          <w:bCs/>
        </w:rPr>
        <w:t>Greenwashing:</w:t>
      </w:r>
      <w:r w:rsidRPr="00FA5B7F">
        <w:t xml:space="preserve"> </w:t>
      </w:r>
      <w:r w:rsidR="00D512F4" w:rsidRPr="00FA5B7F">
        <w:t>Nein</w:t>
      </w:r>
    </w:p>
    <w:p w14:paraId="2003131A" w14:textId="2C5ACADC" w:rsidR="005F293E" w:rsidRPr="00FA5B7F" w:rsidRDefault="005F293E" w:rsidP="005F293E">
      <w:pPr>
        <w:pStyle w:val="Listenabsatz"/>
        <w:numPr>
          <w:ilvl w:val="2"/>
          <w:numId w:val="76"/>
        </w:numPr>
        <w:spacing w:line="360" w:lineRule="auto"/>
      </w:pPr>
      <w:r w:rsidRPr="00FA5B7F">
        <w:rPr>
          <w:b/>
          <w:bCs/>
        </w:rPr>
        <w:t xml:space="preserve">Methode: </w:t>
      </w:r>
      <w:r w:rsidR="00D512F4" w:rsidRPr="00FA5B7F">
        <w:t>X</w:t>
      </w:r>
    </w:p>
    <w:p w14:paraId="31009A39" w14:textId="00634618" w:rsidR="005F293E" w:rsidRPr="00FA5B7F" w:rsidRDefault="005F293E" w:rsidP="005F293E">
      <w:pPr>
        <w:pStyle w:val="Listenabsatz"/>
        <w:numPr>
          <w:ilvl w:val="2"/>
          <w:numId w:val="76"/>
        </w:numPr>
        <w:spacing w:line="360" w:lineRule="auto"/>
        <w:rPr>
          <w:b/>
          <w:bCs/>
        </w:rPr>
      </w:pPr>
      <w:r w:rsidRPr="00FA5B7F">
        <w:rPr>
          <w:b/>
          <w:bCs/>
        </w:rPr>
        <w:t xml:space="preserve">Begründung: </w:t>
      </w:r>
      <w:r w:rsidR="00D512F4" w:rsidRPr="00FA5B7F">
        <w:t xml:space="preserve">Es werden </w:t>
      </w:r>
      <w:r w:rsidR="003C334A">
        <w:t>recycelte</w:t>
      </w:r>
      <w:r w:rsidR="00D512F4" w:rsidRPr="00FA5B7F">
        <w:t xml:space="preserve"> Materialien</w:t>
      </w:r>
      <w:r w:rsidR="006662A8" w:rsidRPr="00FA5B7F">
        <w:t xml:space="preserve"> wiederverwertet (Hinweis: haushaltsnaher Müll) </w:t>
      </w:r>
    </w:p>
    <w:p w14:paraId="194998A5" w14:textId="710A91EB" w:rsidR="005F293E" w:rsidRPr="00FA5B7F" w:rsidRDefault="005F293E" w:rsidP="005F293E">
      <w:pPr>
        <w:pStyle w:val="Listenabsatz"/>
        <w:numPr>
          <w:ilvl w:val="1"/>
          <w:numId w:val="76"/>
        </w:numPr>
        <w:spacing w:line="360" w:lineRule="auto"/>
        <w:rPr>
          <w:b/>
          <w:bCs/>
        </w:rPr>
      </w:pPr>
      <w:r w:rsidRPr="00FA5B7F">
        <w:rPr>
          <w:b/>
          <w:bCs/>
        </w:rPr>
        <w:t xml:space="preserve">Beispiel Wasserflasche: </w:t>
      </w:r>
    </w:p>
    <w:p w14:paraId="2AA40272" w14:textId="56EE1D9B" w:rsidR="005F293E" w:rsidRPr="00FA5B7F" w:rsidRDefault="005F293E" w:rsidP="005F293E">
      <w:pPr>
        <w:pStyle w:val="Listenabsatz"/>
        <w:numPr>
          <w:ilvl w:val="2"/>
          <w:numId w:val="76"/>
        </w:numPr>
        <w:spacing w:line="360" w:lineRule="auto"/>
      </w:pPr>
      <w:r w:rsidRPr="00FA5B7F">
        <w:rPr>
          <w:b/>
          <w:bCs/>
        </w:rPr>
        <w:t>Greenwashing:</w:t>
      </w:r>
      <w:r w:rsidRPr="00FA5B7F">
        <w:t xml:space="preserve"> </w:t>
      </w:r>
      <w:r w:rsidR="00FD5390" w:rsidRPr="00FA5B7F">
        <w:t>Nein</w:t>
      </w:r>
    </w:p>
    <w:p w14:paraId="70FE8E47" w14:textId="07F294C2" w:rsidR="005F293E" w:rsidRPr="00FA5B7F" w:rsidRDefault="005F293E" w:rsidP="005F293E">
      <w:pPr>
        <w:pStyle w:val="Listenabsatz"/>
        <w:numPr>
          <w:ilvl w:val="2"/>
          <w:numId w:val="76"/>
        </w:numPr>
        <w:spacing w:line="360" w:lineRule="auto"/>
      </w:pPr>
      <w:r w:rsidRPr="00FA5B7F">
        <w:rPr>
          <w:b/>
          <w:bCs/>
        </w:rPr>
        <w:t>Methode:</w:t>
      </w:r>
      <w:r w:rsidRPr="00FA5B7F">
        <w:t xml:space="preserve"> </w:t>
      </w:r>
      <w:r w:rsidR="00FD5390" w:rsidRPr="00FA5B7F">
        <w:t>X</w:t>
      </w:r>
    </w:p>
    <w:p w14:paraId="70A522D7" w14:textId="3488A967" w:rsidR="005F293E" w:rsidRPr="00FA5B7F" w:rsidRDefault="005F293E" w:rsidP="005F293E">
      <w:pPr>
        <w:pStyle w:val="Listenabsatz"/>
        <w:numPr>
          <w:ilvl w:val="2"/>
          <w:numId w:val="76"/>
        </w:numPr>
        <w:spacing w:line="360" w:lineRule="auto"/>
      </w:pPr>
      <w:r w:rsidRPr="00FA5B7F">
        <w:rPr>
          <w:b/>
          <w:bCs/>
        </w:rPr>
        <w:t>Begründung:</w:t>
      </w:r>
      <w:r w:rsidRPr="00FA5B7F">
        <w:t xml:space="preserve"> </w:t>
      </w:r>
      <w:r w:rsidR="00FD5390" w:rsidRPr="00FA5B7F">
        <w:t xml:space="preserve">Recycling der </w:t>
      </w:r>
      <w:r w:rsidR="002F6D4A" w:rsidRPr="00FA5B7F">
        <w:t xml:space="preserve">Flaschen durch das </w:t>
      </w:r>
      <w:proofErr w:type="spellStart"/>
      <w:r w:rsidR="002F6D4A" w:rsidRPr="00FA5B7F">
        <w:t>rePET</w:t>
      </w:r>
      <w:proofErr w:type="spellEnd"/>
      <w:r w:rsidR="002F6D4A" w:rsidRPr="00FA5B7F">
        <w:t>-Verfahren in eigenen Fabriken</w:t>
      </w:r>
    </w:p>
    <w:p w14:paraId="60D37107" w14:textId="05DB7A0F" w:rsidR="005F293E" w:rsidRPr="00FA5B7F" w:rsidRDefault="005F293E" w:rsidP="005F293E">
      <w:pPr>
        <w:pStyle w:val="Listenabsatz"/>
        <w:numPr>
          <w:ilvl w:val="1"/>
          <w:numId w:val="76"/>
        </w:numPr>
        <w:spacing w:line="360" w:lineRule="auto"/>
        <w:rPr>
          <w:b/>
          <w:bCs/>
        </w:rPr>
      </w:pPr>
      <w:r w:rsidRPr="00FA5B7F">
        <w:rPr>
          <w:b/>
          <w:bCs/>
        </w:rPr>
        <w:t xml:space="preserve">Beispiel Lippenpflegestift: </w:t>
      </w:r>
    </w:p>
    <w:p w14:paraId="6C9BE8F5" w14:textId="3527D6D7" w:rsidR="005F293E" w:rsidRPr="00FA5B7F" w:rsidRDefault="005F293E" w:rsidP="005F293E">
      <w:pPr>
        <w:pStyle w:val="Listenabsatz"/>
        <w:numPr>
          <w:ilvl w:val="2"/>
          <w:numId w:val="76"/>
        </w:numPr>
        <w:spacing w:line="360" w:lineRule="auto"/>
      </w:pPr>
      <w:r w:rsidRPr="00FA5B7F">
        <w:rPr>
          <w:b/>
          <w:bCs/>
        </w:rPr>
        <w:t>Greenwashing:</w:t>
      </w:r>
      <w:r w:rsidRPr="00FA5B7F">
        <w:t xml:space="preserve"> J</w:t>
      </w:r>
      <w:r w:rsidR="004B765B" w:rsidRPr="00FA5B7F">
        <w:t>a</w:t>
      </w:r>
    </w:p>
    <w:p w14:paraId="3444F983" w14:textId="75D1888D" w:rsidR="005F293E" w:rsidRPr="00FA5B7F" w:rsidRDefault="005F293E" w:rsidP="005F293E">
      <w:pPr>
        <w:pStyle w:val="Listenabsatz"/>
        <w:numPr>
          <w:ilvl w:val="2"/>
          <w:numId w:val="76"/>
        </w:numPr>
        <w:spacing w:line="360" w:lineRule="auto"/>
      </w:pPr>
      <w:r w:rsidRPr="00FA5B7F">
        <w:rPr>
          <w:b/>
          <w:bCs/>
        </w:rPr>
        <w:t>Methode:</w:t>
      </w:r>
      <w:r w:rsidRPr="00FA5B7F">
        <w:t xml:space="preserve"> </w:t>
      </w:r>
      <w:r w:rsidR="004B765B" w:rsidRPr="00FA5B7F">
        <w:t>Verschweigen, beschönigendes Design</w:t>
      </w:r>
    </w:p>
    <w:p w14:paraId="5524EFD4" w14:textId="657658F9" w:rsidR="005F293E" w:rsidRPr="00FA5B7F" w:rsidRDefault="005F293E" w:rsidP="005F293E">
      <w:pPr>
        <w:pStyle w:val="Listenabsatz"/>
        <w:numPr>
          <w:ilvl w:val="2"/>
          <w:numId w:val="76"/>
        </w:numPr>
        <w:spacing w:line="360" w:lineRule="auto"/>
      </w:pPr>
      <w:r w:rsidRPr="003C334A">
        <w:rPr>
          <w:b/>
          <w:bCs/>
        </w:rPr>
        <w:t>Begründung:</w:t>
      </w:r>
      <w:r w:rsidRPr="00FA5B7F">
        <w:t xml:space="preserve"> </w:t>
      </w:r>
      <w:r w:rsidR="008C1331" w:rsidRPr="00FA5B7F">
        <w:t>Versprechen, dass Lippenpflegestift „als recyclebare Verpackung konzipiert“</w:t>
      </w:r>
      <w:r w:rsidR="003C334A">
        <w:t xml:space="preserve"> ist</w:t>
      </w:r>
      <w:r w:rsidR="008C1331" w:rsidRPr="00FA5B7F">
        <w:t xml:space="preserve"> -&gt; kann jedoch nur recycelt werden, wenn entsprechende Anlagen zur Verfügung stehen. Auf diesen Fakt wird klein, in einem mit einem Sternchen versehenen Absatz, hingewiesen; Verwendung von grüner Farbe und Blättern, was Natürlichkeit suggeriert;  </w:t>
      </w:r>
    </w:p>
    <w:p w14:paraId="4D7AF607" w14:textId="40931F58" w:rsidR="005F293E" w:rsidRPr="00FA5B7F" w:rsidRDefault="005F293E" w:rsidP="005F293E">
      <w:pPr>
        <w:pStyle w:val="Listenabsatz"/>
        <w:numPr>
          <w:ilvl w:val="1"/>
          <w:numId w:val="76"/>
        </w:numPr>
        <w:spacing w:line="360" w:lineRule="auto"/>
        <w:rPr>
          <w:b/>
          <w:bCs/>
        </w:rPr>
      </w:pPr>
      <w:r w:rsidRPr="00FA5B7F">
        <w:rPr>
          <w:b/>
          <w:bCs/>
        </w:rPr>
        <w:t xml:space="preserve">Beispiel Zahnbürste: </w:t>
      </w:r>
    </w:p>
    <w:p w14:paraId="6F34BDCC" w14:textId="16E49F68" w:rsidR="005F293E" w:rsidRPr="00FA5B7F" w:rsidRDefault="005F293E" w:rsidP="005F293E">
      <w:pPr>
        <w:pStyle w:val="Listenabsatz"/>
        <w:numPr>
          <w:ilvl w:val="2"/>
          <w:numId w:val="76"/>
        </w:numPr>
        <w:spacing w:line="360" w:lineRule="auto"/>
      </w:pPr>
      <w:r w:rsidRPr="00FA5B7F">
        <w:rPr>
          <w:b/>
          <w:bCs/>
        </w:rPr>
        <w:t>Greenwashing:</w:t>
      </w:r>
      <w:r w:rsidRPr="00FA5B7F">
        <w:t xml:space="preserve"> J</w:t>
      </w:r>
      <w:r w:rsidR="004B765B" w:rsidRPr="00FA5B7F">
        <w:t>a</w:t>
      </w:r>
    </w:p>
    <w:p w14:paraId="55621F70" w14:textId="2079455F" w:rsidR="005F293E" w:rsidRPr="00FA5B7F" w:rsidRDefault="005F293E" w:rsidP="005F293E">
      <w:pPr>
        <w:pStyle w:val="Listenabsatz"/>
        <w:numPr>
          <w:ilvl w:val="2"/>
          <w:numId w:val="76"/>
        </w:numPr>
        <w:spacing w:line="360" w:lineRule="auto"/>
      </w:pPr>
      <w:r w:rsidRPr="00FA5B7F">
        <w:rPr>
          <w:b/>
          <w:bCs/>
        </w:rPr>
        <w:t>Methode:</w:t>
      </w:r>
      <w:r w:rsidRPr="00FA5B7F">
        <w:t xml:space="preserve"> </w:t>
      </w:r>
      <w:r w:rsidR="004B765B" w:rsidRPr="00FA5B7F">
        <w:t>Verschweigen, unzutreffende Argumentation</w:t>
      </w:r>
    </w:p>
    <w:p w14:paraId="418BC7D2" w14:textId="79EA7858" w:rsidR="005F293E" w:rsidRDefault="005F293E" w:rsidP="004B765B">
      <w:pPr>
        <w:pStyle w:val="Listenabsatz"/>
        <w:numPr>
          <w:ilvl w:val="2"/>
          <w:numId w:val="76"/>
        </w:numPr>
        <w:spacing w:line="360" w:lineRule="auto"/>
      </w:pPr>
      <w:r w:rsidRPr="00FA5B7F">
        <w:rPr>
          <w:b/>
          <w:bCs/>
        </w:rPr>
        <w:t>Begründung:</w:t>
      </w:r>
      <w:r w:rsidRPr="00FA5B7F">
        <w:t xml:space="preserve"> </w:t>
      </w:r>
      <w:r w:rsidR="004B765B" w:rsidRPr="00FA5B7F">
        <w:t xml:space="preserve">Das Fenster der Zahnbürstenverpackung </w:t>
      </w:r>
      <w:r w:rsidR="00FD0065" w:rsidRPr="00FA5B7F">
        <w:t>kann</w:t>
      </w:r>
      <w:r w:rsidR="004B765B" w:rsidRPr="00FA5B7F">
        <w:t xml:space="preserve"> aus umweltfreundlichen Materialien gefertigt sein, die Zahnbürste selbst ist aber dennoch aus Kunststoff. </w:t>
      </w:r>
    </w:p>
    <w:p w14:paraId="18A60AFF" w14:textId="06720665" w:rsidR="00ED6ECD" w:rsidRDefault="00356098" w:rsidP="00F723F6">
      <w:pPr>
        <w:spacing w:line="360" w:lineRule="auto"/>
        <w:jc w:val="center"/>
      </w:pPr>
      <w:r>
        <w:br w:type="page"/>
      </w:r>
    </w:p>
    <w:bookmarkStart w:id="9" w:name="_Toc175932181"/>
    <w:p w14:paraId="5BD1DAF5" w14:textId="41F7ED09" w:rsidR="00737EB7" w:rsidRDefault="00C90BCA" w:rsidP="00214F85">
      <w:pPr>
        <w:pStyle w:val="berschrift1"/>
        <w:ind w:right="340"/>
      </w:pPr>
      <w:r w:rsidRPr="00C90BCA">
        <w:rPr>
          <w:noProof/>
        </w:rPr>
        <w:lastRenderedPageBreak/>
        <mc:AlternateContent>
          <mc:Choice Requires="wpg">
            <w:drawing>
              <wp:anchor distT="0" distB="0" distL="114300" distR="114300" simplePos="0" relativeHeight="251686914" behindDoc="0" locked="0" layoutInCell="1" allowOverlap="1" wp14:anchorId="63CAD8BD" wp14:editId="0B4FBE4E">
                <wp:simplePos x="0" y="0"/>
                <wp:positionH relativeFrom="column">
                  <wp:posOffset>7748320</wp:posOffset>
                </wp:positionH>
                <wp:positionV relativeFrom="paragraph">
                  <wp:posOffset>-175096</wp:posOffset>
                </wp:positionV>
                <wp:extent cx="912241" cy="472385"/>
                <wp:effectExtent l="0" t="0" r="2540" b="4445"/>
                <wp:wrapNone/>
                <wp:docPr id="52" name="Erprobungsstatus Icon 0/3"/>
                <wp:cNvGraphicFramePr/>
                <a:graphic xmlns:a="http://schemas.openxmlformats.org/drawingml/2006/main">
                  <a:graphicData uri="http://schemas.microsoft.com/office/word/2010/wordprocessingGroup">
                    <wpg:wgp>
                      <wpg:cNvGrpSpPr/>
                      <wpg:grpSpPr>
                        <a:xfrm>
                          <a:off x="0" y="0"/>
                          <a:ext cx="912241" cy="472385"/>
                          <a:chOff x="87948" y="67818"/>
                          <a:chExt cx="913010" cy="472390"/>
                        </a:xfrm>
                      </wpg:grpSpPr>
                      <pic:pic xmlns:pic="http://schemas.openxmlformats.org/drawingml/2006/picture">
                        <pic:nvPicPr>
                          <pic:cNvPr id="53" name="Person 3" descr="Benutzer mit einfarbiger Füllung"/>
                          <pic:cNvPicPr>
                            <a:picLocks noChangeAspect="1"/>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0"/>
                              </a:ext>
                            </a:extLst>
                          </a:blip>
                          <a:stretch>
                            <a:fillRect/>
                          </a:stretch>
                        </pic:blipFill>
                        <pic:spPr>
                          <a:xfrm>
                            <a:off x="327688" y="67818"/>
                            <a:ext cx="432005" cy="432004"/>
                          </a:xfrm>
                          <a:prstGeom prst="rect">
                            <a:avLst/>
                          </a:prstGeom>
                        </pic:spPr>
                      </pic:pic>
                      <pic:pic xmlns:pic="http://schemas.openxmlformats.org/drawingml/2006/picture">
                        <pic:nvPicPr>
                          <pic:cNvPr id="54" name="Person 2" descr="Benutzer mit einfarbiger Füllung"/>
                          <pic:cNvPicPr>
                            <a:picLocks noChangeAspect="1"/>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0"/>
                              </a:ext>
                            </a:extLst>
                          </a:blip>
                          <a:stretch>
                            <a:fillRect/>
                          </a:stretch>
                        </pic:blipFill>
                        <pic:spPr>
                          <a:xfrm>
                            <a:off x="87948" y="108204"/>
                            <a:ext cx="432004" cy="432004"/>
                          </a:xfrm>
                          <a:prstGeom prst="rect">
                            <a:avLst/>
                          </a:prstGeom>
                        </pic:spPr>
                      </pic:pic>
                      <pic:pic xmlns:pic="http://schemas.openxmlformats.org/drawingml/2006/picture">
                        <pic:nvPicPr>
                          <pic:cNvPr id="55" name="Person 1" descr="Benutzer mit einfarbiger Füllung"/>
                          <pic:cNvPicPr>
                            <a:picLocks noChangeAspect="1"/>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1"/>
                              </a:ext>
                            </a:extLst>
                          </a:blip>
                          <a:stretch>
                            <a:fillRect/>
                          </a:stretch>
                        </pic:blipFill>
                        <pic:spPr>
                          <a:xfrm>
                            <a:off x="568954" y="108204"/>
                            <a:ext cx="432004" cy="432004"/>
                          </a:xfrm>
                          <a:prstGeom prst="rect">
                            <a:avLst/>
                          </a:prstGeom>
                        </pic:spPr>
                      </pic:pic>
                    </wpg:wg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47E643B2" id="Erprobungsstatus Icon 0/3" o:spid="_x0000_s1026" style="position:absolute;margin-left:610.1pt;margin-top:-13.8pt;width:71.85pt;height:37.2pt;z-index:251686914;mso-width-relative:margin;mso-height-relative:margin" coordorigin="879,678" coordsize="9130,47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">
                <v:shape id="Person 3" o:spid="_x0000_s1027" type="#_x0000_t75" alt="Benutzer mit einfarbiger Füllung" style="position:absolute;left:3276;top:678;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">
                  <v:imagedata r:id="rId73" o:title="Benutzer mit einfarbiger Füllung"/>
                </v:shape>
                <v:shape id="Person 2" o:spid="_x0000_s1028" type="#_x0000_t75" alt="Benutzer mit einfarbiger Füllung" style="position:absolute;left:879;top:108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">
                  <v:imagedata r:id="rId73" o:title="Benutzer mit einfarbiger Füllung"/>
                </v:shape>
                <v:shape id="Person 1" o:spid="_x0000_s1029" type="#_x0000_t75" alt="Benutzer mit einfarbiger Füllung" style="position:absolute;left:5689;top:108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">
                  <v:imagedata r:id="rId73" o:title="Benutzer mit einfarbiger Füllung"/>
                </v:shape>
              </v:group>
            </w:pict>
          </mc:Fallback>
        </mc:AlternateContent>
      </w:r>
      <w:r w:rsidRPr="00C90BCA">
        <w:rPr>
          <w:noProof/>
        </w:rPr>
        <mc:AlternateContent>
          <mc:Choice Requires="wpg">
            <w:drawing>
              <wp:anchor distT="0" distB="0" distL="114300" distR="114300" simplePos="0" relativeHeight="251687938" behindDoc="0" locked="0" layoutInCell="1" allowOverlap="1" wp14:anchorId="5DD66071" wp14:editId="2C1AABCB">
                <wp:simplePos x="0" y="0"/>
                <wp:positionH relativeFrom="column">
                  <wp:posOffset>7749515</wp:posOffset>
                </wp:positionH>
                <wp:positionV relativeFrom="paragraph">
                  <wp:posOffset>-174312</wp:posOffset>
                </wp:positionV>
                <wp:extent cx="912239" cy="472385"/>
                <wp:effectExtent l="0" t="0" r="2540" b="4445"/>
                <wp:wrapNone/>
                <wp:docPr id="56" name="Erprobungsstatus Icon 1/3" hidden="1"/>
                <wp:cNvGraphicFramePr/>
                <a:graphic xmlns:a="http://schemas.openxmlformats.org/drawingml/2006/main">
                  <a:graphicData uri="http://schemas.microsoft.com/office/word/2010/wordprocessingGroup">
                    <wpg:wgp>
                      <wpg:cNvGrpSpPr/>
                      <wpg:grpSpPr>
                        <a:xfrm>
                          <a:off x="0" y="0"/>
                          <a:ext cx="912239" cy="472385"/>
                          <a:chOff x="74213" y="35814"/>
                          <a:chExt cx="913021" cy="472391"/>
                        </a:xfrm>
                      </wpg:grpSpPr>
                      <pic:pic xmlns:pic="http://schemas.openxmlformats.org/drawingml/2006/picture">
                        <pic:nvPicPr>
                          <pic:cNvPr id="57" name="Person 3"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313959" y="35814"/>
                            <a:ext cx="432005" cy="432005"/>
                          </a:xfrm>
                          <a:prstGeom prst="rect">
                            <a:avLst/>
                          </a:prstGeom>
                        </pic:spPr>
                      </pic:pic>
                      <pic:pic xmlns:pic="http://schemas.openxmlformats.org/drawingml/2006/picture">
                        <pic:nvPicPr>
                          <pic:cNvPr id="58" name="Person 2"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74213" y="76200"/>
                            <a:ext cx="432003" cy="432005"/>
                          </a:xfrm>
                          <a:prstGeom prst="rect">
                            <a:avLst/>
                          </a:prstGeom>
                        </pic:spPr>
                      </pic:pic>
                      <pic:pic xmlns:pic="http://schemas.openxmlformats.org/drawingml/2006/picture">
                        <pic:nvPicPr>
                          <pic:cNvPr id="59" name="Person 1" descr="Benutzer mit einfarbiger Füllung"/>
                          <pic:cNvPicPr>
                            <a:picLocks noChangeAspect="1"/>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555229" y="76200"/>
                            <a:ext cx="432005" cy="432005"/>
                          </a:xfrm>
                          <a:prstGeom prst="rect">
                            <a:avLst/>
                          </a:prstGeom>
                        </pic:spPr>
                      </pic:pic>
                    </wpg:wg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4288C7FA" id="Erprobungsstatus Icon 1/3" o:spid="_x0000_s1026" style="position:absolute;margin-left:610.2pt;margin-top:-13.75pt;width:71.85pt;height:37.2pt;z-index:251687938;visibility:hidden;mso-width-relative:margin;mso-height-relative:margin" coordorigin="742,358" coordsize="9130,47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">
                <v:shape id="Person 3" o:spid="_x0000_s1027" type="#_x0000_t75" alt="Benutzer mit einfarbiger Füllung" style="position:absolute;left:3139;top:358;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">
                  <v:imagedata r:id="rId22" o:title="Benutzer mit einfarbiger Füllung"/>
                </v:shape>
                <v:shape id="Person 2" o:spid="_x0000_s1028" type="#_x0000_t75" alt="Benutzer mit einfarbiger Füllung" style="position:absolute;left:74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">
                  <v:imagedata r:id="rId22" o:title="Benutzer mit einfarbiger Füllung"/>
                </v:shape>
                <v:shape id="Person 1" o:spid="_x0000_s1029" type="#_x0000_t75" alt="Benutzer mit einfarbiger Füllung" style="position:absolute;left:555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">
                  <v:imagedata r:id="rId23" o:title="Benutzer mit einfarbiger Füllung"/>
                </v:shape>
              </v:group>
            </w:pict>
          </mc:Fallback>
        </mc:AlternateContent>
      </w:r>
      <w:r w:rsidRPr="00C90BCA">
        <w:rPr>
          <w:noProof/>
        </w:rPr>
        <mc:AlternateContent>
          <mc:Choice Requires="wpg">
            <w:drawing>
              <wp:anchor distT="0" distB="0" distL="114300" distR="114300" simplePos="0" relativeHeight="251688962" behindDoc="0" locked="0" layoutInCell="1" allowOverlap="1" wp14:anchorId="730482F2" wp14:editId="7442CC22">
                <wp:simplePos x="0" y="0"/>
                <wp:positionH relativeFrom="column">
                  <wp:posOffset>7749664</wp:posOffset>
                </wp:positionH>
                <wp:positionV relativeFrom="paragraph">
                  <wp:posOffset>-174386</wp:posOffset>
                </wp:positionV>
                <wp:extent cx="911225" cy="472440"/>
                <wp:effectExtent l="0" t="0" r="3175" b="3810"/>
                <wp:wrapNone/>
                <wp:docPr id="60" name="Erprobungsstatus Icon 2/3" hidden="1"/>
                <wp:cNvGraphicFramePr/>
                <a:graphic xmlns:a="http://schemas.openxmlformats.org/drawingml/2006/main">
                  <a:graphicData uri="http://schemas.microsoft.com/office/word/2010/wordprocessingGroup">
                    <wpg:wgp>
                      <wpg:cNvGrpSpPr/>
                      <wpg:grpSpPr>
                        <a:xfrm>
                          <a:off x="0" y="0"/>
                          <a:ext cx="911225" cy="472440"/>
                          <a:chOff x="57191" y="19050"/>
                          <a:chExt cx="912000" cy="472641"/>
                        </a:xfrm>
                      </wpg:grpSpPr>
                      <pic:pic xmlns:pic="http://schemas.openxmlformats.org/drawingml/2006/picture">
                        <pic:nvPicPr>
                          <pic:cNvPr id="61" name="Person 3" descr="Benutzer mit einfarbiger Füllung"/>
                          <pic:cNvPicPr>
                            <a:picLocks noChangeAspect="1"/>
                          </pic:cNvPicPr>
                        </pic:nvPicPr>
                        <pic:blipFill>
                          <a:blip r:embed="rId74">
                            <a:extLst>
                              <a:ext uri="{28A0092B-C50C-407E-A947-70E740481C1C}">
                                <a14:useLocalDpi xmlns:a14="http://schemas.microsoft.com/office/drawing/2010/main" val="0"/>
                              </a:ext>
                              <a:ext uri="{96DAC541-7B7A-43D3-8B79-37D633B846F1}">
                                <asvg:svgBlip xmlns:asvg="http://schemas.microsoft.com/office/drawing/2016/SVG/main" r:embed="rId75"/>
                              </a:ext>
                            </a:extLst>
                          </a:blip>
                          <a:stretch>
                            <a:fillRect/>
                          </a:stretch>
                        </pic:blipFill>
                        <pic:spPr>
                          <a:xfrm>
                            <a:off x="297183" y="19050"/>
                            <a:ext cx="432008" cy="432003"/>
                          </a:xfrm>
                          <a:prstGeom prst="rect">
                            <a:avLst/>
                          </a:prstGeom>
                        </pic:spPr>
                      </pic:pic>
                      <pic:pic xmlns:pic="http://schemas.openxmlformats.org/drawingml/2006/picture">
                        <pic:nvPicPr>
                          <pic:cNvPr id="62" name="Person 2" descr="Benutzer mit einfarbiger Füllung"/>
                          <pic:cNvPicPr>
                            <a:picLocks noChangeAspect="1"/>
                          </pic:cNvPicPr>
                        </pic:nvPicPr>
                        <pic:blipFill>
                          <a:blip r:embed="rId76">
                            <a:extLst>
                              <a:ext uri="{28A0092B-C50C-407E-A947-70E740481C1C}">
                                <a14:useLocalDpi xmlns:a14="http://schemas.microsoft.com/office/drawing/2010/main" val="0"/>
                              </a:ext>
                              <a:ext uri="{96DAC541-7B7A-43D3-8B79-37D633B846F1}">
                                <asvg:svgBlip xmlns:asvg="http://schemas.microsoft.com/office/drawing/2016/SVG/main" r:embed="rId77"/>
                              </a:ext>
                            </a:extLst>
                          </a:blip>
                          <a:stretch>
                            <a:fillRect/>
                          </a:stretch>
                        </pic:blipFill>
                        <pic:spPr>
                          <a:xfrm>
                            <a:off x="57191" y="59689"/>
                            <a:ext cx="432007" cy="432002"/>
                          </a:xfrm>
                          <a:prstGeom prst="rect">
                            <a:avLst/>
                          </a:prstGeom>
                        </pic:spPr>
                      </pic:pic>
                      <pic:pic xmlns:pic="http://schemas.openxmlformats.org/drawingml/2006/picture">
                        <pic:nvPicPr>
                          <pic:cNvPr id="63" name="Person 1" descr="Benutzer mit einfarbiger Füllung"/>
                          <pic:cNvPicPr>
                            <a:picLocks noChangeAspect="1"/>
                          </pic:cNvPicPr>
                        </pic:nvPicPr>
                        <pic:blipFill>
                          <a:blip r:embed="rId76">
                            <a:extLst>
                              <a:ext uri="{28A0092B-C50C-407E-A947-70E740481C1C}">
                                <a14:useLocalDpi xmlns:a14="http://schemas.microsoft.com/office/drawing/2010/main" val="0"/>
                              </a:ext>
                              <a:ext uri="{96DAC541-7B7A-43D3-8B79-37D633B846F1}">
                                <asvg:svgBlip xmlns:asvg="http://schemas.microsoft.com/office/drawing/2016/SVG/main" r:embed="rId77"/>
                              </a:ext>
                            </a:extLst>
                          </a:blip>
                          <a:stretch>
                            <a:fillRect/>
                          </a:stretch>
                        </pic:blipFill>
                        <pic:spPr>
                          <a:xfrm>
                            <a:off x="537182" y="59689"/>
                            <a:ext cx="432009" cy="432002"/>
                          </a:xfrm>
                          <a:prstGeom prst="rect">
                            <a:avLst/>
                          </a:prstGeom>
                        </pic:spPr>
                      </pic:pic>
                    </wpg:wg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5FC317A7" id="Erprobungsstatus Icon 2/3" o:spid="_x0000_s1026" style="position:absolute;margin-left:610.2pt;margin-top:-13.75pt;width:71.75pt;height:37.2pt;z-index:251688962;visibility:hidden;mso-width-relative:margin;mso-height-relative:margin" coordorigin="571,190" coordsize="9120,47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">
                <v:shape id="Person 3" o:spid="_x0000_s1027" type="#_x0000_t75" alt="Benutzer mit einfarbiger Füllung" style="position:absolute;left:2971;top:190;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">
                  <v:imagedata r:id="rId78" o:title="Benutzer mit einfarbiger Füllung"/>
                </v:shape>
                <v:shape id="Person 2" o:spid="_x0000_s1028" type="#_x0000_t75" alt="Benutzer mit einfarbiger Füllung" style="position:absolute;left:571;top:596;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">
                  <v:imagedata r:id="rId79" o:title="Benutzer mit einfarbiger Füllung"/>
                </v:shape>
                <v:shape id="Person 1" o:spid="_x0000_s1029" type="#_x0000_t75" alt="Benutzer mit einfarbiger Füllung" style="position:absolute;left:5371;top:596;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">
                  <v:imagedata r:id="rId79" o:title="Benutzer mit einfarbiger Füllung"/>
                </v:shape>
              </v:group>
            </w:pict>
          </mc:Fallback>
        </mc:AlternateContent>
      </w:r>
      <w:r w:rsidRPr="00C90BCA">
        <w:rPr>
          <w:noProof/>
        </w:rPr>
        <mc:AlternateContent>
          <mc:Choice Requires="wpg">
            <w:drawing>
              <wp:anchor distT="0" distB="0" distL="114300" distR="114300" simplePos="0" relativeHeight="251689986" behindDoc="0" locked="0" layoutInCell="1" allowOverlap="1" wp14:anchorId="6AD86A8F" wp14:editId="6AC7195C">
                <wp:simplePos x="0" y="0"/>
                <wp:positionH relativeFrom="column">
                  <wp:posOffset>7751445</wp:posOffset>
                </wp:positionH>
                <wp:positionV relativeFrom="paragraph">
                  <wp:posOffset>-178272</wp:posOffset>
                </wp:positionV>
                <wp:extent cx="911860" cy="472186"/>
                <wp:effectExtent l="0" t="0" r="0" b="0"/>
                <wp:wrapNone/>
                <wp:docPr id="64" name="Erprobungsstatus Icon 3/3" hidden="1"/>
                <wp:cNvGraphicFramePr/>
                <a:graphic xmlns:a="http://schemas.openxmlformats.org/drawingml/2006/main">
                  <a:graphicData uri="http://schemas.microsoft.com/office/word/2010/wordprocessingGroup">
                    <wpg:wgp>
                      <wpg:cNvGrpSpPr/>
                      <wpg:grpSpPr>
                        <a:xfrm>
                          <a:off x="0" y="0"/>
                          <a:ext cx="911860" cy="472186"/>
                          <a:chOff x="55921" y="20575"/>
                          <a:chExt cx="913006" cy="472388"/>
                        </a:xfrm>
                      </wpg:grpSpPr>
                      <pic:pic xmlns:pic="http://schemas.openxmlformats.org/drawingml/2006/picture">
                        <pic:nvPicPr>
                          <pic:cNvPr id="65" name="Person 3" descr="Benutzer mit einfarbiger Füllung"/>
                          <pic:cNvPicPr>
                            <a:picLocks noChangeAspect="1"/>
                          </pic:cNvPicPr>
                        </pic:nvPicPr>
                        <pic:blipFill>
                          <a:blip r:embed="rId80">
                            <a:extLst>
                              <a:ext uri="{28A0092B-C50C-407E-A947-70E740481C1C}">
                                <a14:useLocalDpi xmlns:a14="http://schemas.microsoft.com/office/drawing/2010/main" val="0"/>
                              </a:ext>
                              <a:ext uri="{96DAC541-7B7A-43D3-8B79-37D633B846F1}">
                                <asvg:svgBlip xmlns:asvg="http://schemas.microsoft.com/office/drawing/2016/SVG/main" r:embed="rId81"/>
                              </a:ext>
                            </a:extLst>
                          </a:blip>
                          <a:stretch>
                            <a:fillRect/>
                          </a:stretch>
                        </pic:blipFill>
                        <pic:spPr>
                          <a:xfrm>
                            <a:off x="297182" y="20575"/>
                            <a:ext cx="432005" cy="432004"/>
                          </a:xfrm>
                          <a:prstGeom prst="rect">
                            <a:avLst/>
                          </a:prstGeom>
                        </pic:spPr>
                      </pic:pic>
                      <pic:pic xmlns:pic="http://schemas.openxmlformats.org/drawingml/2006/picture">
                        <pic:nvPicPr>
                          <pic:cNvPr id="67" name="Person 2" descr="Benutzer mit einfarbiger Füllung"/>
                          <pic:cNvPicPr>
                            <a:picLocks noChangeAspect="1"/>
                          </pic:cNvPicPr>
                        </pic:nvPicPr>
                        <pic:blipFill>
                          <a:blip r:embed="rId80">
                            <a:extLst>
                              <a:ext uri="{28A0092B-C50C-407E-A947-70E740481C1C}">
                                <a14:useLocalDpi xmlns:a14="http://schemas.microsoft.com/office/drawing/2010/main" val="0"/>
                              </a:ext>
                              <a:ext uri="{96DAC541-7B7A-43D3-8B79-37D633B846F1}">
                                <asvg:svgBlip xmlns:asvg="http://schemas.microsoft.com/office/drawing/2016/SVG/main" r:embed="rId81"/>
                              </a:ext>
                            </a:extLst>
                          </a:blip>
                          <a:stretch>
                            <a:fillRect/>
                          </a:stretch>
                        </pic:blipFill>
                        <pic:spPr>
                          <a:xfrm>
                            <a:off x="55921" y="60959"/>
                            <a:ext cx="432004" cy="432004"/>
                          </a:xfrm>
                          <a:prstGeom prst="rect">
                            <a:avLst/>
                          </a:prstGeom>
                        </pic:spPr>
                      </pic:pic>
                      <pic:pic xmlns:pic="http://schemas.openxmlformats.org/drawingml/2006/picture">
                        <pic:nvPicPr>
                          <pic:cNvPr id="68" name="Person 1" descr="Benutzer mit einfarbiger Füllung"/>
                          <pic:cNvPicPr>
                            <a:picLocks noChangeAspect="1"/>
                          </pic:cNvPicPr>
                        </pic:nvPicPr>
                        <pic:blipFill>
                          <a:blip r:embed="rId80">
                            <a:extLst>
                              <a:ext uri="{28A0092B-C50C-407E-A947-70E740481C1C}">
                                <a14:useLocalDpi xmlns:a14="http://schemas.microsoft.com/office/drawing/2010/main" val="0"/>
                              </a:ext>
                              <a:ext uri="{96DAC541-7B7A-43D3-8B79-37D633B846F1}">
                                <asvg:svgBlip xmlns:asvg="http://schemas.microsoft.com/office/drawing/2016/SVG/main" r:embed="rId81"/>
                              </a:ext>
                            </a:extLst>
                          </a:blip>
                          <a:stretch>
                            <a:fillRect/>
                          </a:stretch>
                        </pic:blipFill>
                        <pic:spPr>
                          <a:xfrm>
                            <a:off x="536923" y="60958"/>
                            <a:ext cx="432004" cy="432004"/>
                          </a:xfrm>
                          <a:prstGeom prst="rect">
                            <a:avLst/>
                          </a:prstGeom>
                        </pic:spPr>
                      </pic:pic>
                    </wpg:wg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651BBE91" id="Erprobungsstatus Icon 3/3" o:spid="_x0000_s1026" style="position:absolute;margin-left:610.35pt;margin-top:-14.05pt;width:71.8pt;height:37.2pt;z-index:251689986;visibility:hidden;mso-width-relative:margin;mso-height-relative:margin" coordorigin="559,205" coordsize="9130,47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">
                <v:shape id="Person 3" o:spid="_x0000_s1027" type="#_x0000_t75" alt="Benutzer mit einfarbiger Füllung" style="position:absolute;left:2971;top:205;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">
                  <v:imagedata r:id="rId82" o:title="Benutzer mit einfarbiger Füllung"/>
                </v:shape>
                <v:shape id="Person 2" o:spid="_x0000_s1028" type="#_x0000_t75" alt="Benutzer mit einfarbiger Füllung" style="position:absolute;left:559;top:609;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">
                  <v:imagedata r:id="rId82" o:title="Benutzer mit einfarbiger Füllung"/>
                </v:shape>
                <v:shape id="Person 1" o:spid="_x0000_s1029" type="#_x0000_t75" alt="Benutzer mit einfarbiger Füllung" style="position:absolute;left:5369;top:609;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">
                  <v:imagedata r:id="rId82" o:title="Benutzer mit einfarbiger Füllung"/>
                </v:shape>
              </v:group>
            </w:pict>
          </mc:Fallback>
        </mc:AlternateContent>
      </w:r>
      <w:r w:rsidRPr="00C90BCA">
        <w:rPr>
          <w:noProof/>
        </w:rPr>
        <mc:AlternateContent>
          <mc:Choice Requires="wps">
            <w:drawing>
              <wp:anchor distT="0" distB="0" distL="180340" distR="180340" simplePos="0" relativeHeight="251685890" behindDoc="1" locked="0" layoutInCell="1" allowOverlap="1" wp14:anchorId="069F46CB" wp14:editId="7958D60B">
                <wp:simplePos x="0" y="0"/>
                <wp:positionH relativeFrom="margin">
                  <wp:posOffset>6210795</wp:posOffset>
                </wp:positionH>
                <wp:positionV relativeFrom="margin">
                  <wp:posOffset>239329</wp:posOffset>
                </wp:positionV>
                <wp:extent cx="2520000" cy="1782000"/>
                <wp:effectExtent l="0" t="0" r="13970" b="27940"/>
                <wp:wrapTight wrapText="bothSides">
                  <wp:wrapPolygon edited="0">
                    <wp:start x="490" y="0"/>
                    <wp:lineTo x="0" y="693"/>
                    <wp:lineTo x="0" y="21015"/>
                    <wp:lineTo x="327" y="21708"/>
                    <wp:lineTo x="21230" y="21708"/>
                    <wp:lineTo x="21556" y="21246"/>
                    <wp:lineTo x="21556" y="693"/>
                    <wp:lineTo x="21230" y="0"/>
                    <wp:lineTo x="490" y="0"/>
                  </wp:wrapPolygon>
                </wp:wrapTight>
                <wp:docPr id="51" name="Erprobungsstatus"/>
                <wp:cNvGraphicFramePr/>
                <a:graphic xmlns:a="http://schemas.openxmlformats.org/drawingml/2006/main">
                  <a:graphicData uri="http://schemas.microsoft.com/office/word/2010/wordprocessingShape">
                    <wps:wsp>
                      <wps:cNvSpPr/>
                      <wps:spPr>
                        <a:xfrm>
                          <a:off x="0" y="0"/>
                          <a:ext cx="2520000" cy="1782000"/>
                        </a:xfrm>
                        <a:prstGeom prst="roundRect">
                          <a:avLst>
                            <a:gd name="adj" fmla="val 8069"/>
                          </a:avLst>
                        </a:prstGeom>
                        <a:solidFill>
                          <a:srgbClr val="E0ECEB"/>
                        </a:solidFill>
                        <a:ln w="12700">
                          <a:solidFill>
                            <a:srgbClr val="316566"/>
                          </a:solidFill>
                          <a:extLst>
                            <a:ext uri="{C807C97D-BFC1-408E-A445-0C87EB9F89A2}">
                              <ask:lineSketchStyleProps xmlns=""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http://schemas.microsoft.com/office/word/2018/wordml" xmlns:w16du="http://schemas.microsoft.com/office/word/2023/wordml/word16du" xmlns:w16sdtdh="http://schemas.microsoft.com/office/word/2020/wordml/sdtdatahash" xmlns:ask="http://schemas.microsoft.com/office/drawing/2018/sketchyshapes" sd="2264995235">
                                <a:custGeom>
                                  <a:avLst/>
                                  <a:gdLst>
                                    <a:gd name="connsiteX0" fmla="*/ 0 w 2375535"/>
                                    <a:gd name="connsiteY0" fmla="*/ 313696 h 1882140"/>
                                    <a:gd name="connsiteX1" fmla="*/ 313696 w 2375535"/>
                                    <a:gd name="connsiteY1" fmla="*/ 0 h 1882140"/>
                                    <a:gd name="connsiteX2" fmla="*/ 896410 w 2375535"/>
                                    <a:gd name="connsiteY2" fmla="*/ 0 h 1882140"/>
                                    <a:gd name="connsiteX3" fmla="*/ 1426680 w 2375535"/>
                                    <a:gd name="connsiteY3" fmla="*/ 0 h 1882140"/>
                                    <a:gd name="connsiteX4" fmla="*/ 2061839 w 2375535"/>
                                    <a:gd name="connsiteY4" fmla="*/ 0 h 1882140"/>
                                    <a:gd name="connsiteX5" fmla="*/ 2375535 w 2375535"/>
                                    <a:gd name="connsiteY5" fmla="*/ 313696 h 1882140"/>
                                    <a:gd name="connsiteX6" fmla="*/ 2375535 w 2375535"/>
                                    <a:gd name="connsiteY6" fmla="*/ 757040 h 1882140"/>
                                    <a:gd name="connsiteX7" fmla="*/ 2375535 w 2375535"/>
                                    <a:gd name="connsiteY7" fmla="*/ 1137647 h 1882140"/>
                                    <a:gd name="connsiteX8" fmla="*/ 2375535 w 2375535"/>
                                    <a:gd name="connsiteY8" fmla="*/ 1568444 h 1882140"/>
                                    <a:gd name="connsiteX9" fmla="*/ 2061839 w 2375535"/>
                                    <a:gd name="connsiteY9" fmla="*/ 1882140 h 1882140"/>
                                    <a:gd name="connsiteX10" fmla="*/ 1531569 w 2375535"/>
                                    <a:gd name="connsiteY10" fmla="*/ 1882140 h 1882140"/>
                                    <a:gd name="connsiteX11" fmla="*/ 913892 w 2375535"/>
                                    <a:gd name="connsiteY11" fmla="*/ 1882140 h 1882140"/>
                                    <a:gd name="connsiteX12" fmla="*/ 313696 w 2375535"/>
                                    <a:gd name="connsiteY12" fmla="*/ 1882140 h 1882140"/>
                                    <a:gd name="connsiteX13" fmla="*/ 0 w 2375535"/>
                                    <a:gd name="connsiteY13" fmla="*/ 1568444 h 1882140"/>
                                    <a:gd name="connsiteX14" fmla="*/ 0 w 2375535"/>
                                    <a:gd name="connsiteY14" fmla="*/ 1162742 h 1882140"/>
                                    <a:gd name="connsiteX15" fmla="*/ 0 w 2375535"/>
                                    <a:gd name="connsiteY15" fmla="*/ 719398 h 1882140"/>
                                    <a:gd name="connsiteX16" fmla="*/ 0 w 2375535"/>
                                    <a:gd name="connsiteY16" fmla="*/ 313696 h 18821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2375535" h="1882140" fill="none" extrusionOk="0">
                                      <a:moveTo>
                                        <a:pt x="0" y="313696"/>
                                      </a:moveTo>
                                      <a:cubicBezTo>
                                        <a:pt x="-46792" y="149662"/>
                                        <a:pt x="143856" y="13076"/>
                                        <a:pt x="313696" y="0"/>
                                      </a:cubicBezTo>
                                      <a:cubicBezTo>
                                        <a:pt x="604083" y="-61061"/>
                                        <a:pt x="648425" y="39353"/>
                                        <a:pt x="896410" y="0"/>
                                      </a:cubicBezTo>
                                      <a:cubicBezTo>
                                        <a:pt x="1144395" y="-39353"/>
                                        <a:pt x="1241602" y="35106"/>
                                        <a:pt x="1426680" y="0"/>
                                      </a:cubicBezTo>
                                      <a:cubicBezTo>
                                        <a:pt x="1611758" y="-35106"/>
                                        <a:pt x="1892837" y="14041"/>
                                        <a:pt x="2061839" y="0"/>
                                      </a:cubicBezTo>
                                      <a:cubicBezTo>
                                        <a:pt x="2251971" y="-2497"/>
                                        <a:pt x="2374244" y="90920"/>
                                        <a:pt x="2375535" y="313696"/>
                                      </a:cubicBezTo>
                                      <a:cubicBezTo>
                                        <a:pt x="2412929" y="509375"/>
                                        <a:pt x="2374052" y="656845"/>
                                        <a:pt x="2375535" y="757040"/>
                                      </a:cubicBezTo>
                                      <a:cubicBezTo>
                                        <a:pt x="2377018" y="857235"/>
                                        <a:pt x="2339787" y="1001760"/>
                                        <a:pt x="2375535" y="1137647"/>
                                      </a:cubicBezTo>
                                      <a:cubicBezTo>
                                        <a:pt x="2411283" y="1273534"/>
                                        <a:pt x="2326501" y="1422758"/>
                                        <a:pt x="2375535" y="1568444"/>
                                      </a:cubicBezTo>
                                      <a:cubicBezTo>
                                        <a:pt x="2381513" y="1782488"/>
                                        <a:pt x="2243479" y="1848944"/>
                                        <a:pt x="2061839" y="1882140"/>
                                      </a:cubicBezTo>
                                      <a:cubicBezTo>
                                        <a:pt x="1847296" y="1884611"/>
                                        <a:pt x="1663854" y="1822975"/>
                                        <a:pt x="1531569" y="1882140"/>
                                      </a:cubicBezTo>
                                      <a:cubicBezTo>
                                        <a:pt x="1399284" y="1941305"/>
                                        <a:pt x="1096425" y="1856117"/>
                                        <a:pt x="913892" y="1882140"/>
                                      </a:cubicBezTo>
                                      <a:cubicBezTo>
                                        <a:pt x="731359" y="1908163"/>
                                        <a:pt x="461979" y="1833630"/>
                                        <a:pt x="313696" y="1882140"/>
                                      </a:cubicBezTo>
                                      <a:cubicBezTo>
                                        <a:pt x="173683" y="1907591"/>
                                        <a:pt x="32834" y="1728346"/>
                                        <a:pt x="0" y="1568444"/>
                                      </a:cubicBezTo>
                                      <a:cubicBezTo>
                                        <a:pt x="-17677" y="1452884"/>
                                        <a:pt x="35274" y="1326087"/>
                                        <a:pt x="0" y="1162742"/>
                                      </a:cubicBezTo>
                                      <a:cubicBezTo>
                                        <a:pt x="-35274" y="999397"/>
                                        <a:pt x="43267" y="867388"/>
                                        <a:pt x="0" y="719398"/>
                                      </a:cubicBezTo>
                                      <a:cubicBezTo>
                                        <a:pt x="-43267" y="571408"/>
                                        <a:pt x="34877" y="501857"/>
                                        <a:pt x="0" y="313696"/>
                                      </a:cubicBezTo>
                                      <a:close/>
                                    </a:path>
                                    <a:path w="2375535" h="1882140" stroke="0" extrusionOk="0">
                                      <a:moveTo>
                                        <a:pt x="0" y="313696"/>
                                      </a:moveTo>
                                      <a:cubicBezTo>
                                        <a:pt x="-6953" y="157770"/>
                                        <a:pt x="134136" y="-4691"/>
                                        <a:pt x="313696" y="0"/>
                                      </a:cubicBezTo>
                                      <a:cubicBezTo>
                                        <a:pt x="542298" y="-46860"/>
                                        <a:pt x="692104" y="18335"/>
                                        <a:pt x="861447" y="0"/>
                                      </a:cubicBezTo>
                                      <a:cubicBezTo>
                                        <a:pt x="1030790" y="-18335"/>
                                        <a:pt x="1193130" y="44245"/>
                                        <a:pt x="1461643" y="0"/>
                                      </a:cubicBezTo>
                                      <a:cubicBezTo>
                                        <a:pt x="1730156" y="-44245"/>
                                        <a:pt x="1834353" y="20964"/>
                                        <a:pt x="2061839" y="0"/>
                                      </a:cubicBezTo>
                                      <a:cubicBezTo>
                                        <a:pt x="2265077" y="16801"/>
                                        <a:pt x="2328735" y="133875"/>
                                        <a:pt x="2375535" y="313696"/>
                                      </a:cubicBezTo>
                                      <a:cubicBezTo>
                                        <a:pt x="2422193" y="511876"/>
                                        <a:pt x="2340065" y="608982"/>
                                        <a:pt x="2375535" y="744493"/>
                                      </a:cubicBezTo>
                                      <a:cubicBezTo>
                                        <a:pt x="2411005" y="880004"/>
                                        <a:pt x="2373603" y="1021838"/>
                                        <a:pt x="2375535" y="1137647"/>
                                      </a:cubicBezTo>
                                      <a:cubicBezTo>
                                        <a:pt x="2377467" y="1253456"/>
                                        <a:pt x="2362107" y="1410023"/>
                                        <a:pt x="2375535" y="1568444"/>
                                      </a:cubicBezTo>
                                      <a:cubicBezTo>
                                        <a:pt x="2338730" y="1746378"/>
                                        <a:pt x="2210209" y="1900772"/>
                                        <a:pt x="2061839" y="1882140"/>
                                      </a:cubicBezTo>
                                      <a:cubicBezTo>
                                        <a:pt x="1888788" y="1904534"/>
                                        <a:pt x="1651328" y="1844104"/>
                                        <a:pt x="1514088" y="1882140"/>
                                      </a:cubicBezTo>
                                      <a:cubicBezTo>
                                        <a:pt x="1376848" y="1920176"/>
                                        <a:pt x="1199846" y="1838462"/>
                                        <a:pt x="966336" y="1882140"/>
                                      </a:cubicBezTo>
                                      <a:cubicBezTo>
                                        <a:pt x="732826" y="1925818"/>
                                        <a:pt x="453950" y="1872415"/>
                                        <a:pt x="313696" y="1882140"/>
                                      </a:cubicBezTo>
                                      <a:cubicBezTo>
                                        <a:pt x="175635" y="1884211"/>
                                        <a:pt x="199" y="1754042"/>
                                        <a:pt x="0" y="1568444"/>
                                      </a:cubicBezTo>
                                      <a:cubicBezTo>
                                        <a:pt x="-20282" y="1387053"/>
                                        <a:pt x="3513" y="1348575"/>
                                        <a:pt x="0" y="1137647"/>
                                      </a:cubicBezTo>
                                      <a:cubicBezTo>
                                        <a:pt x="-3513" y="926719"/>
                                        <a:pt x="3997" y="876940"/>
                                        <a:pt x="0" y="744493"/>
                                      </a:cubicBezTo>
                                      <a:cubicBezTo>
                                        <a:pt x="-3997" y="612046"/>
                                        <a:pt x="18443" y="436248"/>
                                        <a:pt x="0" y="313696"/>
                                      </a:cubicBezTo>
                                      <a:close/>
                                    </a:path>
                                  </a:pathLst>
                                </a:custGeom>
                                <ask:type>
                                  <ask:lineSketchNone/>
                                </ask:type>
                              </ask:lineSketchStyleProps>
                            </a:ext>
                          </a:extLst>
                        </a:ln>
                      </wps:spPr>
                      <wps:style>
                        <a:lnRef idx="2">
                          <a:schemeClr val="accent1">
                            <a:shade val="50000"/>
                          </a:schemeClr>
                        </a:lnRef>
                        <a:fillRef idx="1">
                          <a:schemeClr val="accent1"/>
                        </a:fillRef>
                        <a:effectRef idx="0">
                          <a:schemeClr val="accent1"/>
                        </a:effectRef>
                        <a:fontRef idx="minor">
                          <a:schemeClr val="lt1"/>
                        </a:fontRef>
                      </wps:style>
                      <wps:txbx>
                        <w:txbxContent>
                          <w:p w14:paraId="2FEE4B1E" w14:textId="77777777" w:rsidR="00C90BCA" w:rsidRPr="00BD5F10" w:rsidRDefault="00C90BCA" w:rsidP="00C90BCA">
                            <w:pPr>
                              <w:spacing w:after="120"/>
                              <w:jc w:val="center"/>
                              <w:rPr>
                                <w:rFonts w:ascii="Abadi" w:hAnsi="Abadi"/>
                                <w:color w:val="316566"/>
                              </w:rPr>
                            </w:pPr>
                            <w:r w:rsidRPr="00BD5F10">
                              <w:rPr>
                                <w:rFonts w:ascii="Abadi" w:hAnsi="Abadi"/>
                                <w:color w:val="316566"/>
                              </w:rPr>
                              <w:t xml:space="preserve">Diese Materialien </w:t>
                            </w:r>
                            <w:r>
                              <w:rPr>
                                <w:rFonts w:ascii="Abadi" w:hAnsi="Abadi"/>
                                <w:color w:val="316566"/>
                              </w:rPr>
                              <w:t>konnten leider noch nicht</w:t>
                            </w:r>
                            <w:r w:rsidRPr="00BD5F10">
                              <w:rPr>
                                <w:rFonts w:ascii="Abadi" w:hAnsi="Abadi"/>
                                <w:color w:val="316566"/>
                              </w:rPr>
                              <w:t xml:space="preserve"> erprobt</w:t>
                            </w:r>
                            <w:r>
                              <w:rPr>
                                <w:rFonts w:ascii="Abadi" w:hAnsi="Abadi"/>
                                <w:color w:val="316566"/>
                              </w:rPr>
                              <w:t xml:space="preserve"> werden</w:t>
                            </w:r>
                            <w:r w:rsidRPr="00BD5F10">
                              <w:rPr>
                                <w:rFonts w:ascii="Abadi" w:hAnsi="Abadi"/>
                                <w:color w:val="316566"/>
                              </w:rPr>
                              <w:t>.</w:t>
                            </w:r>
                          </w:p>
                          <w:p w14:paraId="63C484B4" w14:textId="77777777" w:rsidR="00C90BCA" w:rsidRPr="001C76F9" w:rsidRDefault="00C90BCA" w:rsidP="00C90BCA">
                            <w:pPr>
                              <w:jc w:val="center"/>
                              <w:rPr>
                                <w:szCs w:val="24"/>
                              </w:rPr>
                            </w:pPr>
                            <w:r w:rsidRPr="00BD5F10">
                              <w:rPr>
                                <w:rFonts w:ascii="Abadi" w:hAnsi="Abadi"/>
                                <w:color w:val="0D0D0D" w:themeColor="text1" w:themeTint="F2"/>
                                <w:sz w:val="20"/>
                              </w:rPr>
                              <w:t>Sie möchten über Updates informiert werden oder Ihre Erfahrungen</w:t>
                            </w:r>
                            <w:r w:rsidRPr="00BD5F10">
                              <w:rPr>
                                <w:rFonts w:ascii="Abadi" w:hAnsi="Abadi"/>
                                <w:color w:val="0D0D0D" w:themeColor="text1" w:themeTint="F2"/>
                                <w:sz w:val="20"/>
                              </w:rPr>
                              <w:br/>
                              <w:t>mit diesem Material für die Weiterentwicklung teilen? Kontaktieren Sie uns gerne über</w:t>
                            </w:r>
                            <w:r w:rsidRPr="00BD5F10">
                              <w:rPr>
                                <w:color w:val="0D0D0D" w:themeColor="text1" w:themeTint="F2"/>
                                <w:sz w:val="20"/>
                              </w:rPr>
                              <w:t xml:space="preserve"> </w:t>
                            </w:r>
                            <w:hyperlink r:id="rId88" w:history="1">
                              <w:r w:rsidRPr="00BD5F10">
                                <w:rPr>
                                  <w:color w:val="056AD0" w:themeColor="hyperlink" w:themeTint="F2"/>
                                  <w:sz w:val="20"/>
                                  <w:u w:val="single"/>
                                </w:rPr>
                                <w:t>https://www.imst.ac.at/mint-unterrichtsmaterial</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roundrect w14:anchorId="069F46CB" id="_x0000_s1058" style="position:absolute;left:0;text-align:left;margin-left:489.05pt;margin-top:18.85pt;width:198.45pt;height:140.3pt;z-index:-251630590;visibility:visible;mso-wrap-style:square;mso-width-percent:0;mso-height-percent:0;mso-wrap-distance-left:14.2pt;mso-wrap-distance-top:0;mso-wrap-distance-right:14.2pt;mso-wrap-distance-bottom:0;mso-position-horizontal:absolute;mso-position-horizontal-relative:margin;mso-position-vertical:absolute;mso-position-vertical-relative:margin;mso-width-percent:0;mso-height-percent:0;mso-width-relative:margin;mso-height-relative:margin;v-text-anchor:middle" arcsize="528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" fillcolor="#e0eceb" strokecolor="#316566" strokeweight="1pt">
                <v:stroke joinstyle="miter"/>
                <v:textbox>
                  <w:txbxContent>
                    <w:p w14:paraId="2FEE4B1E" w14:textId="77777777" w:rsidR="00C90BCA" w:rsidRPr="00BD5F10" w:rsidRDefault="00C90BCA" w:rsidP="00C90BCA">
                      <w:pPr>
                        <w:spacing w:after="120"/>
                        <w:jc w:val="center"/>
                        <w:rPr>
                          <w:rFonts w:ascii="Abadi" w:hAnsi="Abadi"/>
                          <w:color w:val="316566"/>
                        </w:rPr>
                      </w:pPr>
                      <w:r w:rsidRPr="00BD5F10">
                        <w:rPr>
                          <w:rFonts w:ascii="Abadi" w:hAnsi="Abadi"/>
                          <w:color w:val="316566"/>
                        </w:rPr>
                        <w:t xml:space="preserve">Diese Materialien </w:t>
                      </w:r>
                      <w:r>
                        <w:rPr>
                          <w:rFonts w:ascii="Abadi" w:hAnsi="Abadi"/>
                          <w:color w:val="316566"/>
                        </w:rPr>
                        <w:t>konnten leider noch nicht</w:t>
                      </w:r>
                      <w:r w:rsidRPr="00BD5F10">
                        <w:rPr>
                          <w:rFonts w:ascii="Abadi" w:hAnsi="Abadi"/>
                          <w:color w:val="316566"/>
                        </w:rPr>
                        <w:t xml:space="preserve"> erprobt</w:t>
                      </w:r>
                      <w:r>
                        <w:rPr>
                          <w:rFonts w:ascii="Abadi" w:hAnsi="Abadi"/>
                          <w:color w:val="316566"/>
                        </w:rPr>
                        <w:t xml:space="preserve"> werden</w:t>
                      </w:r>
                      <w:r w:rsidRPr="00BD5F10">
                        <w:rPr>
                          <w:rFonts w:ascii="Abadi" w:hAnsi="Abadi"/>
                          <w:color w:val="316566"/>
                        </w:rPr>
                        <w:t>.</w:t>
                      </w:r>
                    </w:p>
                    <w:p w14:paraId="63C484B4" w14:textId="77777777" w:rsidR="00C90BCA" w:rsidRPr="001C76F9" w:rsidRDefault="00C90BCA" w:rsidP="00C90BCA">
                      <w:pPr>
                        <w:jc w:val="center"/>
                        <w:rPr>
                          <w:szCs w:val="24"/>
                        </w:rPr>
                      </w:pPr>
                      <w:r w:rsidRPr="00BD5F10">
                        <w:rPr>
                          <w:rFonts w:ascii="Abadi" w:hAnsi="Abadi"/>
                          <w:color w:val="0D0D0D" w:themeColor="text1" w:themeTint="F2"/>
                          <w:sz w:val="20"/>
                        </w:rPr>
                        <w:t>Sie möchten über Updates informiert werden oder Ihre Erfahrungen</w:t>
                      </w:r>
                      <w:r w:rsidRPr="00BD5F10">
                        <w:rPr>
                          <w:rFonts w:ascii="Abadi" w:hAnsi="Abadi"/>
                          <w:color w:val="0D0D0D" w:themeColor="text1" w:themeTint="F2"/>
                          <w:sz w:val="20"/>
                        </w:rPr>
                        <w:br/>
                        <w:t>mit diesem Material für die Weiterentwicklung teilen? Kontaktieren Sie uns gerne über</w:t>
                      </w:r>
                      <w:r w:rsidRPr="00BD5F10">
                        <w:rPr>
                          <w:color w:val="0D0D0D" w:themeColor="text1" w:themeTint="F2"/>
                          <w:sz w:val="20"/>
                        </w:rPr>
                        <w:t xml:space="preserve"> </w:t>
                      </w:r>
                      <w:hyperlink r:id="rId91" w:history="1">
                        <w:r w:rsidRPr="00BD5F10">
                          <w:rPr>
                            <w:rStyle w:val="Listentabelle1hell"/>
                            <w:color w:val="056AD0" w:themeColor="hyperlink" w:themeTint="F2"/>
                            <w:sz w:val="20"/>
                            <w:u w:val="single"/>
                          </w:rPr>
                          <w:t>https://www.imst.ac.at/mint-unterrichtsmaterial</w:t>
                        </w:r>
                      </w:hyperlink>
                    </w:p>
                  </w:txbxContent>
                </v:textbox>
                <w10:wrap type="tight" anchorx="margin" anchory="margin"/>
              </v:roundrect>
            </w:pict>
          </mc:Fallback>
        </mc:AlternateContent>
      </w:r>
      <w:r w:rsidR="00B85949">
        <w:t>Modul E: Recycling von Kunststoffen in der Praxis</w:t>
      </w:r>
      <w:bookmarkEnd w:id="9"/>
    </w:p>
    <w:p w14:paraId="5655109D" w14:textId="316016A0" w:rsidR="005F516C" w:rsidRPr="00637256" w:rsidRDefault="005F516C" w:rsidP="005F516C">
      <w:pPr>
        <w:pStyle w:val="berschrift4"/>
        <w:rPr>
          <w:rStyle w:val="berschrift4Zchn"/>
        </w:rPr>
      </w:pPr>
      <w:r w:rsidRPr="00637256">
        <w:t>Autor*in: Carina Mur-Spiegl</w:t>
      </w:r>
    </w:p>
    <w:p w14:paraId="1CC9DAE6" w14:textId="38E0E54C" w:rsidR="00737EB7" w:rsidRDefault="00B85949">
      <w:pPr>
        <w:pStyle w:val="berschrift4"/>
      </w:pPr>
      <w:r>
        <w:rPr>
          <w:rStyle w:val="berschrift4Zchn"/>
        </w:rPr>
        <w:t>Stellung in der Unterrichtsreihe:</w:t>
      </w:r>
    </w:p>
    <w:p w14:paraId="06DF60A1" w14:textId="77777777" w:rsidR="00737EB7" w:rsidRDefault="00B85949">
      <w:pPr>
        <w:rPr>
          <w:rStyle w:val="berschrift4Zchn"/>
          <w:rFonts w:ascii="Abadi Extra Light" w:hAnsi="Abadi Extra Light"/>
        </w:rPr>
      </w:pPr>
      <w:r>
        <w:t>Dieses Modul ist ein Erweiterungsmodul. Die einzelnen Unterrichtseinheiten können individuell eingesetzt und angeordnet werden.</w:t>
      </w:r>
    </w:p>
    <w:p w14:paraId="428AC75F" w14:textId="77777777" w:rsidR="00737EB7" w:rsidRDefault="00B85949">
      <w:pPr>
        <w:pStyle w:val="berschrift4"/>
        <w:rPr>
          <w:rStyle w:val="berschrift4Zchn"/>
        </w:rPr>
      </w:pPr>
      <w:r>
        <w:rPr>
          <w:rStyle w:val="berschrift4Zchn"/>
        </w:rPr>
        <w:t>Motivation:</w:t>
      </w:r>
    </w:p>
    <w:p w14:paraId="610F5AE8" w14:textId="77777777" w:rsidR="00737EB7" w:rsidRDefault="00B85949">
      <w:r>
        <w:t>Die Schüler*innen können das gelernte Wissen in der Praxis beobachten und lernen über Umsetzungsmöglichkeiten sowie berufliche Entfaltungsmöglichkeiten.</w:t>
      </w:r>
    </w:p>
    <w:p w14:paraId="251F567E" w14:textId="77777777" w:rsidR="00737EB7" w:rsidRDefault="00B85949">
      <w:pPr>
        <w:pStyle w:val="berschrift4"/>
      </w:pPr>
      <w:r>
        <w:t>Lern- und Kompetenzziele:</w:t>
      </w:r>
    </w:p>
    <w:p w14:paraId="2EA73F01" w14:textId="77777777" w:rsidR="00D8066A" w:rsidRDefault="00D8066A" w:rsidP="00D8066A">
      <w:r>
        <w:t>Die Schüler*innen können…</w:t>
      </w:r>
    </w:p>
    <w:p w14:paraId="3E45DBF1" w14:textId="77777777" w:rsidR="00737EB7" w:rsidRDefault="00B85949" w:rsidP="00362651">
      <w:pPr>
        <w:spacing w:after="0" w:line="240" w:lineRule="auto"/>
        <w:rPr>
          <w:rFonts w:ascii="Times New Roman" w:hAnsi="Times New Roman" w:cs="Times New Roman"/>
          <w:lang w:eastAsia="de-DE"/>
        </w:rPr>
      </w:pPr>
      <w:r>
        <w:rPr>
          <w:lang w:eastAsia="de-DE"/>
        </w:rPr>
        <w:t>Wissen aneignen und kommunizieren:</w:t>
      </w:r>
    </w:p>
    <w:p w14:paraId="191380EC" w14:textId="77777777" w:rsidR="00737EB7" w:rsidRDefault="00B85949" w:rsidP="00362651">
      <w:pPr>
        <w:pStyle w:val="Listenabsatz"/>
        <w:numPr>
          <w:ilvl w:val="0"/>
          <w:numId w:val="79"/>
        </w:numPr>
        <w:spacing w:after="0" w:line="240" w:lineRule="auto"/>
      </w:pPr>
      <w:r>
        <w:t>mathematische, naturwissenschaftliche sowie technische Begriffe, Fakten, Regeln und Phänomene benennen sowie mit dem täglichen Leben in Zusammenhang bringen</w:t>
      </w:r>
    </w:p>
    <w:p w14:paraId="1C45A571" w14:textId="77777777" w:rsidR="00737EB7" w:rsidRDefault="00B85949" w:rsidP="00362651">
      <w:pPr>
        <w:pStyle w:val="Listenabsatz"/>
        <w:numPr>
          <w:ilvl w:val="0"/>
          <w:numId w:val="79"/>
        </w:numPr>
        <w:spacing w:after="0" w:line="240" w:lineRule="auto"/>
      </w:pPr>
      <w:r>
        <w:t>mathematische, naturwissenschaftliche Phänomene, gesellschaftliche Fragen und informatische, technische Anwendungen verstehen</w:t>
      </w:r>
    </w:p>
    <w:p w14:paraId="36E8B35F" w14:textId="77777777" w:rsidR="00737EB7" w:rsidRDefault="00B85949" w:rsidP="00362651">
      <w:pPr>
        <w:pStyle w:val="Listenabsatz"/>
        <w:numPr>
          <w:ilvl w:val="0"/>
          <w:numId w:val="79"/>
        </w:numPr>
        <w:spacing w:after="0" w:line="240" w:lineRule="auto"/>
      </w:pPr>
      <w:r>
        <w:t>Lösungen für MINT-fokussierte Fragestellungen verstehen und beurteilen</w:t>
      </w:r>
    </w:p>
    <w:p w14:paraId="18361CC1" w14:textId="77777777" w:rsidR="00737EB7" w:rsidRDefault="00B85949" w:rsidP="00362651">
      <w:pPr>
        <w:spacing w:after="0" w:line="240" w:lineRule="auto"/>
      </w:pPr>
      <w:r>
        <w:t xml:space="preserve">Selbstwirksam entwickeln: </w:t>
      </w:r>
    </w:p>
    <w:p w14:paraId="6EF9D866" w14:textId="77777777" w:rsidR="00737EB7" w:rsidRDefault="00B85949" w:rsidP="00362651">
      <w:pPr>
        <w:pStyle w:val="Listenabsatz"/>
        <w:numPr>
          <w:ilvl w:val="0"/>
          <w:numId w:val="75"/>
        </w:numPr>
        <w:spacing w:after="0" w:line="240" w:lineRule="auto"/>
      </w:pPr>
      <w:r>
        <w:t>problemlösungsorientierte Diskussionen führen</w:t>
      </w:r>
    </w:p>
    <w:p w14:paraId="01EFBB6B" w14:textId="77777777" w:rsidR="00737EB7" w:rsidRDefault="00B85949" w:rsidP="00362651">
      <w:pPr>
        <w:pStyle w:val="Listenabsatz"/>
        <w:numPr>
          <w:ilvl w:val="0"/>
          <w:numId w:val="75"/>
        </w:numPr>
        <w:spacing w:after="0" w:line="240" w:lineRule="auto"/>
      </w:pPr>
      <w:r>
        <w:t xml:space="preserve">sich selbst in Bezug auf die technisch-digitalisierte Lebenswelt einordnen und reflektieren sowie Selbstwirksamkeit erlernen </w:t>
      </w:r>
    </w:p>
    <w:p w14:paraId="64F59CCF" w14:textId="77777777" w:rsidR="00737EB7" w:rsidRDefault="00B85949" w:rsidP="00362651">
      <w:pPr>
        <w:pStyle w:val="Listenabsatz"/>
        <w:numPr>
          <w:ilvl w:val="0"/>
          <w:numId w:val="75"/>
        </w:numPr>
        <w:spacing w:after="0" w:line="240" w:lineRule="auto"/>
      </w:pPr>
      <w:r>
        <w:t>sich selbst als kreative, kommunikative, kooperierende wie kritische Gestalter*innen der Zukunft wahrnehmen</w:t>
      </w:r>
    </w:p>
    <w:p w14:paraId="3D8DA019" w14:textId="77777777" w:rsidR="00737EB7" w:rsidRDefault="00B85949">
      <w:pPr>
        <w:pStyle w:val="berschrift4"/>
      </w:pPr>
      <w:r>
        <w:rPr>
          <w:rStyle w:val="berschrift4Zchn"/>
        </w:rPr>
        <w:t>Materialien:</w:t>
      </w:r>
    </w:p>
    <w:p w14:paraId="7D43A2F7" w14:textId="77777777" w:rsidR="00737EB7" w:rsidRDefault="00737EB7"/>
    <w:tbl>
      <w:tblPr>
        <w:tblStyle w:val="Gitternetztabelle4Akzent51"/>
        <w:tblW w:w="13721" w:type="dxa"/>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
      <w:tblGrid>
        <w:gridCol w:w="1701"/>
        <w:gridCol w:w="6350"/>
        <w:gridCol w:w="2835"/>
        <w:gridCol w:w="2835"/>
      </w:tblGrid>
      <w:tr w:rsidR="00737EB7" w14:paraId="5385341B" w14:textId="77777777" w:rsidTr="00737EB7">
        <w:trPr>
          <w:cnfStyle w:val="100000000000" w:firstRow="1" w:lastRow="0" w:firstColumn="0" w:lastColumn="0" w:oddVBand="0" w:evenVBand="0" w:oddHBand="0" w:evenHBand="0" w:firstRowFirstColumn="0" w:firstRowLastColumn="0" w:lastRowFirstColumn="0" w:lastRowLastColumn="0"/>
          <w:trHeight w:val="340"/>
          <w:tblHeader/>
        </w:trPr>
        <w:tc>
          <w:tcPr>
            <w:tcW w:w="1701"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26CFCD4D" w14:textId="77777777" w:rsidR="00737EB7" w:rsidRDefault="00B85949">
            <w:pPr>
              <w:pStyle w:val="Tabelleberschrift"/>
            </w:pPr>
            <w:r>
              <w:rPr>
                <w:bCs w:val="0"/>
              </w:rPr>
              <w:t>Phase</w:t>
            </w:r>
          </w:p>
        </w:tc>
        <w:tc>
          <w:tcPr>
            <w:tcW w:w="6350"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0D03C849" w14:textId="77777777" w:rsidR="00737EB7" w:rsidRDefault="00B85949">
            <w:pPr>
              <w:pStyle w:val="Tabelleberschrift"/>
            </w:pPr>
            <w:r>
              <w:rPr>
                <w:bCs w:val="0"/>
              </w:rPr>
              <w:t>Inhalt / Beschreibung</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65274CAB" w14:textId="77777777" w:rsidR="00737EB7" w:rsidRDefault="00B85949">
            <w:pPr>
              <w:pStyle w:val="Tabelleberschrift"/>
            </w:pPr>
            <w:r>
              <w:rPr>
                <w:bCs w:val="0"/>
              </w:rPr>
              <w:t>Methode</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2FB52625" w14:textId="77777777" w:rsidR="00737EB7" w:rsidRDefault="00B85949">
            <w:pPr>
              <w:pStyle w:val="Tabelleberschrift"/>
            </w:pPr>
            <w:r>
              <w:rPr>
                <w:bCs w:val="0"/>
              </w:rPr>
              <w:t>Materialien</w:t>
            </w:r>
          </w:p>
        </w:tc>
      </w:tr>
      <w:tr w:rsidR="00737EB7" w14:paraId="3F509627" w14:textId="77777777" w:rsidTr="00737EB7">
        <w:trPr>
          <w:trHeight w:val="454"/>
        </w:trPr>
        <w:tc>
          <w:tcPr>
            <w:tcW w:w="1701" w:type="dxa"/>
            <w:tcBorders>
              <w:top w:val="single" w:sz="4" w:space="0" w:color="416B66"/>
            </w:tcBorders>
            <w:shd w:val="clear" w:color="auto" w:fill="auto"/>
          </w:tcPr>
          <w:p w14:paraId="382CC168" w14:textId="77777777" w:rsidR="00737EB7" w:rsidRDefault="00B85949">
            <w:pPr>
              <w:pStyle w:val="TabelleStandardzentriert"/>
            </w:pPr>
            <w:r>
              <w:t>Individuell</w:t>
            </w:r>
          </w:p>
        </w:tc>
        <w:tc>
          <w:tcPr>
            <w:tcW w:w="6350" w:type="dxa"/>
            <w:tcBorders>
              <w:top w:val="single" w:sz="4" w:space="0" w:color="416B66"/>
            </w:tcBorders>
            <w:shd w:val="clear" w:color="auto" w:fill="auto"/>
          </w:tcPr>
          <w:p w14:paraId="28048534" w14:textId="77777777" w:rsidR="00737EB7" w:rsidRDefault="00B85949">
            <w:pPr>
              <w:pStyle w:val="TabelleStandardlinksbndig"/>
              <w:rPr>
                <w:b/>
                <w:bCs/>
              </w:rPr>
            </w:pPr>
            <w:r>
              <w:rPr>
                <w:b/>
                <w:bCs/>
              </w:rPr>
              <w:t>Außerschulisches Lernen</w:t>
            </w:r>
          </w:p>
          <w:p w14:paraId="5076EE3C" w14:textId="77777777" w:rsidR="00737EB7" w:rsidRDefault="00B85949">
            <w:pPr>
              <w:pStyle w:val="TabelleStandardlinksbndig"/>
            </w:pPr>
            <w:r>
              <w:t xml:space="preserve">Die Schüler*innen bekommen die Möglichkeit an einem außerschulischen Ort über Recycling, Kunststoff und die Problematik von Mikroplastik zu lernen. </w:t>
            </w:r>
          </w:p>
          <w:p w14:paraId="5E610E5F" w14:textId="3B9E9B9F" w:rsidR="00737EB7" w:rsidRDefault="00B85949" w:rsidP="00362651">
            <w:pPr>
              <w:pStyle w:val="TabelleStandardlinksbndig"/>
            </w:pPr>
            <w:r>
              <w:t xml:space="preserve">Da es hier große regionale Unterschiede gibt, bedarf es einer Recherche über die Firmen bzw. Möglichkeiten in der Nähe des Schulstandortes. </w:t>
            </w:r>
            <w:r>
              <w:lastRenderedPageBreak/>
              <w:t>Gute Anlaufstellen sind Recycling- bzw. Wertstoffhöfe, Sortieranlagen und Klärwerke.</w:t>
            </w:r>
            <w:r w:rsidR="00362651">
              <w:t xml:space="preserve"> Anbei f</w:t>
            </w:r>
            <w:r w:rsidR="00637256">
              <w:t>inden Sie eine Liste mit Orten</w:t>
            </w:r>
            <w:r w:rsidR="008C7B56">
              <w:t>, die für Exkursionen in Frage kommen könnten.</w:t>
            </w:r>
          </w:p>
        </w:tc>
        <w:tc>
          <w:tcPr>
            <w:tcW w:w="2835" w:type="dxa"/>
            <w:tcBorders>
              <w:top w:val="single" w:sz="4" w:space="0" w:color="416B66"/>
            </w:tcBorders>
            <w:shd w:val="clear" w:color="auto" w:fill="auto"/>
          </w:tcPr>
          <w:p w14:paraId="4C713844" w14:textId="77777777" w:rsidR="00737EB7" w:rsidRDefault="00B85949">
            <w:pPr>
              <w:pStyle w:val="TabelleStandardlinksbndig"/>
            </w:pPr>
            <w:r>
              <w:lastRenderedPageBreak/>
              <w:t>Individuell</w:t>
            </w:r>
          </w:p>
        </w:tc>
        <w:tc>
          <w:tcPr>
            <w:tcW w:w="2835" w:type="dxa"/>
            <w:tcBorders>
              <w:top w:val="single" w:sz="4" w:space="0" w:color="416B66"/>
            </w:tcBorders>
            <w:shd w:val="clear" w:color="auto" w:fill="auto"/>
          </w:tcPr>
          <w:p w14:paraId="2E8855CE" w14:textId="77777777" w:rsidR="00737EB7" w:rsidRDefault="00B85949">
            <w:pPr>
              <w:pStyle w:val="TabelleStandardlinksbndig"/>
            </w:pPr>
            <w:r>
              <w:t>Individuell</w:t>
            </w:r>
          </w:p>
        </w:tc>
      </w:tr>
    </w:tbl>
    <w:p w14:paraId="173C0967" w14:textId="77777777" w:rsidR="00111FE6" w:rsidRDefault="00111FE6" w:rsidP="00111FE6">
      <w:pPr>
        <w:rPr>
          <w:b/>
          <w:bCs/>
        </w:rPr>
      </w:pPr>
    </w:p>
    <w:p w14:paraId="04C48F38" w14:textId="60863214" w:rsidR="00111FE6" w:rsidRDefault="00111FE6" w:rsidP="00111FE6">
      <w:pPr>
        <w:rPr>
          <w:b/>
          <w:bCs/>
        </w:rPr>
      </w:pPr>
      <w:r w:rsidRPr="006A7C9F">
        <w:rPr>
          <w:b/>
          <w:bCs/>
        </w:rPr>
        <w:t>Mögliche Orte für Exkursionen</w:t>
      </w:r>
      <w:r>
        <w:rPr>
          <w:b/>
          <w:bCs/>
        </w:rPr>
        <w:t xml:space="preserve"> – (Individuelle Anfrage notwendig!)</w:t>
      </w:r>
      <w:r w:rsidRPr="006A7C9F">
        <w:rPr>
          <w:b/>
          <w:bCs/>
        </w:rPr>
        <w:t xml:space="preserve">: </w:t>
      </w:r>
    </w:p>
    <w:p w14:paraId="03B6F8FE" w14:textId="77777777" w:rsidR="00111FE6" w:rsidRDefault="00111FE6" w:rsidP="00111FE6">
      <w:pPr>
        <w:pStyle w:val="Listenabsatz"/>
        <w:numPr>
          <w:ilvl w:val="0"/>
          <w:numId w:val="76"/>
        </w:numPr>
        <w:rPr>
          <w:b/>
          <w:bCs/>
        </w:rPr>
      </w:pPr>
      <w:r w:rsidRPr="00C233C4">
        <w:rPr>
          <w:b/>
          <w:bCs/>
        </w:rPr>
        <w:t xml:space="preserve">Vorarlberg: </w:t>
      </w:r>
    </w:p>
    <w:p w14:paraId="1D7ACABE" w14:textId="332A836F" w:rsidR="00111FE6" w:rsidRPr="00C233C4" w:rsidRDefault="00111FE6" w:rsidP="00111FE6">
      <w:pPr>
        <w:pStyle w:val="Listenabsatz"/>
        <w:numPr>
          <w:ilvl w:val="1"/>
          <w:numId w:val="76"/>
        </w:numPr>
        <w:rPr>
          <w:b/>
          <w:bCs/>
        </w:rPr>
      </w:pPr>
      <w:r w:rsidRPr="00984BB2">
        <w:rPr>
          <w:lang w:val="de-DE"/>
        </w:rPr>
        <w:t>Loacker Recycling (</w:t>
      </w:r>
      <w:r>
        <w:rPr>
          <w:lang w:val="de-DE"/>
        </w:rPr>
        <w:t>viele mögliche Standorte</w:t>
      </w:r>
      <w:r w:rsidRPr="00984BB2">
        <w:rPr>
          <w:lang w:val="de-DE"/>
        </w:rPr>
        <w:t>)</w:t>
      </w:r>
      <w:r>
        <w:rPr>
          <w:lang w:val="de-DE"/>
        </w:rPr>
        <w:t xml:space="preserve"> (</w:t>
      </w:r>
      <w:r w:rsidRPr="00D646EC">
        <w:rPr>
          <w:lang w:val="de-DE"/>
        </w:rPr>
        <w:t>https://loacker-recycling.com/at/</w:t>
      </w:r>
      <w:r>
        <w:rPr>
          <w:lang w:val="de-DE"/>
        </w:rPr>
        <w:t>)</w:t>
      </w:r>
    </w:p>
    <w:p w14:paraId="0AC0A3C8" w14:textId="77777777" w:rsidR="00111FE6" w:rsidRPr="00C233C4" w:rsidRDefault="00111FE6" w:rsidP="00111FE6">
      <w:pPr>
        <w:pStyle w:val="Listenabsatz"/>
        <w:numPr>
          <w:ilvl w:val="0"/>
          <w:numId w:val="76"/>
        </w:numPr>
        <w:rPr>
          <w:b/>
          <w:bCs/>
        </w:rPr>
      </w:pPr>
      <w:r w:rsidRPr="00C233C4">
        <w:rPr>
          <w:b/>
          <w:bCs/>
        </w:rPr>
        <w:t xml:space="preserve">Tirol: </w:t>
      </w:r>
    </w:p>
    <w:p w14:paraId="1B57F172" w14:textId="03020E9E" w:rsidR="00111FE6" w:rsidRPr="00984BB2" w:rsidRDefault="00111FE6" w:rsidP="00111FE6">
      <w:pPr>
        <w:pStyle w:val="Listenabsatz"/>
        <w:numPr>
          <w:ilvl w:val="1"/>
          <w:numId w:val="76"/>
        </w:numPr>
      </w:pPr>
      <w:r w:rsidRPr="00984BB2">
        <w:t>DAKA Entsorgungsunternehmen – Zentrale Schwaz (</w:t>
      </w:r>
      <w:r w:rsidRPr="00D646EC">
        <w:t>https://www.daka.tirol/</w:t>
      </w:r>
      <w:r w:rsidRPr="00984BB2">
        <w:t xml:space="preserve">) </w:t>
      </w:r>
    </w:p>
    <w:p w14:paraId="17D66853" w14:textId="7BA2BFAF" w:rsidR="00111FE6" w:rsidRPr="00984BB2" w:rsidRDefault="00111FE6" w:rsidP="00111FE6">
      <w:pPr>
        <w:pStyle w:val="Listenabsatz"/>
        <w:numPr>
          <w:ilvl w:val="1"/>
          <w:numId w:val="76"/>
        </w:numPr>
      </w:pPr>
      <w:proofErr w:type="spellStart"/>
      <w:r w:rsidRPr="00984BB2">
        <w:t>Höpperger</w:t>
      </w:r>
      <w:proofErr w:type="spellEnd"/>
      <w:r w:rsidRPr="00984BB2">
        <w:t xml:space="preserve"> Leichtverpackungs-Sortier-Anlage in Pfaffenhofen (</w:t>
      </w:r>
      <w:r w:rsidRPr="00D646EC">
        <w:t>https://hoepperger.at/aufbereitungsanlagen/leichtverpackungssortierung/</w:t>
      </w:r>
      <w:r w:rsidRPr="00984BB2">
        <w:t xml:space="preserve">) </w:t>
      </w:r>
    </w:p>
    <w:p w14:paraId="176CFDB0" w14:textId="7E8A7470" w:rsidR="00111FE6" w:rsidRPr="00984BB2" w:rsidRDefault="00111FE6" w:rsidP="00111FE6">
      <w:pPr>
        <w:pStyle w:val="Listenabsatz"/>
        <w:numPr>
          <w:ilvl w:val="1"/>
          <w:numId w:val="76"/>
        </w:numPr>
      </w:pPr>
      <w:r w:rsidRPr="00984BB2">
        <w:t xml:space="preserve">Recyclingzentrum </w:t>
      </w:r>
      <w:proofErr w:type="spellStart"/>
      <w:proofErr w:type="gramStart"/>
      <w:r w:rsidRPr="00984BB2">
        <w:t>Ahrental</w:t>
      </w:r>
      <w:proofErr w:type="spellEnd"/>
      <w:r w:rsidRPr="00984BB2">
        <w:t xml:space="preserve">  -</w:t>
      </w:r>
      <w:proofErr w:type="gramEnd"/>
      <w:r w:rsidRPr="00984BB2">
        <w:t xml:space="preserve"> Innsbruck (</w:t>
      </w:r>
      <w:r w:rsidRPr="00D646EC">
        <w:t>https://www.rz-ahrental.at/</w:t>
      </w:r>
      <w:r w:rsidRPr="00984BB2">
        <w:t xml:space="preserve">) </w:t>
      </w:r>
    </w:p>
    <w:p w14:paraId="4B4D11FE" w14:textId="6E76663E" w:rsidR="00111FE6" w:rsidRPr="00984BB2" w:rsidRDefault="00111FE6" w:rsidP="00111FE6">
      <w:pPr>
        <w:pStyle w:val="Listenabsatz"/>
        <w:numPr>
          <w:ilvl w:val="1"/>
          <w:numId w:val="76"/>
        </w:numPr>
      </w:pPr>
      <w:r w:rsidRPr="00984BB2">
        <w:t xml:space="preserve">Recycling- und Abfallanlagen – Innsbruck (z.B.: </w:t>
      </w:r>
      <w:r w:rsidRPr="00D646EC">
        <w:t>https://www.ikb.at/abfall/recyclinghof-innsbruck</w:t>
      </w:r>
      <w:r w:rsidRPr="00984BB2">
        <w:t xml:space="preserve">) </w:t>
      </w:r>
    </w:p>
    <w:p w14:paraId="66B81AEF" w14:textId="77777777" w:rsidR="00111FE6" w:rsidRDefault="00111FE6" w:rsidP="00111FE6">
      <w:pPr>
        <w:pStyle w:val="Listenabsatz"/>
        <w:numPr>
          <w:ilvl w:val="0"/>
          <w:numId w:val="76"/>
        </w:numPr>
        <w:rPr>
          <w:b/>
          <w:bCs/>
        </w:rPr>
      </w:pPr>
      <w:r w:rsidRPr="00EE004F">
        <w:rPr>
          <w:b/>
          <w:bCs/>
        </w:rPr>
        <w:t xml:space="preserve">Salzburg: </w:t>
      </w:r>
    </w:p>
    <w:p w14:paraId="3FEE1E9D" w14:textId="585E72C5" w:rsidR="00111FE6" w:rsidRPr="008C7B56" w:rsidRDefault="00111FE6" w:rsidP="00111FE6">
      <w:pPr>
        <w:pStyle w:val="Listenabsatz"/>
        <w:numPr>
          <w:ilvl w:val="1"/>
          <w:numId w:val="76"/>
        </w:numPr>
      </w:pPr>
      <w:r w:rsidRPr="008C7B56">
        <w:t xml:space="preserve">Umweltschutzanlagen </w:t>
      </w:r>
      <w:proofErr w:type="spellStart"/>
      <w:r w:rsidRPr="008C7B56">
        <w:t>Siggerwiesen</w:t>
      </w:r>
      <w:proofErr w:type="spellEnd"/>
      <w:r w:rsidRPr="008C7B56">
        <w:t xml:space="preserve"> (</w:t>
      </w:r>
      <w:r w:rsidRPr="00D646EC">
        <w:t>https://www.umweltschutzanlagen.at/</w:t>
      </w:r>
      <w:r w:rsidRPr="008C7B56">
        <w:t xml:space="preserve">) </w:t>
      </w:r>
    </w:p>
    <w:p w14:paraId="2D193412" w14:textId="77777777" w:rsidR="00111FE6" w:rsidRPr="00EE004F" w:rsidRDefault="00111FE6" w:rsidP="00111FE6">
      <w:pPr>
        <w:pStyle w:val="Listenabsatz"/>
        <w:numPr>
          <w:ilvl w:val="0"/>
          <w:numId w:val="76"/>
        </w:numPr>
        <w:rPr>
          <w:b/>
          <w:bCs/>
        </w:rPr>
      </w:pPr>
      <w:r w:rsidRPr="00EE004F">
        <w:rPr>
          <w:b/>
          <w:bCs/>
        </w:rPr>
        <w:t xml:space="preserve">Oberösterreich: </w:t>
      </w:r>
    </w:p>
    <w:p w14:paraId="3AEF5182" w14:textId="064FF200" w:rsidR="00111FE6" w:rsidRPr="00984BB2" w:rsidRDefault="00111FE6" w:rsidP="00111FE6">
      <w:pPr>
        <w:pStyle w:val="Listenabsatz"/>
        <w:numPr>
          <w:ilvl w:val="1"/>
          <w:numId w:val="76"/>
        </w:numPr>
      </w:pPr>
      <w:r w:rsidRPr="00984BB2">
        <w:t>Linz AG (</w:t>
      </w:r>
      <w:r w:rsidRPr="00D646EC">
        <w:t>https://www.linzag.at/portal/de/privatkunden/zuhause/abfall/abfallberatung/abfallberatung.html#</w:t>
      </w:r>
      <w:r w:rsidRPr="00984BB2">
        <w:t xml:space="preserve">) </w:t>
      </w:r>
    </w:p>
    <w:p w14:paraId="0A16C032" w14:textId="77777777" w:rsidR="00111FE6" w:rsidRPr="00EE004F" w:rsidRDefault="00111FE6" w:rsidP="00111FE6">
      <w:pPr>
        <w:pStyle w:val="Listenabsatz"/>
        <w:numPr>
          <w:ilvl w:val="0"/>
          <w:numId w:val="76"/>
        </w:numPr>
        <w:rPr>
          <w:b/>
          <w:bCs/>
        </w:rPr>
      </w:pPr>
      <w:r w:rsidRPr="00EE004F">
        <w:rPr>
          <w:b/>
          <w:bCs/>
        </w:rPr>
        <w:t>Niederösterreich:</w:t>
      </w:r>
    </w:p>
    <w:p w14:paraId="25D7FB15" w14:textId="2E869BE5" w:rsidR="00111FE6" w:rsidRPr="00984BB2" w:rsidRDefault="00111FE6" w:rsidP="00111FE6">
      <w:pPr>
        <w:pStyle w:val="Listenabsatz"/>
        <w:numPr>
          <w:ilvl w:val="1"/>
          <w:numId w:val="76"/>
        </w:numPr>
      </w:pPr>
      <w:r w:rsidRPr="00984BB2">
        <w:rPr>
          <w:lang w:val="de-DE"/>
        </w:rPr>
        <w:t>Loacker Recycling (</w:t>
      </w:r>
      <w:r>
        <w:rPr>
          <w:lang w:val="de-DE"/>
        </w:rPr>
        <w:t>Krems, St. Pölten</w:t>
      </w:r>
      <w:r w:rsidRPr="00984BB2">
        <w:rPr>
          <w:lang w:val="de-DE"/>
        </w:rPr>
        <w:t>)</w:t>
      </w:r>
      <w:r>
        <w:rPr>
          <w:lang w:val="de-DE"/>
        </w:rPr>
        <w:t xml:space="preserve"> (</w:t>
      </w:r>
      <w:r w:rsidRPr="00D646EC">
        <w:rPr>
          <w:lang w:val="de-DE"/>
        </w:rPr>
        <w:t>https://loacker-recycling.com/at/</w:t>
      </w:r>
      <w:r>
        <w:rPr>
          <w:lang w:val="de-DE"/>
        </w:rPr>
        <w:t xml:space="preserve">) </w:t>
      </w:r>
    </w:p>
    <w:p w14:paraId="69C821F4" w14:textId="77777777" w:rsidR="00111FE6" w:rsidRDefault="00111FE6" w:rsidP="00111FE6">
      <w:pPr>
        <w:pStyle w:val="Listenabsatz"/>
        <w:numPr>
          <w:ilvl w:val="0"/>
          <w:numId w:val="76"/>
        </w:numPr>
        <w:rPr>
          <w:b/>
          <w:bCs/>
        </w:rPr>
      </w:pPr>
      <w:r w:rsidRPr="00EE004F">
        <w:rPr>
          <w:b/>
          <w:bCs/>
        </w:rPr>
        <w:t xml:space="preserve">Steiermark: </w:t>
      </w:r>
    </w:p>
    <w:p w14:paraId="3DCB78DD" w14:textId="0D59360A" w:rsidR="00111FE6" w:rsidRPr="00BC5CBF" w:rsidRDefault="00111FE6" w:rsidP="00111FE6">
      <w:pPr>
        <w:pStyle w:val="Listenabsatz"/>
        <w:numPr>
          <w:ilvl w:val="1"/>
          <w:numId w:val="76"/>
        </w:numPr>
      </w:pPr>
      <w:r w:rsidRPr="00EE004F">
        <w:rPr>
          <w:lang w:val="de-DE"/>
        </w:rPr>
        <w:t xml:space="preserve">Saubermacher Kunststoffsortieranlage </w:t>
      </w:r>
      <w:r>
        <w:rPr>
          <w:lang w:val="de-DE"/>
        </w:rPr>
        <w:t>(</w:t>
      </w:r>
      <w:r w:rsidRPr="00D646EC">
        <w:rPr>
          <w:lang w:val="de-DE"/>
        </w:rPr>
        <w:t>https://www.erlebniswelt-wirtschaft.at/erlebnistouren/38-saubermacher-kunststoffsortieranlage.php</w:t>
      </w:r>
      <w:r>
        <w:rPr>
          <w:lang w:val="de-DE"/>
        </w:rPr>
        <w:t xml:space="preserve">) </w:t>
      </w:r>
    </w:p>
    <w:p w14:paraId="41E88D5A" w14:textId="4A15EBCA" w:rsidR="00111FE6" w:rsidRPr="005E6D71" w:rsidRDefault="00111FE6" w:rsidP="00111FE6">
      <w:pPr>
        <w:pStyle w:val="Listenabsatz"/>
        <w:numPr>
          <w:ilvl w:val="1"/>
          <w:numId w:val="76"/>
        </w:numPr>
        <w:rPr>
          <w:lang w:val="en-US"/>
        </w:rPr>
      </w:pPr>
      <w:r w:rsidRPr="00BC5CBF">
        <w:rPr>
          <w:lang w:val="en-US"/>
        </w:rPr>
        <w:t>S.P.A.S.S. – Box (</w:t>
      </w:r>
      <w:r w:rsidRPr="00D646EC">
        <w:rPr>
          <w:lang w:val="en-US"/>
        </w:rPr>
        <w:t>https://www.ubz-stmk.at/materialien-service/praxiskofferverleih/lernwerkstatt-spassbox/</w:t>
      </w:r>
      <w:r>
        <w:rPr>
          <w:lang w:val="en-US"/>
        </w:rPr>
        <w:t xml:space="preserve">) </w:t>
      </w:r>
    </w:p>
    <w:p w14:paraId="11839216" w14:textId="77777777" w:rsidR="00111FE6" w:rsidRDefault="00111FE6" w:rsidP="00111FE6">
      <w:pPr>
        <w:pStyle w:val="Listenabsatz"/>
        <w:numPr>
          <w:ilvl w:val="0"/>
          <w:numId w:val="76"/>
        </w:numPr>
        <w:rPr>
          <w:b/>
          <w:bCs/>
        </w:rPr>
      </w:pPr>
      <w:r w:rsidRPr="00EE004F">
        <w:rPr>
          <w:b/>
          <w:bCs/>
        </w:rPr>
        <w:t xml:space="preserve">Kärnten: </w:t>
      </w:r>
    </w:p>
    <w:p w14:paraId="7F88080A" w14:textId="09543CFD" w:rsidR="00111FE6" w:rsidRPr="005E6D71" w:rsidRDefault="00111FE6" w:rsidP="00111FE6">
      <w:pPr>
        <w:pStyle w:val="Listenabsatz"/>
        <w:numPr>
          <w:ilvl w:val="1"/>
          <w:numId w:val="76"/>
        </w:numPr>
      </w:pPr>
      <w:r>
        <w:t>Steinbeis POLYVERT Anlagen (</w:t>
      </w:r>
      <w:r w:rsidRPr="00D646EC">
        <w:t>https://www.steinbeis-polyvert.com/</w:t>
      </w:r>
      <w:r>
        <w:t xml:space="preserve">) </w:t>
      </w:r>
    </w:p>
    <w:p w14:paraId="20A974BA" w14:textId="77777777" w:rsidR="00111FE6" w:rsidRPr="00EE004F" w:rsidRDefault="00111FE6" w:rsidP="00111FE6">
      <w:pPr>
        <w:pStyle w:val="Listenabsatz"/>
        <w:numPr>
          <w:ilvl w:val="0"/>
          <w:numId w:val="76"/>
        </w:numPr>
        <w:rPr>
          <w:b/>
          <w:bCs/>
        </w:rPr>
      </w:pPr>
      <w:r w:rsidRPr="00EE004F">
        <w:rPr>
          <w:b/>
          <w:bCs/>
        </w:rPr>
        <w:t xml:space="preserve">Burgenland: </w:t>
      </w:r>
    </w:p>
    <w:p w14:paraId="1FEFB83F" w14:textId="2B990F23" w:rsidR="00111FE6" w:rsidRPr="00BC5CBF" w:rsidRDefault="00111FE6" w:rsidP="00111FE6">
      <w:pPr>
        <w:pStyle w:val="Listenabsatz"/>
        <w:numPr>
          <w:ilvl w:val="1"/>
          <w:numId w:val="76"/>
        </w:numPr>
        <w:rPr>
          <w:lang w:val="en-US"/>
        </w:rPr>
      </w:pPr>
      <w:r w:rsidRPr="00BC5CBF">
        <w:rPr>
          <w:lang w:val="en-US"/>
        </w:rPr>
        <w:t>PET to PET (</w:t>
      </w:r>
      <w:r w:rsidRPr="00D646EC">
        <w:rPr>
          <w:lang w:val="en-US"/>
        </w:rPr>
        <w:t>https://www.pet2pet.at/de/fuehrungen</w:t>
      </w:r>
      <w:r w:rsidRPr="00BC5CBF">
        <w:rPr>
          <w:lang w:val="en-US"/>
        </w:rPr>
        <w:t xml:space="preserve">) </w:t>
      </w:r>
    </w:p>
    <w:p w14:paraId="4A7C16F6" w14:textId="77777777" w:rsidR="00111FE6" w:rsidRPr="00B47DD1" w:rsidRDefault="00111FE6" w:rsidP="00111FE6">
      <w:pPr>
        <w:pStyle w:val="Listenabsatz"/>
        <w:numPr>
          <w:ilvl w:val="0"/>
          <w:numId w:val="76"/>
        </w:numPr>
        <w:rPr>
          <w:b/>
          <w:bCs/>
        </w:rPr>
      </w:pPr>
      <w:r w:rsidRPr="00B47DD1">
        <w:rPr>
          <w:b/>
          <w:bCs/>
        </w:rPr>
        <w:t xml:space="preserve">Wien: </w:t>
      </w:r>
    </w:p>
    <w:p w14:paraId="2056C3B4" w14:textId="379B0D17" w:rsidR="00111FE6" w:rsidRDefault="00111FE6" w:rsidP="00DA68BF">
      <w:pPr>
        <w:pStyle w:val="Listenabsatz"/>
        <w:numPr>
          <w:ilvl w:val="1"/>
          <w:numId w:val="76"/>
        </w:numPr>
      </w:pPr>
      <w:r w:rsidRPr="00984BB2">
        <w:rPr>
          <w:lang w:val="de-DE"/>
        </w:rPr>
        <w:t xml:space="preserve">MA 48 </w:t>
      </w:r>
      <w:r w:rsidRPr="00984BB2">
        <w:t>(</w:t>
      </w:r>
      <w:r w:rsidRPr="00D646EC">
        <w:rPr>
          <w:lang w:val="de-DE"/>
        </w:rPr>
        <w:t>https://www.wien.gv.at/umwelt/ma48/beratung/besichtigungen-aba.html</w:t>
      </w:r>
      <w:r w:rsidRPr="00984BB2">
        <w:t xml:space="preserve">) </w:t>
      </w:r>
    </w:p>
    <w:p w14:paraId="60E0B8F2" w14:textId="77777777" w:rsidR="00111FE6" w:rsidRDefault="00111FE6" w:rsidP="00111FE6"/>
    <w:p w14:paraId="5869B5DD" w14:textId="77777777" w:rsidR="00111FE6" w:rsidRDefault="00111FE6" w:rsidP="00111FE6"/>
    <w:p w14:paraId="57B77DD8" w14:textId="40C6A939" w:rsidR="00737EB7" w:rsidRPr="00DA68BF" w:rsidRDefault="00B85949" w:rsidP="00DA68BF">
      <w:pPr>
        <w:pStyle w:val="berschrift3"/>
      </w:pPr>
      <w:r>
        <w:lastRenderedPageBreak/>
        <w:t>Methodisch-didaktische Überlegungen:</w:t>
      </w:r>
    </w:p>
    <w:p w14:paraId="3563AA73" w14:textId="77777777" w:rsidR="00737EB7" w:rsidRDefault="00B85949">
      <w:pPr>
        <w:rPr>
          <w:rFonts w:ascii="Abadi" w:hAnsi="Abadi"/>
          <w:i/>
          <w:iCs/>
        </w:rPr>
      </w:pPr>
      <w:r>
        <w:rPr>
          <w:rFonts w:ascii="Abadi" w:hAnsi="Abadi"/>
          <w:i/>
          <w:iCs/>
        </w:rPr>
        <w:t>Variante: Film</w:t>
      </w:r>
    </w:p>
    <w:p w14:paraId="4B8ED598" w14:textId="77777777" w:rsidR="00737EB7" w:rsidRDefault="00B85949">
      <w:r>
        <w:rPr>
          <w:noProof/>
          <w:lang w:eastAsia="de-AT"/>
        </w:rPr>
        <mc:AlternateContent>
          <mc:Choice Requires="wpg">
            <w:drawing>
              <wp:anchor distT="0" distB="0" distL="114300" distR="114300" simplePos="0" relativeHeight="251661314" behindDoc="1" locked="0" layoutInCell="1" allowOverlap="1" wp14:anchorId="50C76FFF" wp14:editId="0E20607B">
                <wp:simplePos x="0" y="0"/>
                <wp:positionH relativeFrom="column">
                  <wp:posOffset>-1270</wp:posOffset>
                </wp:positionH>
                <wp:positionV relativeFrom="paragraph">
                  <wp:posOffset>360160</wp:posOffset>
                </wp:positionV>
                <wp:extent cx="1379855" cy="1379855"/>
                <wp:effectExtent l="0" t="0" r="4445" b="4445"/>
                <wp:wrapTight wrapText="bothSides">
                  <wp:wrapPolygon edited="1">
                    <wp:start x="0" y="0"/>
                    <wp:lineTo x="0" y="21471"/>
                    <wp:lineTo x="21471" y="21471"/>
                    <wp:lineTo x="21471" y="0"/>
                    <wp:lineTo x="0" y="0"/>
                  </wp:wrapPolygon>
                </wp:wrapTight>
                <wp:docPr id="22" name="Grafik 1" descr="Ein Bild, das Muster, Quadrat,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223239" name="Grafik 1" descr="Ein Bild, das Muster, Quadrat, Pixel, Design enthält.&#10;&#10;Automatisch generierte Beschreibung"/>
                        <pic:cNvPicPr>
                          <a:picLocks noChangeAspect="1"/>
                        </pic:cNvPicPr>
                      </pic:nvPicPr>
                      <pic:blipFill>
                        <a:blip r:embed="rId92"/>
                        <a:stretch/>
                      </pic:blipFill>
                      <pic:spPr bwMode="auto">
                        <a:xfrm>
                          <a:off x="0" y="0"/>
                          <a:ext cx="1379855" cy="1379855"/>
                        </a:xfrm>
                        <a:prstGeom prst="rect">
                          <a:avLst/>
                        </a:prstGeom>
                      </pic:spPr>
                    </pic:pic>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6" o:spid="_x0000_s46" type="#_x0000_t75" style="position:absolute;z-index:-251661314;o:allowoverlap:true;o:allowincell:true;mso-position-horizontal-relative:text;margin-left:-0.10pt;mso-position-horizontal:absolute;mso-position-vertical-relative:text;margin-top:28.36pt;mso-position-vertical:absolute;width:108.65pt;height:108.65pt;mso-wrap-distance-left:9.00pt;mso-wrap-distance-top:0.00pt;mso-wrap-distance-right:9.00pt;mso-wrap-distance-bottom:0.00pt;z-index:1;" wrapcoords="0 0 0 99403 99403 99403 99403 0 0 0" stroked="false">
                <w10:wrap type="tight"/>
                <v:imagedata r:id="rId106" o:title=""/>
                <o:lock v:ext="edit" rotation="t"/>
              </v:shape>
            </w:pict>
          </mc:Fallback>
        </mc:AlternateContent>
      </w:r>
      <w:r>
        <w:t xml:space="preserve">Da es nicht für alle Schulen und Lehrpersonen möglich ist, Exkursionen anzubieten, wäre an dieser Stelle ein thematisch passender Film eine mögliche Alternative, um den Schüler*innen dennoch Informationen über die Problematik des Recyclings (von Kunststoffen) im Lebensalltag zu geben. </w:t>
      </w:r>
    </w:p>
    <w:p w14:paraId="41A4FD90" w14:textId="77777777" w:rsidR="00737EB7" w:rsidRDefault="00B85949">
      <w:r>
        <w:t xml:space="preserve">Ein passender Film wäre „Die Recyclinglüge“ von Tom Costello und Benedikt </w:t>
      </w:r>
      <w:proofErr w:type="spellStart"/>
      <w:r>
        <w:t>Wermter</w:t>
      </w:r>
      <w:proofErr w:type="spellEnd"/>
      <w:r>
        <w:t xml:space="preserve">. </w:t>
      </w:r>
    </w:p>
    <w:p w14:paraId="2E986C36" w14:textId="24AA213D" w:rsidR="00737EB7" w:rsidRDefault="00B85949">
      <w:pPr>
        <w:jc w:val="left"/>
        <w:rPr>
          <w:rFonts w:ascii="Abadi" w:hAnsi="Abadi"/>
        </w:rPr>
      </w:pPr>
      <w:r w:rsidRPr="00D646EC">
        <w:rPr>
          <w:rFonts w:ascii="Abadi" w:hAnsi="Abadi"/>
        </w:rPr>
        <w:t>https://www.youtube.com/watch?v=KD8fcTyjP1E</w:t>
      </w:r>
    </w:p>
    <w:p w14:paraId="287C31CE" w14:textId="231C7635" w:rsidR="00737EB7" w:rsidRDefault="00B85949">
      <w:pPr>
        <w:jc w:val="left"/>
        <w:rPr>
          <w:rFonts w:ascii="Abadi" w:hAnsi="Abadi"/>
        </w:rPr>
      </w:pPr>
      <w:r>
        <w:rPr>
          <w:rFonts w:ascii="Abadi" w:hAnsi="Abadi"/>
        </w:rPr>
        <w:t>ODER</w:t>
      </w:r>
      <w:r>
        <w:rPr>
          <w:rFonts w:ascii="Abadi" w:hAnsi="Abadi"/>
        </w:rPr>
        <w:br/>
      </w:r>
      <w:r w:rsidRPr="00D646EC">
        <w:rPr>
          <w:rFonts w:ascii="Abadi" w:hAnsi="Abadi"/>
        </w:rPr>
        <w:t>https://www.ardmediathek.de/video/ndr-dokfilm/plastik-die-recycling-luege/ndr/Y3JpZDovL25kci5kZS80NjMyXzIwMjItMTAtMTktMDAtMDA</w:t>
      </w:r>
    </w:p>
    <w:p w14:paraId="3F8F6BAD" w14:textId="77777777" w:rsidR="00737EB7" w:rsidRDefault="00737EB7">
      <w:pPr>
        <w:jc w:val="left"/>
        <w:rPr>
          <w:rFonts w:ascii="Abadi" w:hAnsi="Abadi"/>
        </w:rPr>
      </w:pPr>
    </w:p>
    <w:p w14:paraId="4EC76BB3" w14:textId="77777777" w:rsidR="00111FE6" w:rsidRDefault="00111FE6">
      <w:pPr>
        <w:jc w:val="left"/>
        <w:rPr>
          <w:rFonts w:ascii="Abadi" w:hAnsi="Abadi"/>
        </w:rPr>
      </w:pPr>
    </w:p>
    <w:p w14:paraId="489FD391" w14:textId="2DA10F27" w:rsidR="00111FE6" w:rsidRDefault="00111FE6">
      <w:pPr>
        <w:jc w:val="left"/>
        <w:rPr>
          <w:rFonts w:ascii="Abadi" w:hAnsi="Abadi"/>
        </w:rPr>
      </w:pPr>
      <w:r>
        <w:rPr>
          <w:rFonts w:ascii="Abadi" w:hAnsi="Abadi"/>
        </w:rPr>
        <w:t xml:space="preserve">Lösungen: </w:t>
      </w:r>
    </w:p>
    <w:tbl>
      <w:tblPr>
        <w:tblStyle w:val="Tabellenraster"/>
        <w:tblW w:w="9209" w:type="dxa"/>
        <w:tblCellMar>
          <w:top w:w="57" w:type="dxa"/>
          <w:bottom w:w="57" w:type="dxa"/>
        </w:tblCellMar>
        <w:tblLook w:val="04A0" w:firstRow="1" w:lastRow="0" w:firstColumn="1" w:lastColumn="0" w:noHBand="0" w:noVBand="1"/>
      </w:tblPr>
      <w:tblGrid>
        <w:gridCol w:w="7083"/>
        <w:gridCol w:w="1063"/>
        <w:gridCol w:w="1063"/>
      </w:tblGrid>
      <w:tr w:rsidR="00111FE6" w14:paraId="4811FCA0" w14:textId="77777777" w:rsidTr="00602DCE">
        <w:trPr>
          <w:trHeight w:val="340"/>
        </w:trPr>
        <w:tc>
          <w:tcPr>
            <w:tcW w:w="7083" w:type="dxa"/>
            <w:shd w:val="clear" w:color="auto" w:fill="E0ECEB"/>
            <w:vAlign w:val="center"/>
          </w:tcPr>
          <w:p w14:paraId="4103008C" w14:textId="77777777" w:rsidR="00111FE6" w:rsidRDefault="00111FE6" w:rsidP="00602DCE">
            <w:pPr>
              <w:pStyle w:val="Tabelleberschrift"/>
            </w:pPr>
            <w:r>
              <w:rPr>
                <w:rFonts w:hint="eastAsia"/>
              </w:rPr>
              <w:t>A</w:t>
            </w:r>
            <w:r>
              <w:t>ussage</w:t>
            </w:r>
          </w:p>
        </w:tc>
        <w:tc>
          <w:tcPr>
            <w:tcW w:w="1063" w:type="dxa"/>
            <w:shd w:val="clear" w:color="auto" w:fill="E0ECEB"/>
            <w:vAlign w:val="center"/>
          </w:tcPr>
          <w:p w14:paraId="2B38C15E" w14:textId="77777777" w:rsidR="00111FE6" w:rsidRDefault="00111FE6" w:rsidP="00602DCE">
            <w:pPr>
              <w:pStyle w:val="Tabelleberschrift"/>
            </w:pPr>
            <w:r>
              <w:t>Wahr</w:t>
            </w:r>
          </w:p>
        </w:tc>
        <w:tc>
          <w:tcPr>
            <w:tcW w:w="1063" w:type="dxa"/>
            <w:shd w:val="clear" w:color="auto" w:fill="E0ECEB"/>
            <w:vAlign w:val="center"/>
          </w:tcPr>
          <w:p w14:paraId="3B5F0A11" w14:textId="77777777" w:rsidR="00111FE6" w:rsidRDefault="00111FE6" w:rsidP="00602DCE">
            <w:pPr>
              <w:pStyle w:val="Tabelleberschrift"/>
            </w:pPr>
            <w:r>
              <w:t>Falsch</w:t>
            </w:r>
          </w:p>
        </w:tc>
      </w:tr>
      <w:tr w:rsidR="008D43F2" w14:paraId="2B4975C0" w14:textId="77777777" w:rsidTr="00602DCE">
        <w:tc>
          <w:tcPr>
            <w:tcW w:w="7083" w:type="dxa"/>
            <w:vAlign w:val="center"/>
          </w:tcPr>
          <w:p w14:paraId="751566C8" w14:textId="2AF57229" w:rsidR="008D43F2" w:rsidRDefault="008D43F2" w:rsidP="008D43F2">
            <w:pPr>
              <w:pStyle w:val="TabelleStandardlinksbndig"/>
            </w:pPr>
            <w:r>
              <w:t xml:space="preserve">Die Umweltaktivistin Nina </w:t>
            </w:r>
            <w:proofErr w:type="spellStart"/>
            <w:r>
              <w:t>Arisandi</w:t>
            </w:r>
            <w:proofErr w:type="spellEnd"/>
            <w:r>
              <w:t xml:space="preserve"> will Konzerne dazu bringen, weniger Kunststoff zu produzieren. </w:t>
            </w:r>
          </w:p>
        </w:tc>
        <w:sdt>
          <w:sdtPr>
            <w:rPr>
              <w:rFonts w:ascii="Abadi" w:hAnsi="Abadi"/>
              <w:sz w:val="24"/>
              <w:szCs w:val="24"/>
            </w:rPr>
            <w:id w:val="2008473625"/>
            <w14:checkbox>
              <w14:checked w14:val="1"/>
              <w14:checkedState w14:val="2612" w14:font="MS Gothic"/>
              <w14:uncheckedState w14:val="2610" w14:font="MS Gothic"/>
            </w14:checkbox>
          </w:sdtPr>
          <w:sdtEndPr/>
          <w:sdtContent>
            <w:tc>
              <w:tcPr>
                <w:tcW w:w="1063" w:type="dxa"/>
                <w:vAlign w:val="center"/>
              </w:tcPr>
              <w:p w14:paraId="5114ECA2" w14:textId="40DC3B07" w:rsidR="008D43F2" w:rsidRDefault="008D43F2" w:rsidP="008D43F2">
                <w:pPr>
                  <w:pStyle w:val="TabelleStandardlinksbndig"/>
                  <w:jc w:val="center"/>
                </w:pPr>
                <w:r>
                  <w:rPr>
                    <w:rFonts w:ascii="MS Gothic" w:eastAsia="MS Gothic" w:hAnsi="MS Gothic" w:hint="eastAsia"/>
                    <w:sz w:val="24"/>
                    <w:szCs w:val="24"/>
                  </w:rPr>
                  <w:t>☒</w:t>
                </w:r>
              </w:p>
            </w:tc>
          </w:sdtContent>
        </w:sdt>
        <w:sdt>
          <w:sdtPr>
            <w:rPr>
              <w:rFonts w:ascii="Abadi" w:hAnsi="Abadi"/>
              <w:sz w:val="24"/>
              <w:szCs w:val="24"/>
            </w:rPr>
            <w:id w:val="2126584482"/>
            <w14:checkbox>
              <w14:checked w14:val="0"/>
              <w14:checkedState w14:val="2612" w14:font="MS Gothic"/>
              <w14:uncheckedState w14:val="2610" w14:font="MS Gothic"/>
            </w14:checkbox>
          </w:sdtPr>
          <w:sdtEndPr/>
          <w:sdtContent>
            <w:tc>
              <w:tcPr>
                <w:tcW w:w="1063" w:type="dxa"/>
                <w:vAlign w:val="center"/>
              </w:tcPr>
              <w:p w14:paraId="2AC6E4EF" w14:textId="0946BC75" w:rsidR="008D43F2" w:rsidRDefault="008D43F2" w:rsidP="008D43F2">
                <w:pPr>
                  <w:pStyle w:val="TabelleStandardlinksbndig"/>
                  <w:jc w:val="center"/>
                </w:pPr>
                <w:r>
                  <w:rPr>
                    <w:rFonts w:ascii="MS Gothic" w:eastAsia="MS Gothic" w:hAnsi="MS Gothic" w:hint="eastAsia"/>
                    <w:sz w:val="24"/>
                    <w:szCs w:val="24"/>
                  </w:rPr>
                  <w:t>☐</w:t>
                </w:r>
              </w:p>
            </w:tc>
          </w:sdtContent>
        </w:sdt>
      </w:tr>
      <w:tr w:rsidR="008D43F2" w14:paraId="0EC70094" w14:textId="77777777" w:rsidTr="00602DCE">
        <w:tc>
          <w:tcPr>
            <w:tcW w:w="7083" w:type="dxa"/>
            <w:vAlign w:val="center"/>
          </w:tcPr>
          <w:p w14:paraId="3C3700D2" w14:textId="3EC69B70" w:rsidR="008D43F2" w:rsidRDefault="008D43F2" w:rsidP="008D43F2">
            <w:pPr>
              <w:pStyle w:val="TabelleStandardlinksbndig"/>
            </w:pPr>
            <w:r>
              <w:t xml:space="preserve">Kreislaufwirtschaft bedeutet, dass Kunststoff immer wieder neu verwendet wird.  </w:t>
            </w:r>
          </w:p>
        </w:tc>
        <w:sdt>
          <w:sdtPr>
            <w:rPr>
              <w:rFonts w:ascii="Abadi" w:hAnsi="Abadi"/>
              <w:sz w:val="24"/>
              <w:szCs w:val="24"/>
            </w:rPr>
            <w:id w:val="142095069"/>
            <w14:checkbox>
              <w14:checked w14:val="1"/>
              <w14:checkedState w14:val="2612" w14:font="MS Gothic"/>
              <w14:uncheckedState w14:val="2610" w14:font="MS Gothic"/>
            </w14:checkbox>
          </w:sdtPr>
          <w:sdtEndPr/>
          <w:sdtContent>
            <w:tc>
              <w:tcPr>
                <w:tcW w:w="1063" w:type="dxa"/>
                <w:vAlign w:val="center"/>
              </w:tcPr>
              <w:p w14:paraId="2527495D" w14:textId="3D749B64" w:rsidR="008D43F2" w:rsidRDefault="008D43F2" w:rsidP="008D43F2">
                <w:pPr>
                  <w:pStyle w:val="TabelleStandardlinksbndig"/>
                  <w:jc w:val="center"/>
                </w:pPr>
                <w:r>
                  <w:rPr>
                    <w:rFonts w:ascii="MS Gothic" w:eastAsia="MS Gothic" w:hAnsi="MS Gothic" w:hint="eastAsia"/>
                    <w:sz w:val="24"/>
                    <w:szCs w:val="24"/>
                  </w:rPr>
                  <w:t>☒</w:t>
                </w:r>
              </w:p>
            </w:tc>
          </w:sdtContent>
        </w:sdt>
        <w:sdt>
          <w:sdtPr>
            <w:rPr>
              <w:rFonts w:ascii="Abadi" w:hAnsi="Abadi"/>
              <w:sz w:val="24"/>
              <w:szCs w:val="24"/>
            </w:rPr>
            <w:id w:val="-1439672752"/>
            <w14:checkbox>
              <w14:checked w14:val="0"/>
              <w14:checkedState w14:val="2612" w14:font="MS Gothic"/>
              <w14:uncheckedState w14:val="2610" w14:font="MS Gothic"/>
            </w14:checkbox>
          </w:sdtPr>
          <w:sdtEndPr/>
          <w:sdtContent>
            <w:tc>
              <w:tcPr>
                <w:tcW w:w="1063" w:type="dxa"/>
                <w:vAlign w:val="center"/>
              </w:tcPr>
              <w:p w14:paraId="6F363CCA" w14:textId="13832231" w:rsidR="008D43F2" w:rsidRDefault="008D43F2" w:rsidP="008D43F2">
                <w:pPr>
                  <w:pStyle w:val="TabelleStandardlinksbndig"/>
                  <w:jc w:val="center"/>
                </w:pPr>
                <w:r w:rsidRPr="00402B48">
                  <w:rPr>
                    <w:rFonts w:ascii="MS Gothic" w:eastAsia="MS Gothic" w:hAnsi="MS Gothic" w:hint="eastAsia"/>
                    <w:sz w:val="24"/>
                    <w:szCs w:val="24"/>
                  </w:rPr>
                  <w:t>☐</w:t>
                </w:r>
              </w:p>
            </w:tc>
          </w:sdtContent>
        </w:sdt>
      </w:tr>
      <w:tr w:rsidR="008D43F2" w14:paraId="760E0B65" w14:textId="77777777" w:rsidTr="00602DCE">
        <w:tc>
          <w:tcPr>
            <w:tcW w:w="7083" w:type="dxa"/>
            <w:vAlign w:val="center"/>
          </w:tcPr>
          <w:p w14:paraId="036DF686" w14:textId="6947259C" w:rsidR="008D43F2" w:rsidRDefault="008D43F2" w:rsidP="008D43F2">
            <w:pPr>
              <w:pStyle w:val="TabelleStandardlinksbndig"/>
            </w:pPr>
            <w:r>
              <w:t xml:space="preserve">Man kann die verschiedenen Kunststoffsorten </w:t>
            </w:r>
            <w:r>
              <w:rPr>
                <w:u w:val="single"/>
              </w:rPr>
              <w:t>nicht</w:t>
            </w:r>
            <w:r>
              <w:t xml:space="preserve"> in Siebtrommeln voneinander trennen.</w:t>
            </w:r>
          </w:p>
        </w:tc>
        <w:sdt>
          <w:sdtPr>
            <w:rPr>
              <w:rFonts w:ascii="Abadi" w:hAnsi="Abadi"/>
              <w:sz w:val="24"/>
              <w:szCs w:val="24"/>
            </w:rPr>
            <w:id w:val="2140452254"/>
            <w14:checkbox>
              <w14:checked w14:val="0"/>
              <w14:checkedState w14:val="2612" w14:font="MS Gothic"/>
              <w14:uncheckedState w14:val="2610" w14:font="MS Gothic"/>
            </w14:checkbox>
          </w:sdtPr>
          <w:sdtEndPr/>
          <w:sdtContent>
            <w:tc>
              <w:tcPr>
                <w:tcW w:w="1063" w:type="dxa"/>
                <w:vAlign w:val="center"/>
              </w:tcPr>
              <w:p w14:paraId="2C973478" w14:textId="40E288CA" w:rsidR="008D43F2" w:rsidRDefault="008D43F2" w:rsidP="008D43F2">
                <w:pPr>
                  <w:pStyle w:val="TabelleStandardlinksbndig"/>
                  <w:jc w:val="center"/>
                </w:pPr>
                <w:r w:rsidRPr="00402B48">
                  <w:rPr>
                    <w:rFonts w:ascii="MS Gothic" w:eastAsia="MS Gothic" w:hAnsi="MS Gothic" w:hint="eastAsia"/>
                    <w:sz w:val="24"/>
                    <w:szCs w:val="24"/>
                  </w:rPr>
                  <w:t>☐</w:t>
                </w:r>
              </w:p>
            </w:tc>
          </w:sdtContent>
        </w:sdt>
        <w:sdt>
          <w:sdtPr>
            <w:rPr>
              <w:rFonts w:ascii="Abadi" w:hAnsi="Abadi"/>
              <w:sz w:val="24"/>
              <w:szCs w:val="24"/>
            </w:rPr>
            <w:id w:val="-602259059"/>
            <w14:checkbox>
              <w14:checked w14:val="1"/>
              <w14:checkedState w14:val="2612" w14:font="MS Gothic"/>
              <w14:uncheckedState w14:val="2610" w14:font="MS Gothic"/>
            </w14:checkbox>
          </w:sdtPr>
          <w:sdtEndPr/>
          <w:sdtContent>
            <w:tc>
              <w:tcPr>
                <w:tcW w:w="1063" w:type="dxa"/>
                <w:vAlign w:val="center"/>
              </w:tcPr>
              <w:p w14:paraId="3FC4A581" w14:textId="09C67A10" w:rsidR="008D43F2" w:rsidRDefault="008D43F2" w:rsidP="008D43F2">
                <w:pPr>
                  <w:pStyle w:val="TabelleStandardlinksbndig"/>
                  <w:jc w:val="center"/>
                </w:pPr>
                <w:r>
                  <w:rPr>
                    <w:rFonts w:ascii="MS Gothic" w:eastAsia="MS Gothic" w:hAnsi="MS Gothic" w:hint="eastAsia"/>
                    <w:sz w:val="24"/>
                    <w:szCs w:val="24"/>
                  </w:rPr>
                  <w:t>☒</w:t>
                </w:r>
              </w:p>
            </w:tc>
          </w:sdtContent>
        </w:sdt>
      </w:tr>
      <w:tr w:rsidR="008D43F2" w14:paraId="4B20098B" w14:textId="77777777" w:rsidTr="00602DCE">
        <w:tc>
          <w:tcPr>
            <w:tcW w:w="7083" w:type="dxa"/>
            <w:vAlign w:val="center"/>
          </w:tcPr>
          <w:p w14:paraId="13D8111D" w14:textId="27149896" w:rsidR="008D43F2" w:rsidRDefault="008D43F2" w:rsidP="008D43F2">
            <w:pPr>
              <w:pStyle w:val="TabelleStandardlinksbndig"/>
            </w:pPr>
            <w:r>
              <w:t xml:space="preserve">Verschmutzte Kunststoffe werden selten recycelt, da die Wiederverwertung teurer ist als neuen Kunststoff zu verwenden. </w:t>
            </w:r>
          </w:p>
        </w:tc>
        <w:sdt>
          <w:sdtPr>
            <w:id w:val="-1847628929"/>
            <w14:checkbox>
              <w14:checked w14:val="1"/>
              <w14:checkedState w14:val="2612" w14:font="MS Gothic"/>
              <w14:uncheckedState w14:val="2610" w14:font="MS Gothic"/>
            </w14:checkbox>
          </w:sdtPr>
          <w:sdtEndPr/>
          <w:sdtContent>
            <w:tc>
              <w:tcPr>
                <w:tcW w:w="1063" w:type="dxa"/>
                <w:vAlign w:val="center"/>
              </w:tcPr>
              <w:p w14:paraId="63153CE8" w14:textId="0EB7EC24" w:rsidR="008D43F2" w:rsidRDefault="008D43F2" w:rsidP="008D43F2">
                <w:pPr>
                  <w:jc w:val="center"/>
                  <w:rPr>
                    <w:rFonts w:ascii="Abadi" w:hAnsi="Abadi"/>
                    <w:sz w:val="24"/>
                    <w:szCs w:val="24"/>
                  </w:rPr>
                </w:pPr>
                <w:r w:rsidRPr="00626A03">
                  <w:rPr>
                    <w:rFonts w:ascii="Segoe UI Symbol" w:hAnsi="Segoe UI Symbol" w:cs="Segoe UI Symbol"/>
                  </w:rPr>
                  <w:t>☒</w:t>
                </w:r>
              </w:p>
            </w:tc>
          </w:sdtContent>
        </w:sdt>
        <w:sdt>
          <w:sdtPr>
            <w:rPr>
              <w:rFonts w:ascii="Abadi" w:hAnsi="Abadi"/>
              <w:sz w:val="24"/>
              <w:szCs w:val="24"/>
            </w:rPr>
            <w:id w:val="954217575"/>
            <w14:checkbox>
              <w14:checked w14:val="0"/>
              <w14:checkedState w14:val="2612" w14:font="MS Gothic"/>
              <w14:uncheckedState w14:val="2610" w14:font="MS Gothic"/>
            </w14:checkbox>
          </w:sdtPr>
          <w:sdtEndPr/>
          <w:sdtContent>
            <w:tc>
              <w:tcPr>
                <w:tcW w:w="1063" w:type="dxa"/>
                <w:vAlign w:val="center"/>
              </w:tcPr>
              <w:p w14:paraId="40CE7309" w14:textId="0D226F2A" w:rsidR="008D43F2" w:rsidRDefault="008D43F2" w:rsidP="008D43F2">
                <w:pPr>
                  <w:pStyle w:val="TabelleStandardlinksbndig"/>
                  <w:jc w:val="center"/>
                  <w:rPr>
                    <w:rFonts w:ascii="Abadi" w:hAnsi="Abadi"/>
                    <w:sz w:val="24"/>
                    <w:szCs w:val="24"/>
                  </w:rPr>
                </w:pPr>
                <w:r w:rsidRPr="00402B48">
                  <w:rPr>
                    <w:rFonts w:ascii="MS Gothic" w:eastAsia="MS Gothic" w:hAnsi="MS Gothic" w:hint="eastAsia"/>
                    <w:sz w:val="24"/>
                    <w:szCs w:val="24"/>
                  </w:rPr>
                  <w:t>☐</w:t>
                </w:r>
              </w:p>
            </w:tc>
          </w:sdtContent>
        </w:sdt>
      </w:tr>
    </w:tbl>
    <w:p w14:paraId="207E756C" w14:textId="77777777" w:rsidR="00111FE6" w:rsidRDefault="00111FE6">
      <w:pPr>
        <w:jc w:val="left"/>
        <w:rPr>
          <w:rFonts w:ascii="Abadi" w:hAnsi="Abadi"/>
        </w:rPr>
      </w:pPr>
    </w:p>
    <w:p w14:paraId="71584A31" w14:textId="77777777" w:rsidR="008D43F2" w:rsidRPr="008D43F2" w:rsidRDefault="008D43F2" w:rsidP="008D43F2">
      <w:pPr>
        <w:pStyle w:val="Listenabsatz"/>
        <w:numPr>
          <w:ilvl w:val="0"/>
          <w:numId w:val="91"/>
        </w:numPr>
        <w:rPr>
          <w:b/>
          <w:bCs/>
        </w:rPr>
      </w:pPr>
      <w:r w:rsidRPr="008D43F2">
        <w:rPr>
          <w:b/>
          <w:bCs/>
        </w:rPr>
        <w:t>Was versteht man unter energetischer Verwertung?</w:t>
      </w:r>
    </w:p>
    <w:p w14:paraId="63233D73" w14:textId="77777777" w:rsidR="008D43F2" w:rsidRDefault="008D43F2" w:rsidP="008D43F2">
      <w:pPr>
        <w:pStyle w:val="Listenabsatz"/>
        <w:numPr>
          <w:ilvl w:val="1"/>
          <w:numId w:val="91"/>
        </w:numPr>
      </w:pPr>
      <w:r>
        <w:t>Verbrennen von Produkten wie z.B. Kunststoffen</w:t>
      </w:r>
    </w:p>
    <w:p w14:paraId="59F94429" w14:textId="77777777" w:rsidR="008D43F2" w:rsidRPr="008D43F2" w:rsidRDefault="008D43F2" w:rsidP="008D43F2">
      <w:pPr>
        <w:pStyle w:val="Listenabsatz"/>
        <w:numPr>
          <w:ilvl w:val="0"/>
          <w:numId w:val="91"/>
        </w:numPr>
        <w:rPr>
          <w:b/>
          <w:bCs/>
        </w:rPr>
      </w:pPr>
      <w:r w:rsidRPr="008D43F2">
        <w:rPr>
          <w:b/>
          <w:bCs/>
        </w:rPr>
        <w:t xml:space="preserve">Was wird durch die Verbrennung von Kunststoffen gewonnen? </w:t>
      </w:r>
    </w:p>
    <w:p w14:paraId="4AB8BB80" w14:textId="70018340" w:rsidR="008D43F2" w:rsidRDefault="008D43F2" w:rsidP="008D43F2">
      <w:pPr>
        <w:pStyle w:val="Listenabsatz"/>
        <w:numPr>
          <w:ilvl w:val="1"/>
          <w:numId w:val="91"/>
        </w:numPr>
      </w:pPr>
      <w:r>
        <w:t>Energie, Strom</w:t>
      </w:r>
    </w:p>
    <w:p w14:paraId="2BFDF8D7" w14:textId="77777777" w:rsidR="008D43F2" w:rsidRPr="008D43F2" w:rsidRDefault="008D43F2" w:rsidP="008D43F2">
      <w:pPr>
        <w:pStyle w:val="Listenabsatz"/>
        <w:numPr>
          <w:ilvl w:val="0"/>
          <w:numId w:val="91"/>
        </w:numPr>
        <w:rPr>
          <w:b/>
          <w:bCs/>
        </w:rPr>
      </w:pPr>
      <w:r w:rsidRPr="008D43F2">
        <w:rPr>
          <w:b/>
          <w:bCs/>
        </w:rPr>
        <w:t xml:space="preserve">Nenne Länder, die im Film genannt werden, in denen Schwarzhandel mit Müll stattfindet.  </w:t>
      </w:r>
    </w:p>
    <w:p w14:paraId="494013B1" w14:textId="77777777" w:rsidR="008D43F2" w:rsidRDefault="008D43F2" w:rsidP="008D43F2">
      <w:pPr>
        <w:pStyle w:val="Listenabsatz"/>
        <w:numPr>
          <w:ilvl w:val="1"/>
          <w:numId w:val="91"/>
        </w:numPr>
      </w:pPr>
      <w:r>
        <w:t>Türkei, Bulgarien</w:t>
      </w:r>
    </w:p>
    <w:p w14:paraId="3A4040FF" w14:textId="77777777" w:rsidR="008D43F2" w:rsidRPr="008D43F2" w:rsidRDefault="008D43F2" w:rsidP="008D43F2">
      <w:pPr>
        <w:pStyle w:val="Listenabsatz"/>
        <w:numPr>
          <w:ilvl w:val="0"/>
          <w:numId w:val="91"/>
        </w:numPr>
        <w:rPr>
          <w:b/>
          <w:bCs/>
        </w:rPr>
      </w:pPr>
      <w:r w:rsidRPr="008D43F2">
        <w:rPr>
          <w:b/>
          <w:bCs/>
        </w:rPr>
        <w:t>Was verspricht die Firma „</w:t>
      </w:r>
      <w:proofErr w:type="spellStart"/>
      <w:r w:rsidRPr="008D43F2">
        <w:rPr>
          <w:b/>
          <w:bCs/>
        </w:rPr>
        <w:t>Terracycle</w:t>
      </w:r>
      <w:proofErr w:type="spellEnd"/>
      <w:r w:rsidRPr="008D43F2">
        <w:rPr>
          <w:b/>
          <w:bCs/>
        </w:rPr>
        <w:t xml:space="preserve">“? </w:t>
      </w:r>
    </w:p>
    <w:p w14:paraId="4E0A4C5B" w14:textId="77777777" w:rsidR="008D43F2" w:rsidRDefault="008D43F2" w:rsidP="008D43F2">
      <w:pPr>
        <w:pStyle w:val="Listenabsatz"/>
        <w:numPr>
          <w:ilvl w:val="1"/>
          <w:numId w:val="91"/>
        </w:numPr>
      </w:pPr>
      <w:r>
        <w:lastRenderedPageBreak/>
        <w:t xml:space="preserve">Sie recyclen Kunststoffprodukte und verwerten sie weiter. So sollen bspw. aus Katzenfutterverpackungen ein neues Produkt wie Näpfe o.Ä. werden. </w:t>
      </w:r>
    </w:p>
    <w:p w14:paraId="7B7DA797" w14:textId="77777777" w:rsidR="008D43F2" w:rsidRDefault="008D43F2" w:rsidP="008D43F2">
      <w:pPr>
        <w:pStyle w:val="Listenabsatz"/>
        <w:numPr>
          <w:ilvl w:val="0"/>
          <w:numId w:val="91"/>
        </w:numPr>
        <w:rPr>
          <w:b/>
          <w:bCs/>
        </w:rPr>
      </w:pPr>
      <w:r>
        <w:rPr>
          <w:b/>
          <w:bCs/>
        </w:rPr>
        <w:t>Was wird an dem Geschäftsmodell von „</w:t>
      </w:r>
      <w:proofErr w:type="spellStart"/>
      <w:r>
        <w:rPr>
          <w:b/>
          <w:bCs/>
        </w:rPr>
        <w:t>Terracycle</w:t>
      </w:r>
      <w:proofErr w:type="spellEnd"/>
      <w:r>
        <w:rPr>
          <w:b/>
          <w:bCs/>
        </w:rPr>
        <w:t xml:space="preserve">“ kritisiert? </w:t>
      </w:r>
    </w:p>
    <w:p w14:paraId="753D0EAC" w14:textId="77777777" w:rsidR="008D43F2" w:rsidRDefault="008D43F2" w:rsidP="008D43F2">
      <w:pPr>
        <w:pStyle w:val="Listenabsatz"/>
        <w:numPr>
          <w:ilvl w:val="1"/>
          <w:numId w:val="91"/>
        </w:numPr>
      </w:pPr>
      <w:r>
        <w:t xml:space="preserve">Weil dem Konsumenten vorgetäuscht wird, dass die gekauften Produkte recycelt würden, ohne dass dies tatsächlich passiert; </w:t>
      </w:r>
    </w:p>
    <w:p w14:paraId="4268E2D5" w14:textId="77777777" w:rsidR="008D43F2" w:rsidRDefault="008D43F2" w:rsidP="008D43F2">
      <w:pPr>
        <w:pStyle w:val="Listenabsatz"/>
        <w:numPr>
          <w:ilvl w:val="1"/>
          <w:numId w:val="91"/>
        </w:numPr>
      </w:pPr>
      <w:r>
        <w:t xml:space="preserve">Intransparent </w:t>
      </w:r>
    </w:p>
    <w:p w14:paraId="14A5A6D7" w14:textId="77777777" w:rsidR="00F510CD" w:rsidRDefault="00F510CD" w:rsidP="00F510CD">
      <w:pPr>
        <w:pStyle w:val="Listenabsatz"/>
        <w:numPr>
          <w:ilvl w:val="0"/>
          <w:numId w:val="91"/>
        </w:numPr>
        <w:rPr>
          <w:b/>
          <w:bCs/>
        </w:rPr>
      </w:pPr>
      <w:r>
        <w:rPr>
          <w:b/>
          <w:bCs/>
        </w:rPr>
        <w:t xml:space="preserve">Was wird beim Verbrennen von Kunststoffprodukten freigesetzt? </w:t>
      </w:r>
    </w:p>
    <w:p w14:paraId="4EF88DF7" w14:textId="77777777" w:rsidR="008D43F2" w:rsidRDefault="008D43F2" w:rsidP="008D43F2">
      <w:pPr>
        <w:pStyle w:val="Listenabsatz"/>
        <w:numPr>
          <w:ilvl w:val="1"/>
          <w:numId w:val="91"/>
        </w:numPr>
      </w:pPr>
      <w:r>
        <w:t>Toxine und Schwermetalle</w:t>
      </w:r>
    </w:p>
    <w:p w14:paraId="7C229C64" w14:textId="4E212BD6" w:rsidR="00737EB7" w:rsidRDefault="00111FE6" w:rsidP="00111FE6">
      <w:pPr>
        <w:pStyle w:val="Listenabsatz"/>
        <w:ind w:left="1440"/>
        <w:rPr>
          <w:rFonts w:ascii="Abadi" w:hAnsi="Abadi"/>
          <w:color w:val="FF0000"/>
        </w:rPr>
      </w:pPr>
      <w:r>
        <w:br/>
      </w:r>
    </w:p>
    <w:p w14:paraId="5B31C7B6" w14:textId="313FC6E8" w:rsidR="00984BB2" w:rsidRPr="00984BB2" w:rsidRDefault="00984BB2" w:rsidP="00984BB2">
      <w:r w:rsidRPr="00984BB2">
        <w:rPr>
          <w:lang w:val="de-DE"/>
        </w:rPr>
        <w:t xml:space="preserve">        </w:t>
      </w:r>
    </w:p>
    <w:p w14:paraId="1FC76723" w14:textId="390BFDE0" w:rsidR="00984BB2" w:rsidRPr="00984BB2" w:rsidRDefault="00984BB2" w:rsidP="00984BB2">
      <w:r w:rsidRPr="00984BB2">
        <w:rPr>
          <w:lang w:val="de-DE"/>
        </w:rPr>
        <w:t xml:space="preserve">           </w:t>
      </w:r>
    </w:p>
    <w:p w14:paraId="21224FD1" w14:textId="32F6027C" w:rsidR="00984BB2" w:rsidRPr="00984BB2" w:rsidRDefault="00984BB2" w:rsidP="00984BB2">
      <w:r w:rsidRPr="00984BB2">
        <w:rPr>
          <w:lang w:val="de-DE"/>
        </w:rPr>
        <w:t xml:space="preserve">           </w:t>
      </w:r>
    </w:p>
    <w:p w14:paraId="0590499F" w14:textId="53537EF5" w:rsidR="00737EB7" w:rsidRDefault="00984BB2" w:rsidP="00BC5CBF">
      <w:pPr>
        <w:rPr>
          <w:rFonts w:ascii="Abadi" w:hAnsi="Abadi"/>
          <w:color w:val="316566"/>
          <w:sz w:val="28"/>
        </w:rPr>
      </w:pPr>
      <w:r w:rsidRPr="00984BB2">
        <w:rPr>
          <w:lang w:val="de-DE"/>
        </w:rPr>
        <w:t xml:space="preserve">          </w:t>
      </w:r>
    </w:p>
    <w:p w14:paraId="6A0B6F2C" w14:textId="77777777" w:rsidR="00BC5CBF" w:rsidRPr="003E475B" w:rsidRDefault="00BC5CBF">
      <w:pPr>
        <w:spacing w:after="160"/>
        <w:jc w:val="left"/>
        <w:rPr>
          <w:rFonts w:ascii="Abadi" w:hAnsi="Abadi"/>
          <w:color w:val="316566"/>
          <w:sz w:val="28"/>
        </w:rPr>
      </w:pPr>
      <w:r w:rsidRPr="003E475B">
        <w:br w:type="page"/>
      </w:r>
    </w:p>
    <w:bookmarkStart w:id="10" w:name="_Toc175932182"/>
    <w:p w14:paraId="0B651EE6" w14:textId="4CB347D5" w:rsidR="00737EB7" w:rsidRDefault="00A80FCE" w:rsidP="00A80FCE">
      <w:pPr>
        <w:pStyle w:val="berschrift1"/>
        <w:ind w:right="340"/>
        <w:rPr>
          <w:lang w:val="en-US"/>
        </w:rPr>
      </w:pPr>
      <w:r w:rsidRPr="00A80FCE">
        <w:rPr>
          <w:noProof/>
        </w:rPr>
        <w:lastRenderedPageBreak/>
        <mc:AlternateContent>
          <mc:Choice Requires="wpg">
            <w:drawing>
              <wp:anchor distT="0" distB="0" distL="114300" distR="114300" simplePos="0" relativeHeight="251693058" behindDoc="0" locked="0" layoutInCell="1" allowOverlap="1" wp14:anchorId="5673198F" wp14:editId="270B02DD">
                <wp:simplePos x="0" y="0"/>
                <wp:positionH relativeFrom="column">
                  <wp:posOffset>7748097</wp:posOffset>
                </wp:positionH>
                <wp:positionV relativeFrom="paragraph">
                  <wp:posOffset>-185741</wp:posOffset>
                </wp:positionV>
                <wp:extent cx="912239" cy="472385"/>
                <wp:effectExtent l="0" t="0" r="2540" b="4445"/>
                <wp:wrapNone/>
                <wp:docPr id="70" name="Erprobungsstatus Icon 1/3"/>
                <wp:cNvGraphicFramePr/>
                <a:graphic xmlns:a="http://schemas.openxmlformats.org/drawingml/2006/main">
                  <a:graphicData uri="http://schemas.microsoft.com/office/word/2010/wordprocessingGroup">
                    <wpg:wgp>
                      <wpg:cNvGrpSpPr/>
                      <wpg:grpSpPr>
                        <a:xfrm>
                          <a:off x="0" y="0"/>
                          <a:ext cx="912239" cy="472385"/>
                          <a:chOff x="74213" y="35814"/>
                          <a:chExt cx="913021" cy="472391"/>
                        </a:xfrm>
                      </wpg:grpSpPr>
                      <pic:pic xmlns:pic="http://schemas.openxmlformats.org/drawingml/2006/picture">
                        <pic:nvPicPr>
                          <pic:cNvPr id="71" name="Person 3"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313959" y="35814"/>
                            <a:ext cx="432005" cy="432005"/>
                          </a:xfrm>
                          <a:prstGeom prst="rect">
                            <a:avLst/>
                          </a:prstGeom>
                        </pic:spPr>
                      </pic:pic>
                      <pic:pic xmlns:pic="http://schemas.openxmlformats.org/drawingml/2006/picture">
                        <pic:nvPicPr>
                          <pic:cNvPr id="72" name="Person 2" descr="Benutzer mit einfarbiger Füllung"/>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74213" y="76200"/>
                            <a:ext cx="432003" cy="432005"/>
                          </a:xfrm>
                          <a:prstGeom prst="rect">
                            <a:avLst/>
                          </a:prstGeom>
                        </pic:spPr>
                      </pic:pic>
                      <pic:pic xmlns:pic="http://schemas.openxmlformats.org/drawingml/2006/picture">
                        <pic:nvPicPr>
                          <pic:cNvPr id="73" name="Person 1" descr="Benutzer mit einfarbiger Füllung"/>
                          <pic:cNvPicPr>
                            <a:picLocks noChangeAspect="1"/>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555229" y="76200"/>
                            <a:ext cx="432005" cy="432005"/>
                          </a:xfrm>
                          <a:prstGeom prst="rect">
                            <a:avLst/>
                          </a:prstGeom>
                        </pic:spPr>
                      </pic:pic>
                    </wpg:wg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499611B8" id="Erprobungsstatus Icon 1/3" o:spid="_x0000_s1026" style="position:absolute;margin-left:610.1pt;margin-top:-14.65pt;width:71.85pt;height:37.2pt;z-index:251693058;mso-width-relative:margin;mso-height-relative:margin" coordorigin="742,358" coordsize="9130,47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">
                <v:shape id="Person 3" o:spid="_x0000_s1027" type="#_x0000_t75" alt="Benutzer mit einfarbiger Füllung" style="position:absolute;left:3139;top:358;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">
                  <v:imagedata r:id="rId22" o:title="Benutzer mit einfarbiger Füllung"/>
                </v:shape>
                <v:shape id="Person 2" o:spid="_x0000_s1028" type="#_x0000_t75" alt="Benutzer mit einfarbiger Füllung" style="position:absolute;left:74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">
                  <v:imagedata r:id="rId22" o:title="Benutzer mit einfarbiger Füllung"/>
                </v:shape>
                <v:shape id="Person 1" o:spid="_x0000_s1029" type="#_x0000_t75" alt="Benutzer mit einfarbiger Füllung" style="position:absolute;left:5552;top:762;width:4320;height:4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">
                  <v:imagedata r:id="rId23" o:title="Benutzer mit einfarbiger Füllung"/>
                </v:shape>
              </v:group>
            </w:pict>
          </mc:Fallback>
        </mc:AlternateContent>
      </w:r>
      <w:r w:rsidRPr="00A80FCE">
        <w:rPr>
          <w:noProof/>
        </w:rPr>
        <mc:AlternateContent>
          <mc:Choice Requires="wps">
            <w:drawing>
              <wp:anchor distT="0" distB="0" distL="180340" distR="180340" simplePos="0" relativeHeight="251692034" behindDoc="1" locked="0" layoutInCell="1" allowOverlap="1" wp14:anchorId="18202816" wp14:editId="7E3D3EFE">
                <wp:simplePos x="0" y="0"/>
                <wp:positionH relativeFrom="margin">
                  <wp:posOffset>6216733</wp:posOffset>
                </wp:positionH>
                <wp:positionV relativeFrom="margin">
                  <wp:posOffset>231568</wp:posOffset>
                </wp:positionV>
                <wp:extent cx="2520000" cy="1782000"/>
                <wp:effectExtent l="0" t="0" r="13970" b="27940"/>
                <wp:wrapTight wrapText="bothSides">
                  <wp:wrapPolygon edited="0">
                    <wp:start x="490" y="0"/>
                    <wp:lineTo x="0" y="693"/>
                    <wp:lineTo x="0" y="21015"/>
                    <wp:lineTo x="327" y="21708"/>
                    <wp:lineTo x="21230" y="21708"/>
                    <wp:lineTo x="21556" y="21246"/>
                    <wp:lineTo x="21556" y="693"/>
                    <wp:lineTo x="21230" y="0"/>
                    <wp:lineTo x="490" y="0"/>
                  </wp:wrapPolygon>
                </wp:wrapTight>
                <wp:docPr id="69" name="Erprobungsstatus"/>
                <wp:cNvGraphicFramePr/>
                <a:graphic xmlns:a="http://schemas.openxmlformats.org/drawingml/2006/main">
                  <a:graphicData uri="http://schemas.microsoft.com/office/word/2010/wordprocessingShape">
                    <wps:wsp>
                      <wps:cNvSpPr/>
                      <wps:spPr>
                        <a:xfrm>
                          <a:off x="0" y="0"/>
                          <a:ext cx="2520000" cy="1782000"/>
                        </a:xfrm>
                        <a:prstGeom prst="roundRect">
                          <a:avLst>
                            <a:gd name="adj" fmla="val 8069"/>
                          </a:avLst>
                        </a:prstGeom>
                        <a:solidFill>
                          <a:srgbClr val="E0ECEB"/>
                        </a:solidFill>
                        <a:ln w="12700">
                          <a:solidFill>
                            <a:srgbClr val="316566"/>
                          </a:solidFill>
                          <a:extLst>
                            <a:ext uri="{C807C97D-BFC1-408E-A445-0C87EB9F89A2}">
                              <ask:lineSketchStyleProps xmlns=""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http://schemas.microsoft.com/office/word/2018/wordml" xmlns:w16du="http://schemas.microsoft.com/office/word/2023/wordml/word16du" xmlns:w16sdtdh="http://schemas.microsoft.com/office/word/2020/wordml/sdtdatahash" xmlns:ask="http://schemas.microsoft.com/office/drawing/2018/sketchyshapes" sd="2264995235">
                                <a:custGeom>
                                  <a:avLst/>
                                  <a:gdLst>
                                    <a:gd name="connsiteX0" fmla="*/ 0 w 2375535"/>
                                    <a:gd name="connsiteY0" fmla="*/ 313696 h 1882140"/>
                                    <a:gd name="connsiteX1" fmla="*/ 313696 w 2375535"/>
                                    <a:gd name="connsiteY1" fmla="*/ 0 h 1882140"/>
                                    <a:gd name="connsiteX2" fmla="*/ 896410 w 2375535"/>
                                    <a:gd name="connsiteY2" fmla="*/ 0 h 1882140"/>
                                    <a:gd name="connsiteX3" fmla="*/ 1426680 w 2375535"/>
                                    <a:gd name="connsiteY3" fmla="*/ 0 h 1882140"/>
                                    <a:gd name="connsiteX4" fmla="*/ 2061839 w 2375535"/>
                                    <a:gd name="connsiteY4" fmla="*/ 0 h 1882140"/>
                                    <a:gd name="connsiteX5" fmla="*/ 2375535 w 2375535"/>
                                    <a:gd name="connsiteY5" fmla="*/ 313696 h 1882140"/>
                                    <a:gd name="connsiteX6" fmla="*/ 2375535 w 2375535"/>
                                    <a:gd name="connsiteY6" fmla="*/ 757040 h 1882140"/>
                                    <a:gd name="connsiteX7" fmla="*/ 2375535 w 2375535"/>
                                    <a:gd name="connsiteY7" fmla="*/ 1137647 h 1882140"/>
                                    <a:gd name="connsiteX8" fmla="*/ 2375535 w 2375535"/>
                                    <a:gd name="connsiteY8" fmla="*/ 1568444 h 1882140"/>
                                    <a:gd name="connsiteX9" fmla="*/ 2061839 w 2375535"/>
                                    <a:gd name="connsiteY9" fmla="*/ 1882140 h 1882140"/>
                                    <a:gd name="connsiteX10" fmla="*/ 1531569 w 2375535"/>
                                    <a:gd name="connsiteY10" fmla="*/ 1882140 h 1882140"/>
                                    <a:gd name="connsiteX11" fmla="*/ 913892 w 2375535"/>
                                    <a:gd name="connsiteY11" fmla="*/ 1882140 h 1882140"/>
                                    <a:gd name="connsiteX12" fmla="*/ 313696 w 2375535"/>
                                    <a:gd name="connsiteY12" fmla="*/ 1882140 h 1882140"/>
                                    <a:gd name="connsiteX13" fmla="*/ 0 w 2375535"/>
                                    <a:gd name="connsiteY13" fmla="*/ 1568444 h 1882140"/>
                                    <a:gd name="connsiteX14" fmla="*/ 0 w 2375535"/>
                                    <a:gd name="connsiteY14" fmla="*/ 1162742 h 1882140"/>
                                    <a:gd name="connsiteX15" fmla="*/ 0 w 2375535"/>
                                    <a:gd name="connsiteY15" fmla="*/ 719398 h 1882140"/>
                                    <a:gd name="connsiteX16" fmla="*/ 0 w 2375535"/>
                                    <a:gd name="connsiteY16" fmla="*/ 313696 h 18821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2375535" h="1882140" fill="none" extrusionOk="0">
                                      <a:moveTo>
                                        <a:pt x="0" y="313696"/>
                                      </a:moveTo>
                                      <a:cubicBezTo>
                                        <a:pt x="-46792" y="149662"/>
                                        <a:pt x="143856" y="13076"/>
                                        <a:pt x="313696" y="0"/>
                                      </a:cubicBezTo>
                                      <a:cubicBezTo>
                                        <a:pt x="604083" y="-61061"/>
                                        <a:pt x="648425" y="39353"/>
                                        <a:pt x="896410" y="0"/>
                                      </a:cubicBezTo>
                                      <a:cubicBezTo>
                                        <a:pt x="1144395" y="-39353"/>
                                        <a:pt x="1241602" y="35106"/>
                                        <a:pt x="1426680" y="0"/>
                                      </a:cubicBezTo>
                                      <a:cubicBezTo>
                                        <a:pt x="1611758" y="-35106"/>
                                        <a:pt x="1892837" y="14041"/>
                                        <a:pt x="2061839" y="0"/>
                                      </a:cubicBezTo>
                                      <a:cubicBezTo>
                                        <a:pt x="2251971" y="-2497"/>
                                        <a:pt x="2374244" y="90920"/>
                                        <a:pt x="2375535" y="313696"/>
                                      </a:cubicBezTo>
                                      <a:cubicBezTo>
                                        <a:pt x="2412929" y="509375"/>
                                        <a:pt x="2374052" y="656845"/>
                                        <a:pt x="2375535" y="757040"/>
                                      </a:cubicBezTo>
                                      <a:cubicBezTo>
                                        <a:pt x="2377018" y="857235"/>
                                        <a:pt x="2339787" y="1001760"/>
                                        <a:pt x="2375535" y="1137647"/>
                                      </a:cubicBezTo>
                                      <a:cubicBezTo>
                                        <a:pt x="2411283" y="1273534"/>
                                        <a:pt x="2326501" y="1422758"/>
                                        <a:pt x="2375535" y="1568444"/>
                                      </a:cubicBezTo>
                                      <a:cubicBezTo>
                                        <a:pt x="2381513" y="1782488"/>
                                        <a:pt x="2243479" y="1848944"/>
                                        <a:pt x="2061839" y="1882140"/>
                                      </a:cubicBezTo>
                                      <a:cubicBezTo>
                                        <a:pt x="1847296" y="1884611"/>
                                        <a:pt x="1663854" y="1822975"/>
                                        <a:pt x="1531569" y="1882140"/>
                                      </a:cubicBezTo>
                                      <a:cubicBezTo>
                                        <a:pt x="1399284" y="1941305"/>
                                        <a:pt x="1096425" y="1856117"/>
                                        <a:pt x="913892" y="1882140"/>
                                      </a:cubicBezTo>
                                      <a:cubicBezTo>
                                        <a:pt x="731359" y="1908163"/>
                                        <a:pt x="461979" y="1833630"/>
                                        <a:pt x="313696" y="1882140"/>
                                      </a:cubicBezTo>
                                      <a:cubicBezTo>
                                        <a:pt x="173683" y="1907591"/>
                                        <a:pt x="32834" y="1728346"/>
                                        <a:pt x="0" y="1568444"/>
                                      </a:cubicBezTo>
                                      <a:cubicBezTo>
                                        <a:pt x="-17677" y="1452884"/>
                                        <a:pt x="35274" y="1326087"/>
                                        <a:pt x="0" y="1162742"/>
                                      </a:cubicBezTo>
                                      <a:cubicBezTo>
                                        <a:pt x="-35274" y="999397"/>
                                        <a:pt x="43267" y="867388"/>
                                        <a:pt x="0" y="719398"/>
                                      </a:cubicBezTo>
                                      <a:cubicBezTo>
                                        <a:pt x="-43267" y="571408"/>
                                        <a:pt x="34877" y="501857"/>
                                        <a:pt x="0" y="313696"/>
                                      </a:cubicBezTo>
                                      <a:close/>
                                    </a:path>
                                    <a:path w="2375535" h="1882140" stroke="0" extrusionOk="0">
                                      <a:moveTo>
                                        <a:pt x="0" y="313696"/>
                                      </a:moveTo>
                                      <a:cubicBezTo>
                                        <a:pt x="-6953" y="157770"/>
                                        <a:pt x="134136" y="-4691"/>
                                        <a:pt x="313696" y="0"/>
                                      </a:cubicBezTo>
                                      <a:cubicBezTo>
                                        <a:pt x="542298" y="-46860"/>
                                        <a:pt x="692104" y="18335"/>
                                        <a:pt x="861447" y="0"/>
                                      </a:cubicBezTo>
                                      <a:cubicBezTo>
                                        <a:pt x="1030790" y="-18335"/>
                                        <a:pt x="1193130" y="44245"/>
                                        <a:pt x="1461643" y="0"/>
                                      </a:cubicBezTo>
                                      <a:cubicBezTo>
                                        <a:pt x="1730156" y="-44245"/>
                                        <a:pt x="1834353" y="20964"/>
                                        <a:pt x="2061839" y="0"/>
                                      </a:cubicBezTo>
                                      <a:cubicBezTo>
                                        <a:pt x="2265077" y="16801"/>
                                        <a:pt x="2328735" y="133875"/>
                                        <a:pt x="2375535" y="313696"/>
                                      </a:cubicBezTo>
                                      <a:cubicBezTo>
                                        <a:pt x="2422193" y="511876"/>
                                        <a:pt x="2340065" y="608982"/>
                                        <a:pt x="2375535" y="744493"/>
                                      </a:cubicBezTo>
                                      <a:cubicBezTo>
                                        <a:pt x="2411005" y="880004"/>
                                        <a:pt x="2373603" y="1021838"/>
                                        <a:pt x="2375535" y="1137647"/>
                                      </a:cubicBezTo>
                                      <a:cubicBezTo>
                                        <a:pt x="2377467" y="1253456"/>
                                        <a:pt x="2362107" y="1410023"/>
                                        <a:pt x="2375535" y="1568444"/>
                                      </a:cubicBezTo>
                                      <a:cubicBezTo>
                                        <a:pt x="2338730" y="1746378"/>
                                        <a:pt x="2210209" y="1900772"/>
                                        <a:pt x="2061839" y="1882140"/>
                                      </a:cubicBezTo>
                                      <a:cubicBezTo>
                                        <a:pt x="1888788" y="1904534"/>
                                        <a:pt x="1651328" y="1844104"/>
                                        <a:pt x="1514088" y="1882140"/>
                                      </a:cubicBezTo>
                                      <a:cubicBezTo>
                                        <a:pt x="1376848" y="1920176"/>
                                        <a:pt x="1199846" y="1838462"/>
                                        <a:pt x="966336" y="1882140"/>
                                      </a:cubicBezTo>
                                      <a:cubicBezTo>
                                        <a:pt x="732826" y="1925818"/>
                                        <a:pt x="453950" y="1872415"/>
                                        <a:pt x="313696" y="1882140"/>
                                      </a:cubicBezTo>
                                      <a:cubicBezTo>
                                        <a:pt x="175635" y="1884211"/>
                                        <a:pt x="199" y="1754042"/>
                                        <a:pt x="0" y="1568444"/>
                                      </a:cubicBezTo>
                                      <a:cubicBezTo>
                                        <a:pt x="-20282" y="1387053"/>
                                        <a:pt x="3513" y="1348575"/>
                                        <a:pt x="0" y="1137647"/>
                                      </a:cubicBezTo>
                                      <a:cubicBezTo>
                                        <a:pt x="-3513" y="926719"/>
                                        <a:pt x="3997" y="876940"/>
                                        <a:pt x="0" y="744493"/>
                                      </a:cubicBezTo>
                                      <a:cubicBezTo>
                                        <a:pt x="-3997" y="612046"/>
                                        <a:pt x="18443" y="436248"/>
                                        <a:pt x="0" y="313696"/>
                                      </a:cubicBezTo>
                                      <a:close/>
                                    </a:path>
                                  </a:pathLst>
                                </a:custGeom>
                                <ask:type>
                                  <ask:lineSketchNone/>
                                </ask:type>
                              </ask:lineSketchStyleProps>
                            </a:ext>
                          </a:extLst>
                        </a:ln>
                      </wps:spPr>
                      <wps:style>
                        <a:lnRef idx="2">
                          <a:schemeClr val="accent1">
                            <a:shade val="50000"/>
                          </a:schemeClr>
                        </a:lnRef>
                        <a:fillRef idx="1">
                          <a:schemeClr val="accent1"/>
                        </a:fillRef>
                        <a:effectRef idx="0">
                          <a:schemeClr val="accent1"/>
                        </a:effectRef>
                        <a:fontRef idx="minor">
                          <a:schemeClr val="lt1"/>
                        </a:fontRef>
                      </wps:style>
                      <wps:txbx>
                        <w:txbxContent>
                          <w:p w14:paraId="07CB4003" w14:textId="77777777" w:rsidR="00A80FCE" w:rsidRPr="00A45081" w:rsidRDefault="00A80FCE" w:rsidP="00A80FCE">
                            <w:pPr>
                              <w:spacing w:after="120"/>
                              <w:jc w:val="center"/>
                              <w:rPr>
                                <w:rFonts w:ascii="Abadi" w:hAnsi="Abadi"/>
                                <w:color w:val="316566"/>
                              </w:rPr>
                            </w:pPr>
                            <w:r w:rsidRPr="00A45081">
                              <w:rPr>
                                <w:rFonts w:ascii="Abadi" w:hAnsi="Abadi"/>
                                <w:color w:val="316566"/>
                              </w:rPr>
                              <w:t xml:space="preserve">Diese Materialien wurden </w:t>
                            </w:r>
                            <w:r>
                              <w:rPr>
                                <w:rFonts w:ascii="Abadi" w:hAnsi="Abadi"/>
                                <w:color w:val="316566"/>
                              </w:rPr>
                              <w:t xml:space="preserve">in </w:t>
                            </w:r>
                            <w:r>
                              <w:rPr>
                                <w:rFonts w:ascii="Abadi" w:hAnsi="Abadi"/>
                                <w:color w:val="316566"/>
                              </w:rPr>
                              <w:br/>
                              <w:t xml:space="preserve">Teilen </w:t>
                            </w:r>
                            <w:r w:rsidRPr="00A45081">
                              <w:rPr>
                                <w:rFonts w:ascii="Abadi" w:hAnsi="Abadi"/>
                                <w:color w:val="316566"/>
                              </w:rPr>
                              <w:t>erfolgreich erprobt.</w:t>
                            </w:r>
                          </w:p>
                          <w:p w14:paraId="1B6367EB" w14:textId="77777777" w:rsidR="00A80FCE" w:rsidRPr="001C76F9" w:rsidRDefault="00A80FCE" w:rsidP="00A80FCE">
                            <w:pPr>
                              <w:jc w:val="center"/>
                              <w:rPr>
                                <w:szCs w:val="24"/>
                              </w:rPr>
                            </w:pPr>
                            <w:r w:rsidRPr="00A45081">
                              <w:rPr>
                                <w:rFonts w:ascii="Abadi" w:hAnsi="Abadi"/>
                                <w:color w:val="0D0D0D" w:themeColor="text1" w:themeTint="F2"/>
                                <w:sz w:val="20"/>
                              </w:rPr>
                              <w:t>Sie möchten über Updates informiert werden oder Ihre Erfahrungen</w:t>
                            </w:r>
                            <w:r w:rsidRPr="00A45081">
                              <w:rPr>
                                <w:rFonts w:ascii="Abadi" w:hAnsi="Abadi"/>
                                <w:color w:val="0D0D0D" w:themeColor="text1" w:themeTint="F2"/>
                                <w:sz w:val="20"/>
                              </w:rPr>
                              <w:br/>
                              <w:t>mit diesem Material für die Weiterentwicklung teilen? Kontaktieren Sie uns gerne über</w:t>
                            </w:r>
                            <w:r w:rsidRPr="00A45081">
                              <w:rPr>
                                <w:color w:val="0D0D0D" w:themeColor="text1" w:themeTint="F2"/>
                                <w:sz w:val="20"/>
                              </w:rPr>
                              <w:t xml:space="preserve"> </w:t>
                            </w:r>
                            <w:hyperlink r:id="rId107" w:history="1">
                              <w:r w:rsidRPr="00A45081">
                                <w:rPr>
                                  <w:color w:val="056AD0" w:themeColor="hyperlink" w:themeTint="F2"/>
                                  <w:sz w:val="20"/>
                                  <w:u w:val="single"/>
                                </w:rPr>
                                <w:t>https://www.imst.ac.at/mint-unterrichtsmaterial</w:t>
                              </w:r>
                            </w:hyperlink>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roundrect w14:anchorId="18202816" id="_x0000_s1059" style="position:absolute;left:0;text-align:left;margin-left:489.5pt;margin-top:18.25pt;width:198.45pt;height:140.3pt;z-index:-251624446;visibility:visible;mso-wrap-style:square;mso-width-percent:0;mso-height-percent:0;mso-wrap-distance-left:14.2pt;mso-wrap-distance-top:0;mso-wrap-distance-right:14.2pt;mso-wrap-distance-bottom:0;mso-position-horizontal:absolute;mso-position-horizontal-relative:margin;mso-position-vertical:absolute;mso-position-vertical-relative:margin;mso-width-percent:0;mso-height-percent:0;mso-width-relative:margin;mso-height-relative:margin;v-text-anchor:middle" arcsize="528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" fillcolor="#e0eceb" strokecolor="#316566" strokeweight="1pt">
                <v:stroke joinstyle="miter"/>
                <v:textbox>
                  <w:txbxContent>
                    <w:p w14:paraId="07CB4003" w14:textId="77777777" w:rsidR="00A80FCE" w:rsidRPr="00A45081" w:rsidRDefault="00A80FCE" w:rsidP="00A80FCE">
                      <w:pPr>
                        <w:spacing w:after="120"/>
                        <w:jc w:val="center"/>
                        <w:rPr>
                          <w:rFonts w:ascii="Abadi" w:hAnsi="Abadi"/>
                          <w:color w:val="316566"/>
                        </w:rPr>
                      </w:pPr>
                      <w:r w:rsidRPr="00A45081">
                        <w:rPr>
                          <w:rFonts w:ascii="Abadi" w:hAnsi="Abadi"/>
                          <w:color w:val="316566"/>
                        </w:rPr>
                        <w:t xml:space="preserve">Diese Materialien wurden </w:t>
                      </w:r>
                      <w:r>
                        <w:rPr>
                          <w:rFonts w:ascii="Abadi" w:hAnsi="Abadi"/>
                          <w:color w:val="316566"/>
                        </w:rPr>
                        <w:t xml:space="preserve">in </w:t>
                      </w:r>
                      <w:r>
                        <w:rPr>
                          <w:rFonts w:ascii="Abadi" w:hAnsi="Abadi"/>
                          <w:color w:val="316566"/>
                        </w:rPr>
                        <w:br/>
                        <w:t xml:space="preserve">Teilen </w:t>
                      </w:r>
                      <w:r w:rsidRPr="00A45081">
                        <w:rPr>
                          <w:rFonts w:ascii="Abadi" w:hAnsi="Abadi"/>
                          <w:color w:val="316566"/>
                        </w:rPr>
                        <w:t>erfolgreich erprobt.</w:t>
                      </w:r>
                    </w:p>
                    <w:p w14:paraId="1B6367EB" w14:textId="77777777" w:rsidR="00A80FCE" w:rsidRPr="001C76F9" w:rsidRDefault="00A80FCE" w:rsidP="00A80FCE">
                      <w:pPr>
                        <w:jc w:val="center"/>
                        <w:rPr>
                          <w:szCs w:val="24"/>
                        </w:rPr>
                      </w:pPr>
                      <w:r w:rsidRPr="00A45081">
                        <w:rPr>
                          <w:rFonts w:ascii="Abadi" w:hAnsi="Abadi"/>
                          <w:color w:val="0D0D0D" w:themeColor="text1" w:themeTint="F2"/>
                          <w:sz w:val="20"/>
                        </w:rPr>
                        <w:t>Sie möchten über Updates informiert werden oder Ihre Erfahrungen</w:t>
                      </w:r>
                      <w:r w:rsidRPr="00A45081">
                        <w:rPr>
                          <w:rFonts w:ascii="Abadi" w:hAnsi="Abadi"/>
                          <w:color w:val="0D0D0D" w:themeColor="text1" w:themeTint="F2"/>
                          <w:sz w:val="20"/>
                        </w:rPr>
                        <w:br/>
                        <w:t>mit diesem Material für die Weiterentwicklung teilen? Kontaktieren Sie uns gerne über</w:t>
                      </w:r>
                      <w:r w:rsidRPr="00A45081">
                        <w:rPr>
                          <w:color w:val="0D0D0D" w:themeColor="text1" w:themeTint="F2"/>
                          <w:sz w:val="20"/>
                        </w:rPr>
                        <w:t xml:space="preserve"> </w:t>
                      </w:r>
                      <w:hyperlink r:id="rId110" w:history="1">
                        <w:r w:rsidRPr="00A45081">
                          <w:rPr>
                            <w:rStyle w:val="Listentabelle1hell"/>
                            <w:color w:val="056AD0" w:themeColor="hyperlink" w:themeTint="F2"/>
                            <w:sz w:val="20"/>
                            <w:u w:val="single"/>
                          </w:rPr>
                          <w:t>https://www.imst.ac.at/mint-unterrichtsmaterial</w:t>
                        </w:r>
                      </w:hyperlink>
                    </w:p>
                  </w:txbxContent>
                </v:textbox>
                <w10:wrap type="tight" anchorx="margin" anchory="margin"/>
              </v:roundrect>
            </w:pict>
          </mc:Fallback>
        </mc:AlternateContent>
      </w:r>
      <w:r w:rsidR="00B85949">
        <w:rPr>
          <w:lang w:val="en-US"/>
        </w:rPr>
        <w:t>Modul F: Rethink, Reduce, Reuse &amp; Recycle</w:t>
      </w:r>
      <w:bookmarkEnd w:id="10"/>
    </w:p>
    <w:p w14:paraId="01D3FD29" w14:textId="2B49476F" w:rsidR="0062605C" w:rsidRPr="0062605C" w:rsidRDefault="0062605C" w:rsidP="0062605C">
      <w:pPr>
        <w:pStyle w:val="berschrift4"/>
        <w:rPr>
          <w:rStyle w:val="berschrift4Zchn"/>
        </w:rPr>
      </w:pPr>
      <w:r w:rsidRPr="0062605C">
        <w:t>Autor*in: Carina Mur-Spiegl</w:t>
      </w:r>
      <w:r>
        <w:t>, Jennifer Dachauer, Rita Krebs</w:t>
      </w:r>
    </w:p>
    <w:p w14:paraId="415F11A1" w14:textId="71F04157" w:rsidR="00737EB7" w:rsidRDefault="00B85949">
      <w:pPr>
        <w:pStyle w:val="berschrift4"/>
      </w:pPr>
      <w:r>
        <w:rPr>
          <w:rStyle w:val="berschrift4Zchn"/>
        </w:rPr>
        <w:t>Stellung in der Unterrichtsreihe:</w:t>
      </w:r>
    </w:p>
    <w:p w14:paraId="7734308A" w14:textId="424FB911" w:rsidR="00737EB7" w:rsidRDefault="00B85949">
      <w:pPr>
        <w:spacing w:line="276" w:lineRule="auto"/>
      </w:pPr>
      <w:r>
        <w:t>Dieses Modul ist ein Grundlagenmodul, bei welchem die empfohlene Reihenfolge eingehalten werden sollte.</w:t>
      </w:r>
    </w:p>
    <w:p w14:paraId="28372348" w14:textId="77777777" w:rsidR="00737EB7" w:rsidRDefault="00B85949">
      <w:pPr>
        <w:pStyle w:val="berschrift4"/>
        <w:rPr>
          <w:rStyle w:val="berschrift4Zchn"/>
        </w:rPr>
      </w:pPr>
      <w:r>
        <w:rPr>
          <w:rStyle w:val="berschrift4Zchn"/>
        </w:rPr>
        <w:t>Motivation:</w:t>
      </w:r>
    </w:p>
    <w:p w14:paraId="66515274" w14:textId="6B7398A1" w:rsidR="00737EB7" w:rsidRDefault="00B85949">
      <w:r>
        <w:t>Die Schüler*innen verknüpfen das Wissen der vorangehenden Module und entwickeln selbstwirksam als Gestalter*innen der Zukunft Informationsmaterial, um ihr Wissen zu teilen.</w:t>
      </w:r>
    </w:p>
    <w:p w14:paraId="58D5090D" w14:textId="19E88559" w:rsidR="00737EB7" w:rsidRDefault="00B85949">
      <w:pPr>
        <w:pStyle w:val="berschrift4"/>
      </w:pPr>
      <w:r>
        <w:t>Lern- und Kompetenzziele:</w:t>
      </w:r>
    </w:p>
    <w:p w14:paraId="05017720" w14:textId="77777777" w:rsidR="006B7583" w:rsidRDefault="006B7583" w:rsidP="006B7583">
      <w:r>
        <w:t>Die Schüler*innen können…</w:t>
      </w:r>
    </w:p>
    <w:p w14:paraId="7FC91A8D" w14:textId="77777777" w:rsidR="00737EB7" w:rsidRDefault="00B85949" w:rsidP="006B7583">
      <w:pPr>
        <w:spacing w:after="0" w:line="240" w:lineRule="auto"/>
        <w:rPr>
          <w:rFonts w:ascii="Times New Roman" w:hAnsi="Times New Roman" w:cs="Times New Roman"/>
          <w:lang w:eastAsia="de-DE"/>
        </w:rPr>
      </w:pPr>
      <w:r>
        <w:rPr>
          <w:lang w:eastAsia="de-DE"/>
        </w:rPr>
        <w:t>Wissen aneignen und kommunizieren:</w:t>
      </w:r>
    </w:p>
    <w:p w14:paraId="610C8377" w14:textId="77777777" w:rsidR="00737EB7" w:rsidRDefault="00B85949" w:rsidP="006B7583">
      <w:pPr>
        <w:pStyle w:val="Listenabsatz"/>
        <w:numPr>
          <w:ilvl w:val="0"/>
          <w:numId w:val="79"/>
        </w:numPr>
        <w:spacing w:after="0" w:line="240" w:lineRule="auto"/>
      </w:pPr>
      <w:r>
        <w:t>mathematische, naturwissenschaftliche sowie technische Begriffe, Fakten, Regeln und Phänomene benennen sowie mit dem täglichen Leben in Zusammenhang bringen</w:t>
      </w:r>
    </w:p>
    <w:p w14:paraId="381C49D1" w14:textId="77777777" w:rsidR="00737EB7" w:rsidRDefault="00B85949" w:rsidP="006B7583">
      <w:pPr>
        <w:pStyle w:val="Listenabsatz"/>
        <w:numPr>
          <w:ilvl w:val="0"/>
          <w:numId w:val="79"/>
        </w:numPr>
        <w:spacing w:after="0" w:line="240" w:lineRule="auto"/>
      </w:pPr>
      <w:r>
        <w:t>mathematische, naturwissenschaftliche Phänomene, gesellschaftliche Fragen und informatische, technische Anwendungen erweitert zusammendenken und verstehen</w:t>
      </w:r>
    </w:p>
    <w:p w14:paraId="3048ABBF" w14:textId="77777777" w:rsidR="00737EB7" w:rsidRDefault="00B85949" w:rsidP="006B7583">
      <w:pPr>
        <w:pStyle w:val="Listenabsatz"/>
        <w:numPr>
          <w:ilvl w:val="0"/>
          <w:numId w:val="79"/>
        </w:numPr>
        <w:spacing w:after="0" w:line="240" w:lineRule="auto"/>
      </w:pPr>
      <w:r>
        <w:t>Lösungen für MINT-fokussierte Fragestellungen verstehen und beurteilen.</w:t>
      </w:r>
    </w:p>
    <w:p w14:paraId="6EF1898A" w14:textId="77777777" w:rsidR="00737EB7" w:rsidRDefault="00B85949" w:rsidP="006B7583">
      <w:pPr>
        <w:spacing w:after="0" w:line="240" w:lineRule="auto"/>
      </w:pPr>
      <w:r>
        <w:t xml:space="preserve">Erkenntnisse gewinnen und interpretieren: </w:t>
      </w:r>
    </w:p>
    <w:p w14:paraId="43365417" w14:textId="77777777" w:rsidR="00737EB7" w:rsidRDefault="00B85949" w:rsidP="006B7583">
      <w:pPr>
        <w:pStyle w:val="Listenabsatz"/>
        <w:numPr>
          <w:ilvl w:val="0"/>
          <w:numId w:val="80"/>
        </w:numPr>
        <w:spacing w:after="0" w:line="240" w:lineRule="auto"/>
      </w:pPr>
      <w:r>
        <w:t>über Ergebnisse strukturiert sprechen, Ergebnisse visualisieren und präsentieren sowie MINT- und fachsprachliche Kompetenzen vertiefend verbinden</w:t>
      </w:r>
    </w:p>
    <w:p w14:paraId="1644D1D9" w14:textId="77777777" w:rsidR="00737EB7" w:rsidRDefault="00B85949" w:rsidP="006B7583">
      <w:pPr>
        <w:spacing w:after="0" w:line="240" w:lineRule="auto"/>
      </w:pPr>
      <w:r>
        <w:t xml:space="preserve">Selbstwirksamkeit entwickeln: </w:t>
      </w:r>
    </w:p>
    <w:p w14:paraId="69331CFD" w14:textId="77777777" w:rsidR="00737EB7" w:rsidRDefault="00B85949" w:rsidP="006B7583">
      <w:pPr>
        <w:pStyle w:val="Listenabsatz"/>
        <w:numPr>
          <w:ilvl w:val="0"/>
          <w:numId w:val="75"/>
        </w:numPr>
        <w:spacing w:after="0" w:line="240" w:lineRule="auto"/>
      </w:pPr>
      <w:r>
        <w:t>ihre Standpunkte inhaltlich argumentieren und problemlösungsorientierte Diskussionen führen</w:t>
      </w:r>
    </w:p>
    <w:p w14:paraId="68EC07B9" w14:textId="77777777" w:rsidR="00737EB7" w:rsidRDefault="00B85949" w:rsidP="006B7583">
      <w:pPr>
        <w:pStyle w:val="Listenabsatz"/>
        <w:numPr>
          <w:ilvl w:val="0"/>
          <w:numId w:val="75"/>
        </w:numPr>
        <w:spacing w:after="0" w:line="240" w:lineRule="auto"/>
      </w:pPr>
      <w:r>
        <w:t>ihre Teamfähigkeit durch Gruppenaufgaben erweitern</w:t>
      </w:r>
    </w:p>
    <w:p w14:paraId="41F1410A" w14:textId="77777777" w:rsidR="00737EB7" w:rsidRDefault="00B85949" w:rsidP="006B7583">
      <w:pPr>
        <w:pStyle w:val="Listenabsatz"/>
        <w:numPr>
          <w:ilvl w:val="0"/>
          <w:numId w:val="75"/>
        </w:numPr>
        <w:spacing w:after="0" w:line="240" w:lineRule="auto"/>
      </w:pPr>
      <w:r>
        <w:t xml:space="preserve">sich selbst in Bezug auf die technisch-digitalisierte Lebenswelt einordnen und reflektieren sowie Selbstwirksamkeit erlernen </w:t>
      </w:r>
    </w:p>
    <w:p w14:paraId="5F58E7A2" w14:textId="77777777" w:rsidR="00737EB7" w:rsidRDefault="00B85949" w:rsidP="006B7583">
      <w:pPr>
        <w:pStyle w:val="Listenabsatz"/>
        <w:numPr>
          <w:ilvl w:val="0"/>
          <w:numId w:val="75"/>
        </w:numPr>
        <w:spacing w:after="0" w:line="240" w:lineRule="auto"/>
      </w:pPr>
      <w:r>
        <w:t>sich selbst als kreative, kommunikative, kooperierende sowie kritische Gestalter*innen der Zukunft wahrnehmen</w:t>
      </w:r>
    </w:p>
    <w:p w14:paraId="70BB2B3C" w14:textId="77777777" w:rsidR="00737EB7" w:rsidRDefault="00737EB7"/>
    <w:p w14:paraId="57768086" w14:textId="77777777" w:rsidR="00737EB7" w:rsidRDefault="00B85949">
      <w:pPr>
        <w:pStyle w:val="berschrift4"/>
        <w:rPr>
          <w:rStyle w:val="berschrift4Zchn"/>
        </w:rPr>
      </w:pPr>
      <w:r>
        <w:rPr>
          <w:rStyle w:val="berschrift4Zchn"/>
        </w:rPr>
        <w:t>Materialien:</w:t>
      </w:r>
    </w:p>
    <w:p w14:paraId="782D8BE3" w14:textId="77777777" w:rsidR="00737EB7" w:rsidRDefault="00B85949">
      <w:pPr>
        <w:pStyle w:val="Listenabsatz"/>
        <w:numPr>
          <w:ilvl w:val="0"/>
          <w:numId w:val="64"/>
        </w:numPr>
        <w:rPr>
          <w:b/>
          <w:bCs/>
        </w:rPr>
      </w:pPr>
      <w:r>
        <w:t xml:space="preserve">Arbeitsheft </w:t>
      </w:r>
    </w:p>
    <w:p w14:paraId="065C834C" w14:textId="77777777" w:rsidR="00737EB7" w:rsidRDefault="00B85949">
      <w:pPr>
        <w:pStyle w:val="Listenabsatz"/>
        <w:numPr>
          <w:ilvl w:val="0"/>
          <w:numId w:val="64"/>
        </w:numPr>
        <w:rPr>
          <w:b/>
          <w:bCs/>
        </w:rPr>
      </w:pPr>
      <w:r>
        <w:t xml:space="preserve">Schreibmaterialien (übliches Schreibwerkzeug; Textmarker, wasserfester Marker, Filzstifte, Buntstifte usw. in verschiedenen Farben) </w:t>
      </w:r>
    </w:p>
    <w:p w14:paraId="2625A971" w14:textId="77777777" w:rsidR="00737EB7" w:rsidRDefault="00B85949">
      <w:pPr>
        <w:pStyle w:val="Listenabsatz"/>
        <w:numPr>
          <w:ilvl w:val="0"/>
          <w:numId w:val="64"/>
        </w:numPr>
        <w:rPr>
          <w:b/>
          <w:bCs/>
        </w:rPr>
      </w:pPr>
      <w:r>
        <w:t xml:space="preserve">Eventuell ausgedruckte Beispiele für Mikroplastik, Greenwashing, Beispiele von Kunststoffen, ... </w:t>
      </w:r>
    </w:p>
    <w:p w14:paraId="0DE21BB0" w14:textId="77777777" w:rsidR="00737EB7" w:rsidRDefault="00B85949">
      <w:pPr>
        <w:pStyle w:val="Listenabsatz"/>
        <w:numPr>
          <w:ilvl w:val="0"/>
          <w:numId w:val="64"/>
        </w:numPr>
      </w:pPr>
      <w:r>
        <w:t xml:space="preserve">Plakate (Tonpapier mindestens A3) </w:t>
      </w:r>
    </w:p>
    <w:p w14:paraId="364CD4ED" w14:textId="77777777" w:rsidR="00737EB7" w:rsidRDefault="00B85949">
      <w:pPr>
        <w:pStyle w:val="Listenabsatz"/>
        <w:numPr>
          <w:ilvl w:val="0"/>
          <w:numId w:val="64"/>
        </w:numPr>
      </w:pPr>
      <w:r>
        <w:t xml:space="preserve">Begleit-PowerPoint </w:t>
      </w:r>
    </w:p>
    <w:tbl>
      <w:tblPr>
        <w:tblStyle w:val="Gitternetztabelle4Akzent51"/>
        <w:tblW w:w="13721" w:type="dxa"/>
        <w:tblBorders>
          <w:top w:val="single" w:sz="4" w:space="0" w:color="416B66"/>
          <w:left w:val="single" w:sz="4" w:space="0" w:color="416B66"/>
          <w:bottom w:val="single" w:sz="4" w:space="0" w:color="416B66"/>
          <w:right w:val="single" w:sz="4" w:space="0" w:color="416B66"/>
          <w:insideH w:val="single" w:sz="4" w:space="0" w:color="416B66"/>
          <w:insideV w:val="single" w:sz="4" w:space="0" w:color="416B66"/>
        </w:tblBorders>
        <w:tblCellMar>
          <w:top w:w="57" w:type="dxa"/>
          <w:bottom w:w="57" w:type="dxa"/>
        </w:tblCellMar>
        <w:tblLook w:val="0620" w:firstRow="1" w:lastRow="0" w:firstColumn="0" w:lastColumn="0" w:noHBand="1" w:noVBand="1"/>
      </w:tblPr>
      <w:tblGrid>
        <w:gridCol w:w="1701"/>
        <w:gridCol w:w="6350"/>
        <w:gridCol w:w="2835"/>
        <w:gridCol w:w="2835"/>
      </w:tblGrid>
      <w:tr w:rsidR="00737EB7" w14:paraId="7EF45DF9" w14:textId="77777777" w:rsidTr="00737EB7">
        <w:trPr>
          <w:cnfStyle w:val="100000000000" w:firstRow="1" w:lastRow="0" w:firstColumn="0" w:lastColumn="0" w:oddVBand="0" w:evenVBand="0" w:oddHBand="0" w:evenHBand="0" w:firstRowFirstColumn="0" w:firstRowLastColumn="0" w:lastRowFirstColumn="0" w:lastRowLastColumn="0"/>
          <w:trHeight w:val="340"/>
          <w:tblHeader/>
        </w:trPr>
        <w:tc>
          <w:tcPr>
            <w:tcW w:w="1701"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3C916575" w14:textId="77777777" w:rsidR="00737EB7" w:rsidRDefault="00B85949">
            <w:pPr>
              <w:pStyle w:val="Tabelleberschrift"/>
            </w:pPr>
            <w:r>
              <w:rPr>
                <w:bCs w:val="0"/>
              </w:rPr>
              <w:lastRenderedPageBreak/>
              <w:t>Phase</w:t>
            </w:r>
          </w:p>
        </w:tc>
        <w:tc>
          <w:tcPr>
            <w:tcW w:w="6350"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30EE1FC8" w14:textId="77777777" w:rsidR="00737EB7" w:rsidRDefault="00B85949">
            <w:pPr>
              <w:pStyle w:val="Tabelleberschrift"/>
            </w:pPr>
            <w:r>
              <w:rPr>
                <w:bCs w:val="0"/>
              </w:rPr>
              <w:t>Inhalt / Beschreibung</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3A46132C" w14:textId="77777777" w:rsidR="00737EB7" w:rsidRDefault="00B85949">
            <w:pPr>
              <w:pStyle w:val="Tabelleberschrift"/>
            </w:pPr>
            <w:r>
              <w:rPr>
                <w:bCs w:val="0"/>
              </w:rPr>
              <w:t>Methode</w:t>
            </w:r>
          </w:p>
        </w:tc>
        <w:tc>
          <w:tcPr>
            <w:tcW w:w="2835" w:type="dxa"/>
            <w:tcBorders>
              <w:top w:val="single" w:sz="4" w:space="0" w:color="416B66"/>
              <w:left w:val="single" w:sz="4" w:space="0" w:color="416B66"/>
              <w:bottom w:val="single" w:sz="4" w:space="0" w:color="416B66"/>
              <w:right w:val="single" w:sz="4" w:space="0" w:color="416B66"/>
            </w:tcBorders>
            <w:shd w:val="clear" w:color="auto" w:fill="E0ECEB"/>
            <w:vAlign w:val="center"/>
          </w:tcPr>
          <w:p w14:paraId="2D5A5ED2" w14:textId="77777777" w:rsidR="00737EB7" w:rsidRDefault="00B85949">
            <w:pPr>
              <w:pStyle w:val="Tabelleberschrift"/>
            </w:pPr>
            <w:r>
              <w:rPr>
                <w:bCs w:val="0"/>
              </w:rPr>
              <w:t>Materialien</w:t>
            </w:r>
          </w:p>
        </w:tc>
      </w:tr>
      <w:tr w:rsidR="00737EB7" w14:paraId="38991590" w14:textId="77777777" w:rsidTr="00737EB7">
        <w:trPr>
          <w:trHeight w:val="454"/>
        </w:trPr>
        <w:tc>
          <w:tcPr>
            <w:tcW w:w="1701" w:type="dxa"/>
            <w:vMerge w:val="restart"/>
            <w:tcBorders>
              <w:top w:val="single" w:sz="4" w:space="0" w:color="416B66"/>
            </w:tcBorders>
            <w:shd w:val="clear" w:color="auto" w:fill="auto"/>
          </w:tcPr>
          <w:p w14:paraId="7FC628CB" w14:textId="77777777" w:rsidR="00737EB7" w:rsidRDefault="00B85949">
            <w:pPr>
              <w:pStyle w:val="TabelleStandardzentriert"/>
            </w:pPr>
            <w:r>
              <w:t>Einstieg</w:t>
            </w:r>
          </w:p>
          <w:p w14:paraId="7017E004" w14:textId="6A9EA115" w:rsidR="00737EB7" w:rsidRDefault="00B85949">
            <w:pPr>
              <w:pStyle w:val="TabelleStandardzentriert"/>
            </w:pPr>
            <w:r>
              <w:t>(35 Min.)</w:t>
            </w:r>
          </w:p>
          <w:p w14:paraId="5EF9E56C" w14:textId="77777777" w:rsidR="00737EB7" w:rsidRDefault="00737EB7">
            <w:pPr>
              <w:pStyle w:val="TabelleStandardzentriert"/>
            </w:pPr>
          </w:p>
          <w:p w14:paraId="33E356B2" w14:textId="77777777" w:rsidR="00737EB7" w:rsidRDefault="00737EB7"/>
          <w:p w14:paraId="3381CB2C" w14:textId="77777777" w:rsidR="00737EB7" w:rsidRDefault="00737EB7"/>
        </w:tc>
        <w:tc>
          <w:tcPr>
            <w:tcW w:w="6350" w:type="dxa"/>
            <w:tcBorders>
              <w:top w:val="single" w:sz="4" w:space="0" w:color="416B66"/>
            </w:tcBorders>
            <w:shd w:val="clear" w:color="auto" w:fill="auto"/>
          </w:tcPr>
          <w:p w14:paraId="155C2F07" w14:textId="77777777" w:rsidR="00737EB7" w:rsidRDefault="00B85949">
            <w:pPr>
              <w:pStyle w:val="TabelleStandardlinksbndig"/>
              <w:rPr>
                <w:b/>
                <w:bCs/>
              </w:rPr>
            </w:pPr>
            <w:r>
              <w:rPr>
                <w:b/>
                <w:bCs/>
              </w:rPr>
              <w:t>Vorstellen eines Concept Cartoons:</w:t>
            </w:r>
          </w:p>
          <w:p w14:paraId="0C84E36E" w14:textId="77777777" w:rsidR="00737EB7" w:rsidRDefault="00B85949">
            <w:pPr>
              <w:pStyle w:val="TabelleStandardlinksbndig"/>
              <w:numPr>
                <w:ilvl w:val="0"/>
                <w:numId w:val="76"/>
              </w:numPr>
            </w:pPr>
            <w:r>
              <w:t>Vorstellung der Frage: „Wie kommt Kunststoff in die Welt?“</w:t>
            </w:r>
          </w:p>
          <w:p w14:paraId="6115BC2A" w14:textId="77777777" w:rsidR="00737EB7" w:rsidRDefault="00B85949">
            <w:pPr>
              <w:pStyle w:val="TabelleStandardlinksbndig"/>
              <w:numPr>
                <w:ilvl w:val="0"/>
                <w:numId w:val="76"/>
              </w:numPr>
            </w:pPr>
            <w:r>
              <w:t>Kleingruppendiskussion darüber, inwieweit die Aussagen des Concept Cartoons (</w:t>
            </w:r>
            <w:proofErr w:type="spellStart"/>
            <w:r>
              <w:t>un</w:t>
            </w:r>
            <w:proofErr w:type="spellEnd"/>
            <w:r>
              <w:t>)angemessen sind</w:t>
            </w:r>
          </w:p>
          <w:p w14:paraId="19E082DC" w14:textId="77777777" w:rsidR="00737EB7" w:rsidRDefault="00B85949">
            <w:pPr>
              <w:pStyle w:val="TabelleStandardlinksbndig"/>
              <w:numPr>
                <w:ilvl w:val="0"/>
                <w:numId w:val="76"/>
              </w:numPr>
            </w:pPr>
            <w:r>
              <w:t>Diskussion &amp; Reflexion im Plenum</w:t>
            </w:r>
          </w:p>
          <w:p w14:paraId="5508DF1A" w14:textId="77777777" w:rsidR="00737EB7" w:rsidRDefault="00737EB7">
            <w:pPr>
              <w:pStyle w:val="TabelleStandardlinksbndig"/>
              <w:rPr>
                <w:b/>
                <w:bCs/>
              </w:rPr>
            </w:pPr>
          </w:p>
        </w:tc>
        <w:tc>
          <w:tcPr>
            <w:tcW w:w="2835" w:type="dxa"/>
            <w:tcBorders>
              <w:top w:val="single" w:sz="4" w:space="0" w:color="416B66"/>
            </w:tcBorders>
            <w:shd w:val="clear" w:color="auto" w:fill="auto"/>
          </w:tcPr>
          <w:p w14:paraId="5063D697" w14:textId="77777777" w:rsidR="00737EB7" w:rsidRDefault="00B85949">
            <w:pPr>
              <w:pStyle w:val="TabelleStandardlinksbndig"/>
            </w:pPr>
            <w:r>
              <w:t>Kleingruppenarbeit, Plenum</w:t>
            </w:r>
          </w:p>
        </w:tc>
        <w:tc>
          <w:tcPr>
            <w:tcW w:w="2835" w:type="dxa"/>
            <w:tcBorders>
              <w:top w:val="single" w:sz="4" w:space="0" w:color="416B66"/>
            </w:tcBorders>
            <w:shd w:val="clear" w:color="auto" w:fill="auto"/>
          </w:tcPr>
          <w:p w14:paraId="450CC019" w14:textId="77777777" w:rsidR="00D53015" w:rsidRPr="00D53015" w:rsidRDefault="00B85949">
            <w:pPr>
              <w:pStyle w:val="TabelleStandardlinksbndig"/>
              <w:rPr>
                <w:i/>
                <w:iCs/>
              </w:rPr>
            </w:pPr>
            <w:r>
              <w:t>Concept Cartoon</w:t>
            </w:r>
            <w:r w:rsidR="00D53015">
              <w:t xml:space="preserve"> (dieser ist sowohl im Arbeitsheft, der Begleit-PowerPoint als auch als zusätzliche Datei mit dem Dateinamen „</w:t>
            </w:r>
            <w:proofErr w:type="spellStart"/>
            <w:r w:rsidR="00D53015" w:rsidRPr="00D53015">
              <w:rPr>
                <w:i/>
                <w:iCs/>
              </w:rPr>
              <w:t>Kunststoff_ModulF</w:t>
            </w:r>
            <w:proofErr w:type="spellEnd"/>
            <w:r w:rsidR="00D53015" w:rsidRPr="00D53015">
              <w:rPr>
                <w:i/>
                <w:iCs/>
              </w:rPr>
              <w:t>_</w:t>
            </w:r>
          </w:p>
          <w:p w14:paraId="212C3925" w14:textId="103E6747" w:rsidR="00737EB7" w:rsidRDefault="00D53015">
            <w:pPr>
              <w:pStyle w:val="TabelleStandardlinksbndig"/>
            </w:pPr>
            <w:proofErr w:type="spellStart"/>
            <w:r w:rsidRPr="00D53015">
              <w:rPr>
                <w:i/>
                <w:iCs/>
              </w:rPr>
              <w:t>ConceptCartoon</w:t>
            </w:r>
            <w:proofErr w:type="spellEnd"/>
            <w:r>
              <w:t xml:space="preserve">“ zu finden </w:t>
            </w:r>
          </w:p>
        </w:tc>
      </w:tr>
      <w:tr w:rsidR="00737EB7" w14:paraId="7EF2E854" w14:textId="77777777" w:rsidTr="00737EB7">
        <w:trPr>
          <w:trHeight w:val="454"/>
        </w:trPr>
        <w:tc>
          <w:tcPr>
            <w:tcW w:w="1701" w:type="dxa"/>
            <w:vMerge/>
            <w:tcBorders>
              <w:top w:val="single" w:sz="4" w:space="0" w:color="416B66"/>
            </w:tcBorders>
            <w:shd w:val="clear" w:color="FFFFFF" w:fill="FFFFFF"/>
          </w:tcPr>
          <w:p w14:paraId="63DCF5F9" w14:textId="77777777" w:rsidR="00737EB7" w:rsidRDefault="00737EB7"/>
        </w:tc>
        <w:tc>
          <w:tcPr>
            <w:tcW w:w="6350" w:type="dxa"/>
            <w:tcBorders>
              <w:top w:val="single" w:sz="4" w:space="0" w:color="416B66"/>
            </w:tcBorders>
            <w:shd w:val="clear" w:color="FFFFFF" w:fill="FFFFFF"/>
          </w:tcPr>
          <w:p w14:paraId="2ED5484B" w14:textId="77777777" w:rsidR="00737EB7" w:rsidRDefault="00B85949">
            <w:pPr>
              <w:pStyle w:val="TabelleStandardlinksbndig"/>
              <w:rPr>
                <w:b/>
                <w:bCs/>
              </w:rPr>
            </w:pPr>
            <w:r>
              <w:rPr>
                <w:b/>
                <w:bCs/>
              </w:rPr>
              <w:t xml:space="preserve">Sammeln der Themen und Fakten </w:t>
            </w:r>
          </w:p>
          <w:p w14:paraId="4743423B" w14:textId="77777777" w:rsidR="00737EB7" w:rsidRDefault="00737EB7">
            <w:pPr>
              <w:pStyle w:val="TabelleStandardlinksbndig"/>
            </w:pPr>
          </w:p>
          <w:p w14:paraId="7A50BB3B" w14:textId="77777777" w:rsidR="00737EB7" w:rsidRDefault="00B85949">
            <w:pPr>
              <w:pStyle w:val="TabelleStandardlinksbndig"/>
            </w:pPr>
            <w:r>
              <w:t>Eventuelles Ausarbeiten mit der „Ich-Du-Wir“-Methode</w:t>
            </w:r>
          </w:p>
        </w:tc>
        <w:tc>
          <w:tcPr>
            <w:tcW w:w="2835" w:type="dxa"/>
            <w:tcBorders>
              <w:top w:val="single" w:sz="4" w:space="0" w:color="416B66"/>
            </w:tcBorders>
            <w:shd w:val="clear" w:color="FFFFFF" w:fill="FFFFFF"/>
          </w:tcPr>
          <w:p w14:paraId="062BB28F" w14:textId="77777777" w:rsidR="00737EB7" w:rsidRDefault="00B85949">
            <w:pPr>
              <w:pStyle w:val="TabelleStandardlinksbndig"/>
            </w:pPr>
            <w:r>
              <w:t>Einzel- oder Gruppenarbeit</w:t>
            </w:r>
          </w:p>
        </w:tc>
        <w:tc>
          <w:tcPr>
            <w:tcW w:w="2835" w:type="dxa"/>
            <w:tcBorders>
              <w:top w:val="single" w:sz="4" w:space="0" w:color="416B66"/>
            </w:tcBorders>
            <w:shd w:val="clear" w:color="FFFFFF" w:fill="FFFFFF"/>
          </w:tcPr>
          <w:p w14:paraId="556DCF9F" w14:textId="77777777" w:rsidR="00737EB7" w:rsidRDefault="00B85949">
            <w:r>
              <w:t>Arbeitsheft und Schreibmaterialien für Schüler*innen</w:t>
            </w:r>
          </w:p>
          <w:p w14:paraId="70C2DF06" w14:textId="77777777" w:rsidR="00737EB7" w:rsidRDefault="00737EB7"/>
        </w:tc>
      </w:tr>
      <w:tr w:rsidR="00737EB7" w14:paraId="3966DE38" w14:textId="77777777" w:rsidTr="00737EB7">
        <w:trPr>
          <w:trHeight w:val="454"/>
        </w:trPr>
        <w:tc>
          <w:tcPr>
            <w:tcW w:w="1701" w:type="dxa"/>
            <w:vMerge w:val="restart"/>
            <w:shd w:val="clear" w:color="auto" w:fill="auto"/>
          </w:tcPr>
          <w:p w14:paraId="47C7E829" w14:textId="77777777" w:rsidR="00737EB7" w:rsidRDefault="00B85949">
            <w:pPr>
              <w:pStyle w:val="TabelleStandardzentriert"/>
            </w:pPr>
            <w:r>
              <w:t>Zwischenphase</w:t>
            </w:r>
          </w:p>
          <w:p w14:paraId="5B223A4B" w14:textId="77777777" w:rsidR="00737EB7" w:rsidRDefault="00B85949">
            <w:pPr>
              <w:pStyle w:val="TabelleStandardzentriert"/>
            </w:pPr>
            <w:r>
              <w:t>(15-20 Min.)</w:t>
            </w:r>
          </w:p>
        </w:tc>
        <w:tc>
          <w:tcPr>
            <w:tcW w:w="6350" w:type="dxa"/>
            <w:shd w:val="clear" w:color="auto" w:fill="auto"/>
          </w:tcPr>
          <w:p w14:paraId="4B234170" w14:textId="77777777" w:rsidR="00737EB7" w:rsidRDefault="00B85949">
            <w:pPr>
              <w:pStyle w:val="TabelleStandardlinksbndig"/>
              <w:rPr>
                <w:b/>
                <w:bCs/>
              </w:rPr>
            </w:pPr>
            <w:r>
              <w:rPr>
                <w:b/>
                <w:bCs/>
              </w:rPr>
              <w:t>Anfertigung einer Vernetzungskarte</w:t>
            </w:r>
          </w:p>
          <w:p w14:paraId="229238A3" w14:textId="77777777" w:rsidR="00737EB7" w:rsidRDefault="00B85949">
            <w:pPr>
              <w:pStyle w:val="TabelleStandardlinksbndig"/>
              <w:numPr>
                <w:ilvl w:val="0"/>
                <w:numId w:val="41"/>
              </w:numPr>
            </w:pPr>
            <w:r>
              <w:t xml:space="preserve">Eine Vernetzungskarte ist eine Form der Mindmap, in der besonders Prozesse (bzw. in diesem das Kreislaufgeschehen) deutlich gemacht werden. Diese hilft Schüler*innen die gelernten Inhalte zu verknüpfen und Zusammenhänge deutlich zu machen.  </w:t>
            </w:r>
          </w:p>
          <w:p w14:paraId="5E937B9C" w14:textId="77777777" w:rsidR="00737EB7" w:rsidRDefault="00B85949">
            <w:pPr>
              <w:pStyle w:val="TabelleStandardlinksbndig"/>
            </w:pPr>
            <w:r>
              <w:t>Die in der vorhergehenden Phase wiederholten Begriffe werden nun geordnet und gemeinsam miteinander in Verbindung gebracht. Die Schüler*innen können hier ihre persönliche Gewichtung der Fakten vornehmen</w:t>
            </w:r>
          </w:p>
        </w:tc>
        <w:tc>
          <w:tcPr>
            <w:tcW w:w="2835" w:type="dxa"/>
            <w:shd w:val="clear" w:color="auto" w:fill="auto"/>
          </w:tcPr>
          <w:p w14:paraId="5AFA0AED" w14:textId="77777777" w:rsidR="00737EB7" w:rsidRDefault="00B85949">
            <w:pPr>
              <w:pStyle w:val="TabelleStandardlinksbndig"/>
            </w:pPr>
            <w:r>
              <w:t>Einzel- oder Gruppenarbeit</w:t>
            </w:r>
          </w:p>
        </w:tc>
        <w:tc>
          <w:tcPr>
            <w:tcW w:w="2835" w:type="dxa"/>
            <w:shd w:val="clear" w:color="auto" w:fill="auto"/>
          </w:tcPr>
          <w:p w14:paraId="45821E95" w14:textId="77777777" w:rsidR="00737EB7" w:rsidRDefault="00B85949">
            <w:r>
              <w:t>Arbeitsheft und Schreibmaterialien für Schüler*innen</w:t>
            </w:r>
          </w:p>
          <w:p w14:paraId="5CAF87CC" w14:textId="77777777" w:rsidR="00FA0442" w:rsidRPr="00FA0442" w:rsidRDefault="00B85949">
            <w:pPr>
              <w:rPr>
                <w:i/>
                <w:iCs/>
              </w:rPr>
            </w:pPr>
            <w:r>
              <w:t>Unterstützungsmaterialien (Arbeitsheft, Hilfskärtchen mit Begriffen und einem Beispiel für eine Vernetzungskarte</w:t>
            </w:r>
            <w:r w:rsidR="00FA0442">
              <w:t xml:space="preserve"> -&gt; Dateiname „</w:t>
            </w:r>
            <w:proofErr w:type="spellStart"/>
            <w:r w:rsidR="00FA0442" w:rsidRPr="00FA0442">
              <w:rPr>
                <w:i/>
                <w:iCs/>
              </w:rPr>
              <w:t>Kunststoff_ModulF</w:t>
            </w:r>
            <w:proofErr w:type="spellEnd"/>
            <w:r w:rsidR="00FA0442" w:rsidRPr="00FA0442">
              <w:rPr>
                <w:i/>
                <w:iCs/>
              </w:rPr>
              <w:t>_</w:t>
            </w:r>
          </w:p>
          <w:p w14:paraId="2BDC16F7" w14:textId="230D6D5F" w:rsidR="00737EB7" w:rsidRDefault="00FA0442">
            <w:proofErr w:type="spellStart"/>
            <w:r w:rsidRPr="00FA0442">
              <w:rPr>
                <w:i/>
                <w:iCs/>
              </w:rPr>
              <w:t>Hilfeka</w:t>
            </w:r>
            <w:r w:rsidRPr="00FA0442">
              <w:rPr>
                <w:rFonts w:ascii="Arial" w:hAnsi="Arial" w:cs="Arial"/>
                <w:i/>
                <w:iCs/>
              </w:rPr>
              <w:t>̈</w:t>
            </w:r>
            <w:r w:rsidRPr="00FA0442">
              <w:rPr>
                <w:i/>
                <w:iCs/>
              </w:rPr>
              <w:t>rtchen</w:t>
            </w:r>
            <w:proofErr w:type="spellEnd"/>
            <w:r w:rsidR="00462460">
              <w:rPr>
                <w:i/>
                <w:iCs/>
              </w:rPr>
              <w:t>_</w:t>
            </w:r>
            <w:r w:rsidR="00462460" w:rsidRPr="00FA0442">
              <w:rPr>
                <w:i/>
                <w:iCs/>
              </w:rPr>
              <w:t xml:space="preserve"> Vernetzungskarte</w:t>
            </w:r>
            <w:r w:rsidRPr="00FA0442">
              <w:rPr>
                <w:i/>
                <w:iCs/>
              </w:rPr>
              <w:t>.docx</w:t>
            </w:r>
            <w:r>
              <w:t>“</w:t>
            </w:r>
            <w:r w:rsidR="00B85949">
              <w:t>)</w:t>
            </w:r>
          </w:p>
          <w:p w14:paraId="3569DD98" w14:textId="77777777" w:rsidR="00737EB7" w:rsidRDefault="00737EB7"/>
        </w:tc>
      </w:tr>
      <w:tr w:rsidR="00737EB7" w14:paraId="6743B34B" w14:textId="77777777" w:rsidTr="00737EB7">
        <w:trPr>
          <w:trHeight w:val="454"/>
        </w:trPr>
        <w:tc>
          <w:tcPr>
            <w:tcW w:w="1701" w:type="dxa"/>
            <w:vMerge/>
            <w:shd w:val="clear" w:color="auto" w:fill="auto"/>
          </w:tcPr>
          <w:p w14:paraId="3A67E78E" w14:textId="77777777" w:rsidR="00737EB7" w:rsidRDefault="00737EB7">
            <w:pPr>
              <w:pStyle w:val="TabelleStandardzentriert"/>
            </w:pPr>
          </w:p>
        </w:tc>
        <w:tc>
          <w:tcPr>
            <w:tcW w:w="6350" w:type="dxa"/>
            <w:shd w:val="clear" w:color="auto" w:fill="auto"/>
          </w:tcPr>
          <w:p w14:paraId="3F2B0AED" w14:textId="77777777" w:rsidR="00737EB7" w:rsidRDefault="00B85949">
            <w:pPr>
              <w:pStyle w:val="TabelleStandardlinksbndig"/>
              <w:rPr>
                <w:b/>
                <w:bCs/>
              </w:rPr>
            </w:pPr>
            <w:r>
              <w:rPr>
                <w:b/>
                <w:bCs/>
              </w:rPr>
              <w:t>Vergleichen der Vernetzungskarte</w:t>
            </w:r>
          </w:p>
          <w:p w14:paraId="714F05DA" w14:textId="77777777" w:rsidR="00737EB7" w:rsidRDefault="00B85949">
            <w:pPr>
              <w:pStyle w:val="TabelleStandardlinksbndig"/>
              <w:numPr>
                <w:ilvl w:val="0"/>
                <w:numId w:val="43"/>
              </w:numPr>
            </w:pPr>
            <w:r>
              <w:t xml:space="preserve">Schüler*innen präsentieren ihre eigenen Zeichnungen und begründen die Anordnung der Begriffe und Fakten </w:t>
            </w:r>
          </w:p>
          <w:p w14:paraId="7FA081A4" w14:textId="77777777" w:rsidR="00737EB7" w:rsidRDefault="00B85949">
            <w:pPr>
              <w:pStyle w:val="TabelleStandardlinksbndig"/>
            </w:pPr>
            <w:r>
              <w:t>Lehrperson zeigt eine mögliche Lösung und verdeutlicht das Konzept des Kreislaufs</w:t>
            </w:r>
          </w:p>
        </w:tc>
        <w:tc>
          <w:tcPr>
            <w:tcW w:w="2835" w:type="dxa"/>
            <w:shd w:val="clear" w:color="auto" w:fill="auto"/>
          </w:tcPr>
          <w:p w14:paraId="4B9A5DC0" w14:textId="77777777" w:rsidR="00737EB7" w:rsidRDefault="00B85949">
            <w:pPr>
              <w:pStyle w:val="TabelleStandardlinksbndig"/>
            </w:pPr>
            <w:r>
              <w:t>Plenum</w:t>
            </w:r>
          </w:p>
        </w:tc>
        <w:tc>
          <w:tcPr>
            <w:tcW w:w="2835" w:type="dxa"/>
            <w:shd w:val="clear" w:color="auto" w:fill="auto"/>
          </w:tcPr>
          <w:p w14:paraId="7C0B5B40" w14:textId="77777777" w:rsidR="00737EB7" w:rsidRDefault="00B85949">
            <w:r>
              <w:t xml:space="preserve">Arbeitsheft </w:t>
            </w:r>
          </w:p>
          <w:p w14:paraId="5AB8918C" w14:textId="77777777" w:rsidR="00737EB7" w:rsidRDefault="00737EB7"/>
          <w:p w14:paraId="75B485E4" w14:textId="77777777" w:rsidR="00737EB7" w:rsidRDefault="00B85949">
            <w:pPr>
              <w:pStyle w:val="TabelleStandardlinksbndig"/>
            </w:pPr>
            <w:r>
              <w:t>Entsprechende Folien der PowerPoint</w:t>
            </w:r>
          </w:p>
          <w:p w14:paraId="29817A75" w14:textId="77777777" w:rsidR="00737EB7" w:rsidRDefault="00737EB7">
            <w:pPr>
              <w:pStyle w:val="TabelleStandardlinksbndig"/>
            </w:pPr>
          </w:p>
        </w:tc>
      </w:tr>
      <w:tr w:rsidR="00737EB7" w14:paraId="710474FC" w14:textId="77777777" w:rsidTr="00737EB7">
        <w:trPr>
          <w:trHeight w:val="454"/>
        </w:trPr>
        <w:tc>
          <w:tcPr>
            <w:tcW w:w="1701" w:type="dxa"/>
            <w:shd w:val="clear" w:color="auto" w:fill="auto"/>
          </w:tcPr>
          <w:p w14:paraId="2B422774" w14:textId="77777777" w:rsidR="00737EB7" w:rsidRDefault="00B85949">
            <w:pPr>
              <w:pStyle w:val="TabelleStandardzentriert"/>
            </w:pPr>
            <w:r>
              <w:lastRenderedPageBreak/>
              <w:t>Hauptteil</w:t>
            </w:r>
          </w:p>
          <w:p w14:paraId="23F05380" w14:textId="77777777" w:rsidR="00737EB7" w:rsidRDefault="00B85949">
            <w:pPr>
              <w:pStyle w:val="TabelleStandardzentriert"/>
            </w:pPr>
            <w:r>
              <w:t>(60-90 Min.)</w:t>
            </w:r>
          </w:p>
        </w:tc>
        <w:tc>
          <w:tcPr>
            <w:tcW w:w="6350" w:type="dxa"/>
            <w:shd w:val="clear" w:color="auto" w:fill="auto"/>
          </w:tcPr>
          <w:p w14:paraId="55C01E7B" w14:textId="77777777" w:rsidR="00737EB7" w:rsidRDefault="00B85949">
            <w:pPr>
              <w:pStyle w:val="TabelleStandardlinksbndig"/>
              <w:rPr>
                <w:b/>
                <w:bCs/>
              </w:rPr>
            </w:pPr>
            <w:r>
              <w:rPr>
                <w:b/>
                <w:bCs/>
              </w:rPr>
              <w:t xml:space="preserve">“Sei Teil der Mission!” </w:t>
            </w:r>
          </w:p>
          <w:p w14:paraId="7E674511" w14:textId="77777777" w:rsidR="00737EB7" w:rsidRDefault="00B85949">
            <w:pPr>
              <w:pStyle w:val="TabelleStandardlinksbndig"/>
              <w:numPr>
                <w:ilvl w:val="0"/>
                <w:numId w:val="42"/>
              </w:numPr>
            </w:pPr>
            <w:r>
              <w:t xml:space="preserve">Erstellung eines Posters, das entweder in der Schule verwendet, nach Hause mitgenommen o.Ä. wird, sodass die Schüler*innen ihr gewonnenes Wissen mit anderen Personen teilen können. </w:t>
            </w:r>
          </w:p>
          <w:p w14:paraId="465E2B60" w14:textId="03D23F6A" w:rsidR="00732B2F" w:rsidRPr="00356098" w:rsidRDefault="00732B2F" w:rsidP="00732B2F">
            <w:pPr>
              <w:pStyle w:val="TabelleStandardlinksbndig"/>
              <w:rPr>
                <w:b/>
                <w:bCs/>
              </w:rPr>
            </w:pPr>
            <w:r w:rsidRPr="00356098">
              <w:rPr>
                <w:b/>
                <w:bCs/>
              </w:rPr>
              <w:t xml:space="preserve">Anmerkung: </w:t>
            </w:r>
            <w:r w:rsidRPr="00356098">
              <w:rPr>
                <w:b/>
                <w:bCs/>
              </w:rPr>
              <w:br/>
              <w:t>Anstatt Poster können auch andere Formate wie bspw. ein Video, ein Blog, eine Informationsbroschüre, ein Rap, ein Poetry Slam</w:t>
            </w:r>
            <w:r w:rsidR="00356098">
              <w:rPr>
                <w:b/>
                <w:bCs/>
              </w:rPr>
              <w:t xml:space="preserve"> etc.</w:t>
            </w:r>
            <w:r w:rsidRPr="00356098">
              <w:rPr>
                <w:b/>
                <w:bCs/>
              </w:rPr>
              <w:t xml:space="preserve"> erstellt werden.</w:t>
            </w:r>
          </w:p>
        </w:tc>
        <w:tc>
          <w:tcPr>
            <w:tcW w:w="2835" w:type="dxa"/>
            <w:shd w:val="clear" w:color="auto" w:fill="auto"/>
          </w:tcPr>
          <w:p w14:paraId="25B2E1C9" w14:textId="77777777" w:rsidR="00737EB7" w:rsidRDefault="00B85949">
            <w:pPr>
              <w:pStyle w:val="TabelleStandardlinksbndig"/>
            </w:pPr>
            <w:r>
              <w:t>Gruppenarbeit</w:t>
            </w:r>
          </w:p>
        </w:tc>
        <w:tc>
          <w:tcPr>
            <w:tcW w:w="2835" w:type="dxa"/>
            <w:shd w:val="clear" w:color="auto" w:fill="auto"/>
          </w:tcPr>
          <w:p w14:paraId="5A8CA2AD" w14:textId="77777777" w:rsidR="00737EB7" w:rsidRDefault="00B85949">
            <w:pPr>
              <w:pStyle w:val="TabelleStandardlinksbndig"/>
            </w:pPr>
            <w:r>
              <w:t>Arbeitsheft mit Vernetzungskarte</w:t>
            </w:r>
          </w:p>
          <w:p w14:paraId="6049ABB3" w14:textId="77777777" w:rsidR="00737EB7" w:rsidRDefault="00737EB7">
            <w:pPr>
              <w:pStyle w:val="TabelleStandardlinksbndig"/>
            </w:pPr>
          </w:p>
          <w:p w14:paraId="054CDE9A" w14:textId="77777777" w:rsidR="00737EB7" w:rsidRDefault="00B85949">
            <w:pPr>
              <w:pStyle w:val="TabelleStandardlinksbndig"/>
            </w:pPr>
            <w:r>
              <w:t>Entsprechende Folien der PowerPoint mit weiteren relevanten Punkten</w:t>
            </w:r>
          </w:p>
        </w:tc>
      </w:tr>
      <w:tr w:rsidR="00737EB7" w14:paraId="2710B38E" w14:textId="77777777" w:rsidTr="00737EB7">
        <w:trPr>
          <w:trHeight w:val="454"/>
        </w:trPr>
        <w:tc>
          <w:tcPr>
            <w:tcW w:w="1701" w:type="dxa"/>
            <w:shd w:val="clear" w:color="auto" w:fill="auto"/>
          </w:tcPr>
          <w:p w14:paraId="5308ECD8" w14:textId="77777777" w:rsidR="00737EB7" w:rsidRDefault="00B85949">
            <w:pPr>
              <w:pStyle w:val="TabelleStandardzentriert"/>
            </w:pPr>
            <w:r>
              <w:t>Ausklang</w:t>
            </w:r>
          </w:p>
          <w:p w14:paraId="1872F9B5" w14:textId="77777777" w:rsidR="00737EB7" w:rsidRDefault="00B85949">
            <w:pPr>
              <w:pStyle w:val="TabelleStandardzentriert"/>
            </w:pPr>
            <w:r>
              <w:t>(30-45 Min.)</w:t>
            </w:r>
          </w:p>
        </w:tc>
        <w:tc>
          <w:tcPr>
            <w:tcW w:w="6350" w:type="dxa"/>
            <w:shd w:val="clear" w:color="auto" w:fill="auto"/>
          </w:tcPr>
          <w:p w14:paraId="0DE24310" w14:textId="68F862F5" w:rsidR="00737EB7" w:rsidRDefault="00B85949">
            <w:pPr>
              <w:pStyle w:val="TabelleStandardlinksbndig"/>
            </w:pPr>
            <w:r>
              <w:rPr>
                <w:b/>
                <w:bCs/>
              </w:rPr>
              <w:t>Posterpräsentationen</w:t>
            </w:r>
          </w:p>
          <w:p w14:paraId="3C337A08" w14:textId="77777777" w:rsidR="00737EB7" w:rsidRDefault="00B85949">
            <w:pPr>
              <w:pStyle w:val="TabelleStandardlinksbndig"/>
              <w:numPr>
                <w:ilvl w:val="0"/>
                <w:numId w:val="44"/>
              </w:numPr>
            </w:pPr>
            <w:r>
              <w:t xml:space="preserve">Die Poster werden im Klassenzimmer (oder bspw. Aula) aufgehängt und anschließend werden die Präsentationen abgehalten. </w:t>
            </w:r>
          </w:p>
          <w:p w14:paraId="1DDD47BF" w14:textId="77777777" w:rsidR="00737EB7" w:rsidRDefault="00B85949">
            <w:pPr>
              <w:pStyle w:val="TabelleStandardlinksbndig"/>
              <w:numPr>
                <w:ilvl w:val="0"/>
                <w:numId w:val="44"/>
              </w:numPr>
            </w:pPr>
            <w:r>
              <w:t xml:space="preserve">Mögliche zusätzliche Umsetzungsmöglichkeit: Jede*r Schüler*in bekommt 6 Klebepunkte und kann einmal 3, einmal 2 und einmal 1 Punkt verteilen. Die Top 3 bekommt einen Preis oder eine besondere Anerkennung für das besonders gelungene Plakat. </w:t>
            </w:r>
          </w:p>
        </w:tc>
        <w:tc>
          <w:tcPr>
            <w:tcW w:w="2835" w:type="dxa"/>
            <w:shd w:val="clear" w:color="auto" w:fill="auto"/>
          </w:tcPr>
          <w:p w14:paraId="4D161EC3" w14:textId="77777777" w:rsidR="00737EB7" w:rsidRDefault="00B85949">
            <w:pPr>
              <w:pStyle w:val="TabelleStandardlinksbndig"/>
            </w:pPr>
            <w:r>
              <w:t>Plenum</w:t>
            </w:r>
          </w:p>
        </w:tc>
        <w:tc>
          <w:tcPr>
            <w:tcW w:w="2835" w:type="dxa"/>
            <w:shd w:val="clear" w:color="auto" w:fill="auto"/>
          </w:tcPr>
          <w:p w14:paraId="64A6F767" w14:textId="77777777" w:rsidR="00737EB7" w:rsidRDefault="00B85949">
            <w:pPr>
              <w:pStyle w:val="TabelleStandardlinksbndig"/>
            </w:pPr>
            <w:r>
              <w:t>Poster</w:t>
            </w:r>
          </w:p>
          <w:p w14:paraId="746E1F14" w14:textId="77777777" w:rsidR="00737EB7" w:rsidRDefault="00737EB7">
            <w:pPr>
              <w:pStyle w:val="TabelleStandardlinksbndig"/>
              <w:jc w:val="center"/>
            </w:pPr>
          </w:p>
          <w:p w14:paraId="3FAB3B5A" w14:textId="77777777" w:rsidR="00737EB7" w:rsidRDefault="00737EB7">
            <w:pPr>
              <w:pStyle w:val="TabelleStandardlinksbndig"/>
              <w:jc w:val="center"/>
            </w:pPr>
          </w:p>
        </w:tc>
      </w:tr>
    </w:tbl>
    <w:p w14:paraId="46C5097B" w14:textId="77777777" w:rsidR="00737EB7" w:rsidRDefault="00B85949">
      <w:pPr>
        <w:pStyle w:val="berschrift3"/>
      </w:pPr>
      <w:r>
        <w:t>Methodisch-didaktische Überlegungen:</w:t>
      </w:r>
    </w:p>
    <w:p w14:paraId="100984AF" w14:textId="77777777" w:rsidR="00737EB7" w:rsidRDefault="00B85949">
      <w:r>
        <w:t xml:space="preserve">„Ich-Du-Wir“-Methode: </w:t>
      </w:r>
    </w:p>
    <w:p w14:paraId="5833EE9C" w14:textId="77777777" w:rsidR="00737EB7" w:rsidRDefault="00B85949">
      <w:pPr>
        <w:pStyle w:val="Listenabsatz"/>
        <w:numPr>
          <w:ilvl w:val="0"/>
          <w:numId w:val="78"/>
        </w:numPr>
      </w:pPr>
      <w:r>
        <w:t>Problemstellung: Lehrperson stellt ein Problem vor. In diesem Falle wäre das Problem das Zusammenfassen bzw. Wiederholen aller besprochener Inhalte</w:t>
      </w:r>
    </w:p>
    <w:p w14:paraId="5B55C9FC" w14:textId="77777777" w:rsidR="00737EB7" w:rsidRDefault="00B85949">
      <w:pPr>
        <w:pStyle w:val="Listenabsatz"/>
        <w:numPr>
          <w:ilvl w:val="0"/>
          <w:numId w:val="78"/>
        </w:numPr>
      </w:pPr>
      <w:r>
        <w:t xml:space="preserve">Ich-Phase: Schüler*innen denken individuell über die Lösung des Problems nach. </w:t>
      </w:r>
    </w:p>
    <w:p w14:paraId="0532B74B" w14:textId="77777777" w:rsidR="00737EB7" w:rsidRDefault="00B85949">
      <w:pPr>
        <w:pStyle w:val="Listenabsatz"/>
        <w:numPr>
          <w:ilvl w:val="0"/>
          <w:numId w:val="78"/>
        </w:numPr>
      </w:pPr>
      <w:r>
        <w:t xml:space="preserve">Du-Phase: Lösung des Problems wird mit Partner*in besprochen. Es wird besonders auf unterschiedliche Ansätze, Probleme und offene Fragen achtgegeben. </w:t>
      </w:r>
    </w:p>
    <w:p w14:paraId="05AE7D8F" w14:textId="77777777" w:rsidR="00737EB7" w:rsidRDefault="00B85949">
      <w:pPr>
        <w:pStyle w:val="Listenabsatz"/>
        <w:numPr>
          <w:ilvl w:val="0"/>
          <w:numId w:val="78"/>
        </w:numPr>
      </w:pPr>
      <w:r>
        <w:t xml:space="preserve">Wir-Phase: Die Paare präsentieren ihre Ergebnisse. Unterschiedliche Vorgehensweisen und Schwerpunktsetzungen werden besprochen und reflektiert. </w:t>
      </w:r>
    </w:p>
    <w:p w14:paraId="12138B1A" w14:textId="77777777" w:rsidR="00737EB7" w:rsidRDefault="00737EB7">
      <w:pPr>
        <w:spacing w:after="160"/>
        <w:jc w:val="left"/>
      </w:pPr>
    </w:p>
    <w:p w14:paraId="5FEA078D" w14:textId="77777777" w:rsidR="007348C0" w:rsidRDefault="007348C0">
      <w:pPr>
        <w:spacing w:after="160"/>
        <w:jc w:val="left"/>
      </w:pPr>
    </w:p>
    <w:p w14:paraId="12CC281C" w14:textId="77777777" w:rsidR="00737EB7" w:rsidRDefault="00B85949">
      <w:pPr>
        <w:pStyle w:val="berschrift3"/>
      </w:pPr>
      <w:r>
        <w:lastRenderedPageBreak/>
        <w:t>Fachliche Klärung zu den Aussagen des Concept Cartoons:</w:t>
      </w:r>
    </w:p>
    <w:p w14:paraId="3D2B6E79" w14:textId="77777777" w:rsidR="00737EB7" w:rsidRDefault="00737EB7"/>
    <w:p w14:paraId="4639E98E" w14:textId="77777777" w:rsidR="00737EB7" w:rsidRDefault="00B85949">
      <w:pPr>
        <w:jc w:val="center"/>
        <w:rPr>
          <w:sz w:val="28"/>
          <w:szCs w:val="28"/>
        </w:rPr>
      </w:pPr>
      <w:r>
        <w:rPr>
          <w:sz w:val="28"/>
          <w:szCs w:val="28"/>
        </w:rPr>
        <w:t>„Kunststoffe werden getrennt vom restlichen Müll gesammelt und anschließend recycelt. Aus dem recycelten Kunststoff entsteht immer wieder neuer Kunststoff.“</w:t>
      </w:r>
    </w:p>
    <w:p w14:paraId="36C1BF02" w14:textId="77777777" w:rsidR="00737EB7" w:rsidRDefault="00737EB7">
      <w:pPr>
        <w:rPr>
          <w:sz w:val="28"/>
          <w:szCs w:val="28"/>
        </w:rPr>
      </w:pPr>
    </w:p>
    <w:p w14:paraId="41C98213" w14:textId="7AC88BA1" w:rsidR="00737EB7" w:rsidRDefault="00B85949">
      <w:r>
        <w:t xml:space="preserve">In Österreich werden Kunststoffverpackungen gemeinsam mit anderen „Leichtverpackungen“ (z.B. Konservendosen) in der gelben Tonne oder im gelben Sack gesammelt </w:t>
      </w:r>
      <w:r>
        <w:rPr>
          <w:rFonts w:cs="Times New Roman"/>
          <w:lang w:val="de-DE"/>
        </w:rPr>
        <w:t>(Bundeskanzleramt Österreich, 2024)</w:t>
      </w:r>
      <w:r>
        <w:t>. Weiteres Kunststoffmaterial (z.B. große Kunststoffkanister) ist auf dem Mistplatz zu entsorgen (Stadt Wien, 2024). Kunststoffe werden daher nur teilweise getrennt von anderem Müll (z.B. Rest- oder Papiermüll) gesammelt.</w:t>
      </w:r>
    </w:p>
    <w:p w14:paraId="6A8FDE47" w14:textId="0C6411D3" w:rsidR="00737EB7" w:rsidRDefault="00B85949">
      <w:r>
        <w:t xml:space="preserve">Im Jahr 2015 wurden 1 % aller österreichischen Kunststoffabfälle auf Deponien gelagert, 71 % - und damit der Großteil - wurden thermisch verwertet (d. h. verbrannt) und lediglich 28 % wurden recycelt </w:t>
      </w:r>
      <w:r>
        <w:rPr>
          <w:rFonts w:cs="Times New Roman"/>
          <w:lang w:val="de-DE"/>
        </w:rPr>
        <w:t>(Bundesministerium für Klimaschutz, Umwelt, Energie, Mobilität, Innovation und Technologie, 2024)</w:t>
      </w:r>
      <w:r>
        <w:t>. Der Recycling-Prozess kann zur Verschlechterung der Eigenschaften von Kunststoffen führen (vgl. La Mantia, 2004).</w:t>
      </w:r>
    </w:p>
    <w:p w14:paraId="2C4F3FA8" w14:textId="77777777" w:rsidR="00737EB7" w:rsidRDefault="00B85949">
      <w:pPr>
        <w:pStyle w:val="StandardohneAbstand"/>
        <w:rPr>
          <w:color w:val="auto"/>
          <w:sz w:val="28"/>
          <w:szCs w:val="28"/>
          <w:lang w:val="de-AT"/>
        </w:rPr>
      </w:pPr>
      <w:r>
        <w:rPr>
          <w:color w:val="auto"/>
          <w:sz w:val="28"/>
          <w:szCs w:val="28"/>
          <w:lang w:val="de-AT"/>
        </w:rPr>
        <w:t>„Kunststoffe bestehen aus Erdöl. Dieses Erdöl wird aus dem Meeresboden gewonnen und in der Raffinerie in die einzelnen Bestandteile getrennt.“</w:t>
      </w:r>
    </w:p>
    <w:p w14:paraId="7749DF27" w14:textId="77777777" w:rsidR="00737EB7" w:rsidRDefault="00737EB7">
      <w:pPr>
        <w:pStyle w:val="StandardohneAbstand"/>
        <w:rPr>
          <w:color w:val="auto"/>
          <w:sz w:val="28"/>
          <w:szCs w:val="28"/>
          <w:lang w:val="de-AT"/>
        </w:rPr>
      </w:pPr>
    </w:p>
    <w:p w14:paraId="6802D42D" w14:textId="51233885" w:rsidR="00737EB7" w:rsidRDefault="00B85949">
      <w:pPr>
        <w:pStyle w:val="StandardohneAbstand"/>
        <w:jc w:val="both"/>
      </w:pPr>
      <w:r>
        <w:rPr>
          <w:lang w:val="de-AT"/>
        </w:rPr>
        <w:t>E</w:t>
      </w:r>
      <w:proofErr w:type="spellStart"/>
      <w:r>
        <w:t>inzelne</w:t>
      </w:r>
      <w:proofErr w:type="spellEnd"/>
      <w:r>
        <w:t xml:space="preserve"> Komponenten des Erdöls werden über die fraktionierte Destillation getrennt. In weiterer Folge werden diese gewonnenen Fraktionen je nach Anwendungsbereich weiterverarbeitet, </w:t>
      </w:r>
      <w:proofErr w:type="spellStart"/>
      <w:r>
        <w:t>u.A.</w:t>
      </w:r>
      <w:proofErr w:type="spellEnd"/>
      <w:r>
        <w:t xml:space="preserve"> zur Herstellung von Kunststoffen (vgl. Wollrab, 2014, S. 273 ff). Darüber hinaus gibt es beispielsweise auch biobasierte Kunststoffe, die aus nachwachsenden Rohstoffen wie beispielsweise Stärke hergestellt werden (vgl. Iwata, 2015, S. 3254). Für nähere Informationen siehe Modul A.</w:t>
      </w:r>
    </w:p>
    <w:p w14:paraId="4F92A9AC" w14:textId="77777777" w:rsidR="00737EB7" w:rsidRDefault="00737EB7">
      <w:pPr>
        <w:pStyle w:val="StandardohneAbstand"/>
        <w:jc w:val="both"/>
        <w:rPr>
          <w:color w:val="auto"/>
          <w:sz w:val="28"/>
          <w:szCs w:val="28"/>
          <w:lang w:val="de-AT"/>
        </w:rPr>
      </w:pPr>
    </w:p>
    <w:p w14:paraId="488417D5" w14:textId="77777777" w:rsidR="00737EB7" w:rsidRDefault="00B85949">
      <w:pPr>
        <w:pStyle w:val="StandardohneAbstand"/>
        <w:rPr>
          <w:color w:val="auto"/>
          <w:sz w:val="28"/>
          <w:szCs w:val="28"/>
          <w:lang w:val="de-AT"/>
        </w:rPr>
      </w:pPr>
      <w:r>
        <w:rPr>
          <w:color w:val="auto"/>
          <w:sz w:val="28"/>
          <w:szCs w:val="28"/>
          <w:lang w:val="de-AT"/>
        </w:rPr>
        <w:t>„Kunststoffe haben viele für uns vorteilhafte Eigenschaften, sie sind leicht und vielseitig verwendbar. Sie kommen daher zum Beispiel als Verpackungsmaterial von Lebensmitteln, Hygieneprodukten oder Kleidung in unser tägliches Leben.“</w:t>
      </w:r>
    </w:p>
    <w:p w14:paraId="0E9312E2" w14:textId="77777777" w:rsidR="00737EB7" w:rsidRDefault="00737EB7"/>
    <w:p w14:paraId="3B482D09" w14:textId="77777777" w:rsidR="00737EB7" w:rsidRDefault="00B85949">
      <w:r>
        <w:t>Kunststoffe haben für den Menschen viele vorteilhafte Eigenschaften. Bei dieser Aussage sollte eine kritische Diskussion angeregt werden, in welchem Ausmaß Kunststoffe im täglichen Leben notwendig sind bzw. reduziert werden könnten.</w:t>
      </w:r>
    </w:p>
    <w:p w14:paraId="5AF4904E" w14:textId="77777777" w:rsidR="00737EB7" w:rsidRDefault="00737EB7"/>
    <w:p w14:paraId="7350D899" w14:textId="77777777" w:rsidR="00737EB7" w:rsidRDefault="00B85949">
      <w:pPr>
        <w:pStyle w:val="StandardohneAbstand"/>
        <w:rPr>
          <w:color w:val="auto"/>
          <w:sz w:val="28"/>
          <w:szCs w:val="28"/>
          <w:lang w:val="de-AT"/>
        </w:rPr>
      </w:pPr>
      <w:r>
        <w:rPr>
          <w:color w:val="auto"/>
          <w:sz w:val="28"/>
          <w:szCs w:val="28"/>
          <w:lang w:val="de-AT"/>
        </w:rPr>
        <w:t>„Kunststoffe, die nicht richtig entsorgt werden, sammeln sich als Mikroplastik im Boden und Wasser.“</w:t>
      </w:r>
    </w:p>
    <w:p w14:paraId="7F9264BB" w14:textId="77777777" w:rsidR="00737EB7" w:rsidRDefault="00737EB7"/>
    <w:p w14:paraId="2E2F6394" w14:textId="02C4E7F8" w:rsidR="00737EB7" w:rsidRDefault="00B85949">
      <w:r>
        <w:lastRenderedPageBreak/>
        <w:t xml:space="preserve">Kunststoffe, die nicht angemessen entsorgt werden und dadurch beispielsweise in Flüssen oder Meeren oder auf Deponien landen, können durch unterschiedliche Umwelteinflüsse (z.B.: Wind) in immer kleinere Bestandteile bis hin zu Mikroplastik zersetzt werden. Dieses Mikroplastik kann dann beispielsweise von kleinsten Lebewesen aufgenommen und über die Nahrungskette an andere Lebewesen weitergegeben werden. Mikroplastik gelangt jedoch nicht nur über unsachgemäß entsorgten Kunststoffmüll in die Umwelt, sondern auch über Prozesse des Alltags wie beispielsweise die Erzeugung von Abwasser (vgl. Primpke et al., 2017). </w:t>
      </w:r>
    </w:p>
    <w:p w14:paraId="6B0BF22A" w14:textId="77777777" w:rsidR="00737EB7" w:rsidRDefault="00737EB7"/>
    <w:p w14:paraId="44562773" w14:textId="77777777" w:rsidR="00737EB7" w:rsidRDefault="00B85949">
      <w:pPr>
        <w:pStyle w:val="StandardohneAbstand"/>
        <w:rPr>
          <w:color w:val="auto"/>
          <w:sz w:val="28"/>
          <w:szCs w:val="28"/>
          <w:lang w:val="de-AT"/>
        </w:rPr>
      </w:pPr>
      <w:r>
        <w:rPr>
          <w:color w:val="auto"/>
          <w:sz w:val="28"/>
          <w:szCs w:val="28"/>
          <w:lang w:val="de-AT"/>
        </w:rPr>
        <w:t>„Viele Firmen arbeiten der Umwelt zuliebe mit biobasierten Kunststoffen. Oft haben diese Firmen Labels, die zeigen, dass Kunststoffe nachhaltig hergestellt wurden und biologisch abbaubar sind.“</w:t>
      </w:r>
    </w:p>
    <w:p w14:paraId="383439B9" w14:textId="77777777" w:rsidR="00737EB7" w:rsidRDefault="00737EB7"/>
    <w:p w14:paraId="46974AF8" w14:textId="574CBD9A" w:rsidR="00737EB7" w:rsidRDefault="00B85949">
      <w:r>
        <w:t>Biobasierte Kunststoffe werden aus nachwachsenden Rohstoffen wie beispielsweise Stärke hergestellt. Biologisch abbaubare Kunststoffe hingegen werden durch Einwirkung von Mikroorganismen wie beispielsweise Bakterien oder Pilzen vollständig zu Kohlenstoffdioxid und Wasser abgebaut. Biobasierte Kunststoffe müssen nicht gleichzeitig auch biologisch abbaubar sein (vgl. Iwata, 2015, S. 3254). „Der Umwelt zuliebe“ könnte auf Greenwashing hindeuten. Für nähere Informationen zu diesem Thema siehe Modul D.</w:t>
      </w:r>
    </w:p>
    <w:p w14:paraId="12D50762" w14:textId="77777777" w:rsidR="007A24C1" w:rsidRDefault="007A24C1">
      <w:pPr>
        <w:spacing w:after="160"/>
        <w:jc w:val="left"/>
        <w:rPr>
          <w:rFonts w:ascii="Abadi" w:hAnsi="Abadi"/>
        </w:rPr>
      </w:pPr>
      <w:r>
        <w:br w:type="page"/>
      </w:r>
    </w:p>
    <w:p w14:paraId="71777B37" w14:textId="45741EF9" w:rsidR="00B2586B" w:rsidRDefault="00B2586B" w:rsidP="00B2586B">
      <w:pPr>
        <w:pStyle w:val="berschrift3"/>
      </w:pPr>
      <w:r>
        <w:lastRenderedPageBreak/>
        <w:t>Beispiel für eine Vernetzungskarte:</w:t>
      </w:r>
    </w:p>
    <w:p w14:paraId="755C7F64" w14:textId="325046C8" w:rsidR="00B2586B" w:rsidRPr="00B2586B" w:rsidRDefault="0025341E" w:rsidP="00B2586B">
      <w:r>
        <w:rPr>
          <w:noProof/>
        </w:rPr>
        <w:drawing>
          <wp:inline distT="0" distB="0" distL="0" distR="0" wp14:anchorId="7A85DD1F" wp14:editId="60804348">
            <wp:extent cx="6264576" cy="4414553"/>
            <wp:effectExtent l="0" t="0" r="0" b="5080"/>
            <wp:docPr id="657373748" name="Grafik 16" descr="Ein Bild, das Text, Diagramm, Handschrif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7373748" name="Grafik 16" descr="Ein Bild, das Text, Diagramm, Handschrift, Schrift enthält.&#10;&#10;Automatisch generierte Beschreibung"/>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6334514" cy="4463838"/>
                    </a:xfrm>
                    <a:prstGeom prst="rect">
                      <a:avLst/>
                    </a:prstGeom>
                    <a:noFill/>
                    <a:ln>
                      <a:noFill/>
                    </a:ln>
                  </pic:spPr>
                </pic:pic>
              </a:graphicData>
            </a:graphic>
          </wp:inline>
        </w:drawing>
      </w:r>
    </w:p>
    <w:p w14:paraId="23DB0CE3" w14:textId="77777777" w:rsidR="00205154" w:rsidRDefault="00205154" w:rsidP="006E07FA">
      <w:pPr>
        <w:spacing w:after="160"/>
        <w:jc w:val="center"/>
        <w:rPr>
          <w:b/>
          <w:bCs/>
        </w:rPr>
      </w:pPr>
    </w:p>
    <w:p w14:paraId="67071B43" w14:textId="77777777" w:rsidR="008A5642" w:rsidRDefault="008A5642">
      <w:pPr>
        <w:spacing w:after="160"/>
        <w:jc w:val="left"/>
        <w:rPr>
          <w:rFonts w:ascii="Abadi" w:hAnsi="Abadi"/>
          <w:color w:val="316566"/>
          <w:sz w:val="28"/>
        </w:rPr>
      </w:pPr>
      <w:r>
        <w:br w:type="page"/>
      </w:r>
    </w:p>
    <w:p w14:paraId="3C7B1C08" w14:textId="68F701A6" w:rsidR="00737EB7" w:rsidRDefault="00B85949">
      <w:pPr>
        <w:pStyle w:val="berschrift1"/>
      </w:pPr>
      <w:bookmarkStart w:id="11" w:name="_Toc175932183"/>
      <w:r>
        <w:lastRenderedPageBreak/>
        <w:t>Weiterführende Lernumgebungen</w:t>
      </w:r>
      <w:bookmarkEnd w:id="11"/>
    </w:p>
    <w:p w14:paraId="59EF3BBE" w14:textId="7F5C0032" w:rsidR="00737EB7" w:rsidRPr="0025341E" w:rsidRDefault="00B85949">
      <w:r w:rsidRPr="0025341E">
        <w:t>Wie kann diese Lernumgebung sinnvoll weitergeführt bzw. erweitert werden?</w:t>
      </w:r>
    </w:p>
    <w:p w14:paraId="78A0D730" w14:textId="401DE285" w:rsidR="003B7207" w:rsidRPr="003B7207" w:rsidRDefault="003B7207" w:rsidP="003B7207">
      <w:pPr>
        <w:pStyle w:val="Listenabsatz"/>
        <w:numPr>
          <w:ilvl w:val="0"/>
          <w:numId w:val="25"/>
        </w:numPr>
        <w:rPr>
          <w:lang w:val="en-US"/>
        </w:rPr>
      </w:pPr>
      <w:r>
        <w:rPr>
          <w:noProof/>
        </w:rPr>
        <mc:AlternateContent>
          <mc:Choice Requires="wps">
            <w:drawing>
              <wp:anchor distT="0" distB="0" distL="114300" distR="114300" simplePos="0" relativeHeight="251665410" behindDoc="1" locked="0" layoutInCell="1" allowOverlap="1" wp14:anchorId="16FB75FE" wp14:editId="2871E742">
                <wp:simplePos x="0" y="0"/>
                <wp:positionH relativeFrom="column">
                  <wp:posOffset>-635</wp:posOffset>
                </wp:positionH>
                <wp:positionV relativeFrom="paragraph">
                  <wp:posOffset>544830</wp:posOffset>
                </wp:positionV>
                <wp:extent cx="8582025" cy="1670050"/>
                <wp:effectExtent l="12700" t="63500" r="28575" b="107950"/>
                <wp:wrapTight wrapText="bothSides">
                  <wp:wrapPolygon edited="1">
                    <wp:start x="19805" y="-758"/>
                    <wp:lineTo x="20321" y="-758"/>
                    <wp:lineTo x="20975" y="-406"/>
                    <wp:lineTo x="21443" y="-62"/>
                    <wp:lineTo x="21447" y="-2"/>
                    <wp:lineTo x="21447" y="0"/>
                    <wp:lineTo x="21453" y="71"/>
                    <wp:lineTo x="21454" y="84"/>
                    <wp:lineTo x="21465" y="235"/>
                    <wp:lineTo x="21493" y="612"/>
                    <wp:lineTo x="21494" y="619"/>
                    <wp:lineTo x="21614" y="8558"/>
                    <wp:lineTo x="21597" y="17177"/>
                    <wp:lineTo x="21521" y="20813"/>
                    <wp:lineTo x="21508" y="21029"/>
                    <wp:lineTo x="21507" y="21042"/>
                    <wp:lineTo x="21505" y="21076"/>
                    <wp:lineTo x="21485" y="21400"/>
                    <wp:lineTo x="21137" y="22040"/>
                    <wp:lineTo x="13467" y="22673"/>
                    <wp:lineTo x="12951" y="22673"/>
                    <wp:lineTo x="951" y="22040"/>
                    <wp:lineTo x="412" y="21792"/>
                    <wp:lineTo x="311" y="21691"/>
                    <wp:lineTo x="296" y="21676"/>
                    <wp:lineTo x="293" y="21674"/>
                    <wp:lineTo x="216" y="21600"/>
                    <wp:lineTo x="57" y="20907"/>
                    <wp:lineTo x="5" y="17177"/>
                    <wp:lineTo x="15" y="8558"/>
                    <wp:lineTo x="81" y="619"/>
                    <wp:lineTo x="154" y="-9"/>
                    <wp:lineTo x="431" y="-315"/>
                    <wp:lineTo x="1083" y="-594"/>
                    <wp:lineTo x="19542" y="-666"/>
                  </wp:wrapPolygon>
                </wp:wrapTight>
                <wp:docPr id="66" name="Beispiel für Textfeld"/>
                <wp:cNvGraphicFramePr/>
                <a:graphic xmlns:a="http://schemas.openxmlformats.org/drawingml/2006/main">
                  <a:graphicData uri="http://schemas.microsoft.com/office/word/2010/wordprocessingShape">
                    <wps:wsp>
                      <wps:cNvSpPr/>
                      <wps:spPr bwMode="auto">
                        <a:xfrm>
                          <a:off x="0" y="0"/>
                          <a:ext cx="8582025" cy="1670050"/>
                        </a:xfrm>
                        <a:custGeom>
                          <a:avLst/>
                          <a:gdLst>
                            <a:gd name="connsiteX0" fmla="*/ 0 w 6027420"/>
                            <a:gd name="connsiteY0" fmla="*/ 60815 h 519430"/>
                            <a:gd name="connsiteX1" fmla="*/ 60815 w 6027420"/>
                            <a:gd name="connsiteY1" fmla="*/ 0 h 519430"/>
                            <a:gd name="connsiteX2" fmla="*/ 657956 w 6027420"/>
                            <a:gd name="connsiteY2" fmla="*/ 0 h 519430"/>
                            <a:gd name="connsiteX3" fmla="*/ 1136981 w 6027420"/>
                            <a:gd name="connsiteY3" fmla="*/ 0 h 519430"/>
                            <a:gd name="connsiteX4" fmla="*/ 1616006 w 6027420"/>
                            <a:gd name="connsiteY4" fmla="*/ 0 h 519430"/>
                            <a:gd name="connsiteX5" fmla="*/ 2331263 w 6027420"/>
                            <a:gd name="connsiteY5" fmla="*/ 0 h 519430"/>
                            <a:gd name="connsiteX6" fmla="*/ 3046520 w 6027420"/>
                            <a:gd name="connsiteY6" fmla="*/ 0 h 519430"/>
                            <a:gd name="connsiteX7" fmla="*/ 3643661 w 6027420"/>
                            <a:gd name="connsiteY7" fmla="*/ 0 h 519430"/>
                            <a:gd name="connsiteX8" fmla="*/ 4417976 w 6027420"/>
                            <a:gd name="connsiteY8" fmla="*/ 0 h 519430"/>
                            <a:gd name="connsiteX9" fmla="*/ 4956059 w 6027420"/>
                            <a:gd name="connsiteY9" fmla="*/ 0 h 519430"/>
                            <a:gd name="connsiteX10" fmla="*/ 5966605 w 6027420"/>
                            <a:gd name="connsiteY10" fmla="*/ 0 h 519430"/>
                            <a:gd name="connsiteX11" fmla="*/ 6027420 w 6027420"/>
                            <a:gd name="connsiteY11" fmla="*/ 60815 h 519430"/>
                            <a:gd name="connsiteX12" fmla="*/ 6027420 w 6027420"/>
                            <a:gd name="connsiteY12" fmla="*/ 458615 h 519430"/>
                            <a:gd name="connsiteX13" fmla="*/ 5966605 w 6027420"/>
                            <a:gd name="connsiteY13" fmla="*/ 519430 h 519430"/>
                            <a:gd name="connsiteX14" fmla="*/ 5310406 w 6027420"/>
                            <a:gd name="connsiteY14" fmla="*/ 519430 h 519430"/>
                            <a:gd name="connsiteX15" fmla="*/ 4831381 w 6027420"/>
                            <a:gd name="connsiteY15" fmla="*/ 519430 h 519430"/>
                            <a:gd name="connsiteX16" fmla="*/ 4057066 w 6027420"/>
                            <a:gd name="connsiteY16" fmla="*/ 519430 h 519430"/>
                            <a:gd name="connsiteX17" fmla="*/ 3282752 w 6027420"/>
                            <a:gd name="connsiteY17" fmla="*/ 519430 h 519430"/>
                            <a:gd name="connsiteX18" fmla="*/ 2744668 w 6027420"/>
                            <a:gd name="connsiteY18" fmla="*/ 519430 h 519430"/>
                            <a:gd name="connsiteX19" fmla="*/ 1970354 w 6027420"/>
                            <a:gd name="connsiteY19" fmla="*/ 519430 h 519430"/>
                            <a:gd name="connsiteX20" fmla="*/ 1255097 w 6027420"/>
                            <a:gd name="connsiteY20" fmla="*/ 519430 h 519430"/>
                            <a:gd name="connsiteX21" fmla="*/ 657956 w 6027420"/>
                            <a:gd name="connsiteY21" fmla="*/ 519430 h 519430"/>
                            <a:gd name="connsiteX22" fmla="*/ 60815 w 6027420"/>
                            <a:gd name="connsiteY22" fmla="*/ 519430 h 519430"/>
                            <a:gd name="connsiteX23" fmla="*/ 0 w 6027420"/>
                            <a:gd name="connsiteY23" fmla="*/ 458615 h 519430"/>
                            <a:gd name="connsiteX24" fmla="*/ 0 w 6027420"/>
                            <a:gd name="connsiteY24" fmla="*/ 60815 h 51943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6027420" h="519430" fill="none" extrusionOk="0">
                              <a:moveTo>
                                <a:pt x="0" y="60815"/>
                              </a:moveTo>
                              <a:cubicBezTo>
                                <a:pt x="1131" y="32263"/>
                                <a:pt x="21520" y="-1677"/>
                                <a:pt x="60815" y="0"/>
                              </a:cubicBezTo>
                              <a:cubicBezTo>
                                <a:pt x="196506" y="-24471"/>
                                <a:pt x="524393" y="-12426"/>
                                <a:pt x="657956" y="0"/>
                              </a:cubicBezTo>
                              <a:cubicBezTo>
                                <a:pt x="791519" y="12426"/>
                                <a:pt x="898636" y="-448"/>
                                <a:pt x="1136981" y="0"/>
                              </a:cubicBezTo>
                              <a:cubicBezTo>
                                <a:pt x="1375327" y="448"/>
                                <a:pt x="1408775" y="-18352"/>
                                <a:pt x="1616006" y="0"/>
                              </a:cubicBezTo>
                              <a:cubicBezTo>
                                <a:pt x="1823237" y="18352"/>
                                <a:pt x="2042974" y="25734"/>
                                <a:pt x="2331263" y="0"/>
                              </a:cubicBezTo>
                              <a:cubicBezTo>
                                <a:pt x="2619552" y="-25734"/>
                                <a:pt x="2890898" y="10999"/>
                                <a:pt x="3046520" y="0"/>
                              </a:cubicBezTo>
                              <a:cubicBezTo>
                                <a:pt x="3202142" y="-10999"/>
                                <a:pt x="3372501" y="-6321"/>
                                <a:pt x="3643661" y="0"/>
                              </a:cubicBezTo>
                              <a:cubicBezTo>
                                <a:pt x="3914821" y="6321"/>
                                <a:pt x="4169202" y="30909"/>
                                <a:pt x="4417976" y="0"/>
                              </a:cubicBezTo>
                              <a:cubicBezTo>
                                <a:pt x="4666750" y="-30909"/>
                                <a:pt x="4701432" y="1670"/>
                                <a:pt x="4956059" y="0"/>
                              </a:cubicBezTo>
                              <a:cubicBezTo>
                                <a:pt x="5210686" y="-1670"/>
                                <a:pt x="5595154" y="-1413"/>
                                <a:pt x="5966605" y="0"/>
                              </a:cubicBezTo>
                              <a:cubicBezTo>
                                <a:pt x="6000812" y="-2986"/>
                                <a:pt x="6021303" y="29917"/>
                                <a:pt x="6027420" y="60815"/>
                              </a:cubicBezTo>
                              <a:cubicBezTo>
                                <a:pt x="6009254" y="161852"/>
                                <a:pt x="6022807" y="312701"/>
                                <a:pt x="6027420" y="458615"/>
                              </a:cubicBezTo>
                              <a:cubicBezTo>
                                <a:pt x="6023989" y="486170"/>
                                <a:pt x="5995675" y="526497"/>
                                <a:pt x="5966605" y="519430"/>
                              </a:cubicBezTo>
                              <a:cubicBezTo>
                                <a:pt x="5807850" y="549252"/>
                                <a:pt x="5631076" y="546887"/>
                                <a:pt x="5310406" y="519430"/>
                              </a:cubicBezTo>
                              <a:cubicBezTo>
                                <a:pt x="4989736" y="491973"/>
                                <a:pt x="4998138" y="496047"/>
                                <a:pt x="4831381" y="519430"/>
                              </a:cubicBezTo>
                              <a:cubicBezTo>
                                <a:pt x="4664625" y="542813"/>
                                <a:pt x="4352717" y="487981"/>
                                <a:pt x="4057066" y="519430"/>
                              </a:cubicBezTo>
                              <a:cubicBezTo>
                                <a:pt x="3761415" y="550879"/>
                                <a:pt x="3621736" y="556799"/>
                                <a:pt x="3282752" y="519430"/>
                              </a:cubicBezTo>
                              <a:cubicBezTo>
                                <a:pt x="2943768" y="482061"/>
                                <a:pt x="2899934" y="530052"/>
                                <a:pt x="2744668" y="519430"/>
                              </a:cubicBezTo>
                              <a:cubicBezTo>
                                <a:pt x="2589402" y="508808"/>
                                <a:pt x="2336521" y="526942"/>
                                <a:pt x="1970354" y="519430"/>
                              </a:cubicBezTo>
                              <a:cubicBezTo>
                                <a:pt x="1604187" y="511918"/>
                                <a:pt x="1473876" y="486062"/>
                                <a:pt x="1255097" y="519430"/>
                              </a:cubicBezTo>
                              <a:cubicBezTo>
                                <a:pt x="1036318" y="552798"/>
                                <a:pt x="868993" y="518900"/>
                                <a:pt x="657956" y="519430"/>
                              </a:cubicBezTo>
                              <a:cubicBezTo>
                                <a:pt x="446919" y="519960"/>
                                <a:pt x="332631" y="543481"/>
                                <a:pt x="60815" y="519430"/>
                              </a:cubicBezTo>
                              <a:cubicBezTo>
                                <a:pt x="30053" y="524972"/>
                                <a:pt x="-6793" y="490673"/>
                                <a:pt x="0" y="458615"/>
                              </a:cubicBezTo>
                              <a:cubicBezTo>
                                <a:pt x="18373" y="299529"/>
                                <a:pt x="-2400" y="177926"/>
                                <a:pt x="0" y="60815"/>
                              </a:cubicBezTo>
                              <a:close/>
                            </a:path>
                            <a:path w="6027420" h="519430" stroke="0" extrusionOk="0">
                              <a:moveTo>
                                <a:pt x="0" y="60815"/>
                              </a:moveTo>
                              <a:cubicBezTo>
                                <a:pt x="-1382" y="25252"/>
                                <a:pt x="25247" y="-461"/>
                                <a:pt x="60815" y="0"/>
                              </a:cubicBezTo>
                              <a:cubicBezTo>
                                <a:pt x="321446" y="-329"/>
                                <a:pt x="480266" y="-877"/>
                                <a:pt x="598898" y="0"/>
                              </a:cubicBezTo>
                              <a:cubicBezTo>
                                <a:pt x="717530" y="877"/>
                                <a:pt x="1059363" y="5052"/>
                                <a:pt x="1373213" y="0"/>
                              </a:cubicBezTo>
                              <a:cubicBezTo>
                                <a:pt x="1687064" y="-5052"/>
                                <a:pt x="1651788" y="-1972"/>
                                <a:pt x="1911296" y="0"/>
                              </a:cubicBezTo>
                              <a:cubicBezTo>
                                <a:pt x="2170804" y="1972"/>
                                <a:pt x="2254041" y="-24382"/>
                                <a:pt x="2449379" y="0"/>
                              </a:cubicBezTo>
                              <a:cubicBezTo>
                                <a:pt x="2644717" y="24382"/>
                                <a:pt x="2756860" y="-15701"/>
                                <a:pt x="2987462" y="0"/>
                              </a:cubicBezTo>
                              <a:cubicBezTo>
                                <a:pt x="3218064" y="15701"/>
                                <a:pt x="3562627" y="-36259"/>
                                <a:pt x="3761777" y="0"/>
                              </a:cubicBezTo>
                              <a:cubicBezTo>
                                <a:pt x="3960928" y="36259"/>
                                <a:pt x="4243306" y="23835"/>
                                <a:pt x="4477034" y="0"/>
                              </a:cubicBezTo>
                              <a:cubicBezTo>
                                <a:pt x="4710762" y="-23835"/>
                                <a:pt x="4833219" y="20215"/>
                                <a:pt x="5133232" y="0"/>
                              </a:cubicBezTo>
                              <a:cubicBezTo>
                                <a:pt x="5433245" y="-20215"/>
                                <a:pt x="5704609" y="-27815"/>
                                <a:pt x="5966605" y="0"/>
                              </a:cubicBezTo>
                              <a:cubicBezTo>
                                <a:pt x="5995810" y="5457"/>
                                <a:pt x="6023448" y="30402"/>
                                <a:pt x="6027420" y="60815"/>
                              </a:cubicBezTo>
                              <a:cubicBezTo>
                                <a:pt x="6038634" y="259053"/>
                                <a:pt x="6022923" y="293470"/>
                                <a:pt x="6027420" y="458615"/>
                              </a:cubicBezTo>
                              <a:cubicBezTo>
                                <a:pt x="6023981" y="485585"/>
                                <a:pt x="6000416" y="515911"/>
                                <a:pt x="5966605" y="519430"/>
                              </a:cubicBezTo>
                              <a:cubicBezTo>
                                <a:pt x="5795497" y="524544"/>
                                <a:pt x="5557547" y="492719"/>
                                <a:pt x="5251348" y="519430"/>
                              </a:cubicBezTo>
                              <a:cubicBezTo>
                                <a:pt x="4945149" y="546141"/>
                                <a:pt x="4843528" y="529392"/>
                                <a:pt x="4595149" y="519430"/>
                              </a:cubicBezTo>
                              <a:cubicBezTo>
                                <a:pt x="4346770" y="509468"/>
                                <a:pt x="4050247" y="509965"/>
                                <a:pt x="3820835" y="519430"/>
                              </a:cubicBezTo>
                              <a:cubicBezTo>
                                <a:pt x="3591423" y="528895"/>
                                <a:pt x="3268211" y="527490"/>
                                <a:pt x="3105578" y="519430"/>
                              </a:cubicBezTo>
                              <a:cubicBezTo>
                                <a:pt x="2942945" y="511370"/>
                                <a:pt x="2695661" y="496259"/>
                                <a:pt x="2331263" y="519430"/>
                              </a:cubicBezTo>
                              <a:cubicBezTo>
                                <a:pt x="1966865" y="542601"/>
                                <a:pt x="2068148" y="538853"/>
                                <a:pt x="1852238" y="519430"/>
                              </a:cubicBezTo>
                              <a:cubicBezTo>
                                <a:pt x="1636329" y="500007"/>
                                <a:pt x="1511695" y="535524"/>
                                <a:pt x="1196039" y="519430"/>
                              </a:cubicBezTo>
                              <a:cubicBezTo>
                                <a:pt x="880383" y="503336"/>
                                <a:pt x="864152" y="526990"/>
                                <a:pt x="717014" y="519430"/>
                              </a:cubicBezTo>
                              <a:cubicBezTo>
                                <a:pt x="569877" y="511870"/>
                                <a:pt x="341703" y="546742"/>
                                <a:pt x="60815" y="519430"/>
                              </a:cubicBezTo>
                              <a:cubicBezTo>
                                <a:pt x="23169" y="516406"/>
                                <a:pt x="673" y="490388"/>
                                <a:pt x="0" y="458615"/>
                              </a:cubicBezTo>
                              <a:cubicBezTo>
                                <a:pt x="3057" y="343433"/>
                                <a:pt x="17762" y="173463"/>
                                <a:pt x="0" y="60815"/>
                              </a:cubicBezTo>
                              <a:close/>
                            </a:path>
                          </a:pathLst>
                        </a:custGeom>
                        <a:solidFill>
                          <a:srgbClr val="E0ECEB"/>
                        </a:solidFill>
                        <a:ln w="6350">
                          <a:solidFill>
                            <a:srgbClr val="416B6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CF451F" w14:textId="7397F7FA" w:rsidR="00602DCE" w:rsidRPr="00D40084" w:rsidRDefault="00602DCE" w:rsidP="003B7207">
                            <w:pPr>
                              <w:jc w:val="center"/>
                              <w:rPr>
                                <w:b/>
                                <w:bCs/>
                                <w:color w:val="316565"/>
                                <w:sz w:val="28"/>
                                <w:szCs w:val="28"/>
                              </w:rPr>
                            </w:pPr>
                          </w:p>
                          <w:p w14:paraId="5BFC88E1" w14:textId="77777777" w:rsidR="00602DCE" w:rsidRPr="00D6041F" w:rsidRDefault="00602DCE" w:rsidP="003B7207">
                            <w:pPr>
                              <w:jc w:val="center"/>
                              <w:rPr>
                                <w:b/>
                                <w:bCs/>
                                <w:color w:val="316565"/>
                              </w:rPr>
                            </w:pPr>
                            <w:r w:rsidRPr="00D6041F">
                              <w:rPr>
                                <w:b/>
                                <w:bCs/>
                                <w:color w:val="316565"/>
                              </w:rPr>
                              <w:t>Bei Fragen und Hinweisen zu den Unterrichtsmaterialien,</w:t>
                            </w:r>
                          </w:p>
                          <w:p w14:paraId="43853E12" w14:textId="644C7EAE" w:rsidR="00602DCE" w:rsidRPr="00D6041F" w:rsidRDefault="00602DCE" w:rsidP="003B7207">
                            <w:pPr>
                              <w:jc w:val="center"/>
                              <w:rPr>
                                <w:b/>
                                <w:bCs/>
                                <w:color w:val="316565"/>
                              </w:rPr>
                            </w:pPr>
                            <w:r w:rsidRPr="00D6041F">
                              <w:rPr>
                                <w:b/>
                                <w:bCs/>
                                <w:color w:val="316565"/>
                              </w:rPr>
                              <w:t xml:space="preserve"> können Sie sich gerne via der folgenden E-Mail-Adresse melden:</w:t>
                            </w:r>
                          </w:p>
                          <w:p w14:paraId="65176644" w14:textId="77777777" w:rsidR="00602DCE" w:rsidRPr="00D6041F" w:rsidRDefault="00602DCE" w:rsidP="003B7207">
                            <w:pPr>
                              <w:jc w:val="center"/>
                              <w:rPr>
                                <w:b/>
                                <w:bCs/>
                                <w:color w:val="316565"/>
                              </w:rPr>
                            </w:pPr>
                          </w:p>
                          <w:p w14:paraId="34CB77B2" w14:textId="77777777" w:rsidR="00602DCE" w:rsidRPr="00D6041F" w:rsidRDefault="00602DCE" w:rsidP="003B7207">
                            <w:pPr>
                              <w:jc w:val="center"/>
                              <w:rPr>
                                <w:color w:val="316565"/>
                                <w:lang w:val="en-US"/>
                              </w:rPr>
                            </w:pPr>
                            <w:r w:rsidRPr="00D6041F">
                              <w:rPr>
                                <w:color w:val="316565"/>
                                <w:lang w:val="en-US"/>
                              </w:rPr>
                              <w:t>Carina Mur-Spiegl</w:t>
                            </w:r>
                          </w:p>
                          <w:p w14:paraId="2435ABF3" w14:textId="658BB599" w:rsidR="00602DCE" w:rsidRPr="00D6041F" w:rsidRDefault="00B04D46" w:rsidP="003B7207">
                            <w:pPr>
                              <w:jc w:val="center"/>
                              <w:rPr>
                                <w:color w:val="316565"/>
                                <w:lang w:val="en-US"/>
                              </w:rPr>
                            </w:pPr>
                            <w:hyperlink r:id="rId112" w:history="1">
                              <w:r w:rsidR="00602DCE" w:rsidRPr="00D6041F">
                                <w:rPr>
                                  <w:rStyle w:val="Hyperlink"/>
                                  <w:lang w:val="en-US"/>
                                </w:rPr>
                                <w:t>carina.mur-spiegl@uibk.ac.at</w:t>
                              </w:r>
                            </w:hyperlink>
                          </w:p>
                          <w:p w14:paraId="3E9B6A56" w14:textId="77777777" w:rsidR="00602DCE" w:rsidRPr="00D40084" w:rsidRDefault="00602DCE" w:rsidP="003B7207">
                            <w:pPr>
                              <w:pStyle w:val="StandardohneAbstand"/>
                              <w:rPr>
                                <w:sz w:val="28"/>
                                <w:szCs w:val="28"/>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shape w14:anchorId="16FB75FE" id="Beispiel für Textfeld" o:spid="_x0000_s1060" style="position:absolute;left:0;text-align:left;margin-left:-.05pt;margin-top:42.9pt;width:675.75pt;height:131.5pt;z-index:-2516510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027420,519430" o:spt="100" wrapcoords="7868843 -58606 8073858 -58606 8333703 -31391 8519646 -4794 8521236 -155 8521236 0 8523620 5490 8524017 6495 8528387 18170 8539512 47318 8539910 47859 8587587 661680 8580833 1328076 8550637 1609201 8545472 1625902 8545075 1626907 8544280 1629536 8536334 1654587 8398068 1704070 5350654 1753011 5145639 1753011 377847 1704070 163694 1684895 123565 1677086 117606 1675926 116414 1675771 85820 1670050 22647 1616469 1987 1328076 5960 661680 32183 47859 61187 -696 171243 -24355 430293 -45926 7764349 -514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" adj="-11796480,,5400" path="m,60815nfc1131,32263,21520,-1677,60815,,196506,-24471,524393,-12426,657956,v133563,12426,240680,-448,479025,c1375327,448,1408775,-18352,1616006,v207231,18352,426968,25734,715257,c2619552,-25734,2890898,10999,3046520,v155622,-10999,325981,-6321,597141,c3914821,6321,4169202,30909,4417976,v248774,-30909,283456,1670,538083,c5210686,-1670,5595154,-1413,5966605,v34207,-2986,54698,29917,60815,60815c6009254,161852,6022807,312701,6027420,458615v-3431,27555,-31745,67882,-60815,60815c5807850,549252,5631076,546887,5310406,519430v-320670,-27457,-312268,-23383,-479025,c4664625,542813,4352717,487981,4057066,519430v-295651,31449,-435330,37369,-774314,c2943768,482061,2899934,530052,2744668,519430v-155266,-10622,-408147,7512,-774314,c1604187,511918,1473876,486062,1255097,519430v-218779,33368,-386104,-530,-597141,c446919,519960,332631,543481,60815,519430,30053,524972,-6793,490673,,458615,18373,299529,-2400,177926,,60815xem,60815nsc-1382,25252,25247,-461,60815,,321446,-329,480266,-877,598898,v118632,877,460465,5052,774315,c1687064,-5052,1651788,-1972,1911296,v259508,1972,342745,-24382,538083,c2644717,24382,2756860,-15701,2987462,v230602,15701,575165,-36259,774315,c3960928,36259,4243306,23835,4477034,v233728,-23835,356185,20215,656198,c5433245,-20215,5704609,-27815,5966605,v29205,5457,56843,30402,60815,60815c6038634,259053,6022923,293470,6027420,458615v-3439,26970,-27004,57296,-60815,60815c5795497,524544,5557547,492719,5251348,519430v-306199,26711,-407820,9962,-656199,c4346770,509468,4050247,509965,3820835,519430v-229412,9465,-552624,8060,-715257,c2942945,511370,2695661,496259,2331263,519430v-364398,23171,-263115,19423,-479025,c1636329,500007,1511695,535524,1196039,519430v-315656,-16094,-331887,7560,-479025,c569877,511870,341703,546742,60815,519430,23169,516406,673,490388,,458615,3057,343433,17762,173463,,60815xe" fillcolor="#e0eceb" strokecolor="#416b66" strokeweight=".5pt">
                <v:stroke joinstyle="miter"/>
                <v:formulas/>
                <v:path arrowok="t" o:extrusionok="f" o:connecttype="custom" o:connectlocs="0,195530;86590,0;936818,0;1618868,0;2300919,0;3319324,0;4337728,0;5187956,0;6290449,0;7056588,0;8495435,0;8582025,195530;8582025,1474520;8495435,1670050;7561119,1670050;6879068,1670050;5776575,1670050;4674083,1670050;3907942,1670050;2805450,1670050;1787046,1670050;936818,1670050;86590,1670050;0,1474520;0,195530" o:connectangles="0,0,0,0,0,0,0,0,0,0,0,0,0,0,0,0,0,0,0,0,0,0,0,0,0" textboxrect="0,0,6027420,519430"/>
                <v:textbox>
                  <w:txbxContent>
                    <w:p w14:paraId="24CF451F" w14:textId="7397F7FA" w:rsidR="00602DCE" w:rsidRPr="00D40084" w:rsidRDefault="00602DCE" w:rsidP="003B7207">
                      <w:pPr>
                        <w:jc w:val="center"/>
                        <w:rPr>
                          <w:b/>
                          <w:bCs/>
                          <w:color w:val="316565"/>
                          <w:sz w:val="28"/>
                          <w:szCs w:val="28"/>
                        </w:rPr>
                      </w:pPr>
                    </w:p>
                    <w:p w14:paraId="5BFC88E1" w14:textId="77777777" w:rsidR="00602DCE" w:rsidRPr="00D6041F" w:rsidRDefault="00602DCE" w:rsidP="003B7207">
                      <w:pPr>
                        <w:jc w:val="center"/>
                        <w:rPr>
                          <w:b/>
                          <w:bCs/>
                          <w:color w:val="316565"/>
                        </w:rPr>
                      </w:pPr>
                      <w:r w:rsidRPr="00D6041F">
                        <w:rPr>
                          <w:b/>
                          <w:bCs/>
                          <w:color w:val="316565"/>
                        </w:rPr>
                        <w:t>Bei Fragen und Hinweisen zu den Unterrichtsmaterialien,</w:t>
                      </w:r>
                    </w:p>
                    <w:p w14:paraId="43853E12" w14:textId="644C7EAE" w:rsidR="00602DCE" w:rsidRPr="00D6041F" w:rsidRDefault="00602DCE" w:rsidP="003B7207">
                      <w:pPr>
                        <w:jc w:val="center"/>
                        <w:rPr>
                          <w:b/>
                          <w:bCs/>
                          <w:color w:val="316565"/>
                        </w:rPr>
                      </w:pPr>
                      <w:r w:rsidRPr="00D6041F">
                        <w:rPr>
                          <w:b/>
                          <w:bCs/>
                          <w:color w:val="316565"/>
                        </w:rPr>
                        <w:t xml:space="preserve"> können Sie sich gerne via der folgenden E-Mail-Adresse melden:</w:t>
                      </w:r>
                    </w:p>
                    <w:p w14:paraId="65176644" w14:textId="77777777" w:rsidR="00602DCE" w:rsidRPr="00D6041F" w:rsidRDefault="00602DCE" w:rsidP="003B7207">
                      <w:pPr>
                        <w:jc w:val="center"/>
                        <w:rPr>
                          <w:b/>
                          <w:bCs/>
                          <w:color w:val="316565"/>
                        </w:rPr>
                      </w:pPr>
                    </w:p>
                    <w:p w14:paraId="34CB77B2" w14:textId="77777777" w:rsidR="00602DCE" w:rsidRPr="00D6041F" w:rsidRDefault="00602DCE" w:rsidP="003B7207">
                      <w:pPr>
                        <w:jc w:val="center"/>
                        <w:rPr>
                          <w:color w:val="316565"/>
                          <w:lang w:val="en-US"/>
                        </w:rPr>
                      </w:pPr>
                      <w:r w:rsidRPr="00D6041F">
                        <w:rPr>
                          <w:color w:val="316565"/>
                          <w:lang w:val="en-US"/>
                        </w:rPr>
                        <w:t>Carina Mur-Spiegl</w:t>
                      </w:r>
                    </w:p>
                    <w:p w14:paraId="2435ABF3" w14:textId="658BB599" w:rsidR="00602DCE" w:rsidRPr="00D6041F" w:rsidRDefault="00000000" w:rsidP="003B7207">
                      <w:pPr>
                        <w:jc w:val="center"/>
                        <w:rPr>
                          <w:color w:val="316565"/>
                          <w:lang w:val="en-US"/>
                        </w:rPr>
                      </w:pPr>
                      <w:r>
                        <w:fldChar w:fldCharType="begin"/>
                      </w:r>
                      <w:r w:rsidRPr="00F74667">
                        <w:rPr>
                          <w:lang w:val="en-US"/>
                        </w:rPr>
                        <w:instrText>HYPERLINK "mailto:carina.mur-spiegl@uibk.ac.at"</w:instrText>
                      </w:r>
                      <w:r>
                        <w:fldChar w:fldCharType="separate"/>
                      </w:r>
                      <w:r w:rsidR="00602DCE" w:rsidRPr="00D6041F">
                        <w:rPr>
                          <w:rStyle w:val="Hyperlink"/>
                          <w:lang w:val="en-US"/>
                        </w:rPr>
                        <w:t>carina.mur-spiegl@uibk.ac.at</w:t>
                      </w:r>
                      <w:r>
                        <w:rPr>
                          <w:rStyle w:val="Hyperlink"/>
                          <w:lang w:val="en-US"/>
                        </w:rPr>
                        <w:fldChar w:fldCharType="end"/>
                      </w:r>
                    </w:p>
                    <w:p w14:paraId="3E9B6A56" w14:textId="77777777" w:rsidR="00602DCE" w:rsidRPr="00D40084" w:rsidRDefault="00602DCE" w:rsidP="003B7207">
                      <w:pPr>
                        <w:pStyle w:val="StandardohneAbstand"/>
                        <w:rPr>
                          <w:sz w:val="28"/>
                          <w:szCs w:val="28"/>
                          <w:lang w:val="en-US"/>
                        </w:rPr>
                      </w:pPr>
                    </w:p>
                  </w:txbxContent>
                </v:textbox>
                <w10:wrap type="tight"/>
              </v:shape>
            </w:pict>
          </mc:Fallback>
        </mc:AlternateContent>
      </w:r>
      <w:proofErr w:type="spellStart"/>
      <w:r w:rsidR="00B85949" w:rsidRPr="0025341E">
        <w:rPr>
          <w:lang w:val="en-US"/>
        </w:rPr>
        <w:t>PlasticPirates</w:t>
      </w:r>
      <w:proofErr w:type="spellEnd"/>
      <w:r w:rsidR="00B2586B" w:rsidRPr="0025341E">
        <w:rPr>
          <w:lang w:val="en-US"/>
        </w:rPr>
        <w:t xml:space="preserve"> (</w:t>
      </w:r>
      <w:r w:rsidR="00B2586B" w:rsidRPr="00D646EC">
        <w:rPr>
          <w:lang w:val="en-US"/>
        </w:rPr>
        <w:t>https://www.plastic-pirates.eu/at/material/download</w:t>
      </w:r>
      <w:r w:rsidR="00B2586B" w:rsidRPr="0025341E">
        <w:rPr>
          <w:lang w:val="en-US"/>
        </w:rPr>
        <w:t xml:space="preserve">) </w:t>
      </w:r>
    </w:p>
    <w:p w14:paraId="426B64F4" w14:textId="284596C2" w:rsidR="00737EB7" w:rsidRDefault="00B85949">
      <w:pPr>
        <w:pStyle w:val="berschrift1"/>
      </w:pPr>
      <w:bookmarkStart w:id="12" w:name="_Toc175932184"/>
      <w:r>
        <w:t>Literatur</w:t>
      </w:r>
      <w:bookmarkEnd w:id="12"/>
    </w:p>
    <w:p w14:paraId="2D0CC66C" w14:textId="47515A4C" w:rsidR="00737EB7" w:rsidRDefault="00B85949">
      <w:pPr>
        <w:widowControl w:val="0"/>
        <w:spacing w:after="0" w:line="240" w:lineRule="auto"/>
        <w:ind w:left="709" w:hanging="709"/>
        <w:rPr>
          <w:rFonts w:cs="Times New Roman"/>
          <w:lang w:val="de-DE"/>
        </w:rPr>
      </w:pPr>
      <w:r>
        <w:rPr>
          <w:rFonts w:cs="Times New Roman"/>
          <w:lang w:val="de-DE"/>
        </w:rPr>
        <w:t xml:space="preserve">Blum, W., &amp; Kaiser, G. (2018). Zum Lehren und Lernen des mathematischen Modellierens – eine Einführung in theoretische Ansätze und empirische Erkenntnisse. In H.-S. Siller, G. Greefrath, &amp; W. Blum (Hrsg.), </w:t>
      </w:r>
      <w:r>
        <w:rPr>
          <w:rFonts w:cs="Times New Roman"/>
          <w:i/>
          <w:iCs/>
          <w:lang w:val="de-DE"/>
        </w:rPr>
        <w:t>Neue Materialien für einen realitätsbezogenen Mathematikunterricht 4</w:t>
      </w:r>
      <w:r>
        <w:rPr>
          <w:rFonts w:cs="Times New Roman"/>
          <w:lang w:val="de-DE"/>
        </w:rPr>
        <w:t xml:space="preserve"> (S. 1–16). Springer Fachmedien Wiesbaden. https://doi.org/10.1007/978-3-658-17599-3_1</w:t>
      </w:r>
    </w:p>
    <w:p w14:paraId="5E24F8A5" w14:textId="77777777" w:rsidR="00737EB7" w:rsidRDefault="00B85949">
      <w:pPr>
        <w:widowControl w:val="0"/>
        <w:spacing w:after="0" w:line="240" w:lineRule="auto"/>
        <w:ind w:left="709" w:hanging="709"/>
        <w:rPr>
          <w:rFonts w:cs="Times New Roman"/>
          <w:lang w:val="de-DE"/>
        </w:rPr>
      </w:pPr>
      <w:r>
        <w:rPr>
          <w:rFonts w:cs="Times New Roman"/>
          <w:lang w:val="de-DE"/>
        </w:rPr>
        <w:t xml:space="preserve">Blum, W., &amp; Schukajlow, S. (2018). Selbständiges Lernen mit Modellierungsaufgaben – Untersuchung von Lernumgebungen zum Modellieren im Projekt DISUM. In S. Schukajlow &amp; W. Blum (Hrsg.), </w:t>
      </w:r>
      <w:r>
        <w:rPr>
          <w:rFonts w:cs="Times New Roman"/>
          <w:i/>
          <w:iCs/>
          <w:lang w:val="de-DE"/>
        </w:rPr>
        <w:t>Evaluierte Lernumgebungen zum Modellieren</w:t>
      </w:r>
      <w:r>
        <w:rPr>
          <w:rFonts w:cs="Times New Roman"/>
          <w:lang w:val="de-DE"/>
        </w:rPr>
        <w:t xml:space="preserve"> (S. 51–72). Springer Fachmedien Wiesbaden. https://doi.org/10.1007/978-3-658-20325-2_4</w:t>
      </w:r>
    </w:p>
    <w:p w14:paraId="4B63C2DC" w14:textId="77777777" w:rsidR="00737EB7" w:rsidRDefault="00B85949">
      <w:pPr>
        <w:widowControl w:val="0"/>
        <w:spacing w:after="0" w:line="240" w:lineRule="auto"/>
        <w:ind w:left="709" w:hanging="709"/>
        <w:rPr>
          <w:rFonts w:cs="Times New Roman"/>
          <w:lang w:val="de-DE"/>
        </w:rPr>
      </w:pPr>
      <w:r>
        <w:rPr>
          <w:rFonts w:cs="Times New Roman"/>
          <w:lang w:val="de-DE"/>
        </w:rPr>
        <w:t xml:space="preserve">Bundeskanzleramt Österreich. (2024). </w:t>
      </w:r>
      <w:r>
        <w:rPr>
          <w:rFonts w:cs="Times New Roman"/>
          <w:i/>
          <w:iCs/>
          <w:lang w:val="de-DE"/>
        </w:rPr>
        <w:t>Alle Plastikverpackungen in die Gelbe Tonne</w:t>
      </w:r>
      <w:r>
        <w:rPr>
          <w:rFonts w:cs="Times New Roman"/>
          <w:lang w:val="de-DE"/>
        </w:rPr>
        <w:t>. https://www.oesterreich.gv.at/nachrichten/bauen_wohnen_und_umwelt/Alle-Plastikverpackungen-in-die-Gelbe-Tonne.html</w:t>
      </w:r>
    </w:p>
    <w:p w14:paraId="4D37417F" w14:textId="77777777" w:rsidR="00737EB7" w:rsidRDefault="00B85949">
      <w:pPr>
        <w:widowControl w:val="0"/>
        <w:spacing w:after="0" w:line="240" w:lineRule="auto"/>
        <w:ind w:left="709" w:hanging="709"/>
        <w:rPr>
          <w:rFonts w:cs="Times New Roman"/>
          <w:lang w:val="de-DE"/>
        </w:rPr>
      </w:pPr>
      <w:r>
        <w:rPr>
          <w:rFonts w:cs="Times New Roman"/>
          <w:lang w:val="de-DE"/>
        </w:rPr>
        <w:t xml:space="preserve">Bundesministerium für Klimaschutz, Umwelt, Energie, Mobilität, Innovation und Technologie. (2024). </w:t>
      </w:r>
      <w:r>
        <w:rPr>
          <w:rFonts w:cs="Times New Roman"/>
          <w:i/>
          <w:iCs/>
          <w:lang w:val="de-DE"/>
        </w:rPr>
        <w:t>Kunststoffabfälle in Österreich.</w:t>
      </w:r>
      <w:r>
        <w:rPr>
          <w:rFonts w:cs="Times New Roman"/>
          <w:lang w:val="de-DE"/>
        </w:rPr>
        <w:t xml:space="preserve"> https://www.bmk.gv.at/themen/klima_umwelt/kunststoffe/kunststoffabfaelle.html</w:t>
      </w:r>
    </w:p>
    <w:p w14:paraId="5BD87B3A" w14:textId="77777777" w:rsidR="00737EB7" w:rsidRDefault="00B85949">
      <w:pPr>
        <w:widowControl w:val="0"/>
        <w:spacing w:after="0" w:line="240" w:lineRule="auto"/>
        <w:ind w:left="709" w:hanging="709"/>
        <w:rPr>
          <w:rFonts w:cs="Times New Roman"/>
          <w:lang w:val="de-DE"/>
        </w:rPr>
      </w:pPr>
      <w:r>
        <w:rPr>
          <w:rFonts w:cs="Times New Roman"/>
          <w:lang w:val="de-DE"/>
        </w:rPr>
        <w:t xml:space="preserve">Goldmann, J., &amp; Leisen, J. (2003). </w:t>
      </w:r>
      <w:r>
        <w:rPr>
          <w:rFonts w:cs="Times New Roman"/>
          <w:i/>
          <w:iCs/>
          <w:lang w:val="de-DE"/>
        </w:rPr>
        <w:t>Abgestufte Lernhilfen</w:t>
      </w:r>
      <w:r>
        <w:rPr>
          <w:rFonts w:cs="Times New Roman"/>
          <w:lang w:val="de-DE"/>
        </w:rPr>
        <w:t>. Friedrich Verlag. www.josefleisen.de/downloads/methodenwerkzeuge/54%20Abgestufte%20Lernhilfen%20NiU%202003.pdf</w:t>
      </w:r>
    </w:p>
    <w:p w14:paraId="1AFC54F6" w14:textId="77777777" w:rsidR="00737EB7" w:rsidRDefault="00B85949">
      <w:pPr>
        <w:widowControl w:val="0"/>
        <w:spacing w:after="0" w:line="240" w:lineRule="auto"/>
        <w:ind w:left="709" w:hanging="709"/>
        <w:rPr>
          <w:rFonts w:cs="Times New Roman"/>
          <w:lang w:val="de-DE"/>
        </w:rPr>
      </w:pPr>
      <w:r>
        <w:rPr>
          <w:rFonts w:cs="Times New Roman"/>
          <w:lang w:val="de-DE"/>
        </w:rPr>
        <w:lastRenderedPageBreak/>
        <w:t xml:space="preserve">Greefrath, G. (2018). </w:t>
      </w:r>
      <w:r>
        <w:rPr>
          <w:rFonts w:cs="Times New Roman"/>
          <w:i/>
          <w:iCs/>
          <w:lang w:val="de-DE"/>
        </w:rPr>
        <w:t>Anwendungen und Modellieren im Mathematikunterricht: Didaktische Perspektiven zum Sachrechnen in der Sekundarstufe</w:t>
      </w:r>
      <w:r>
        <w:rPr>
          <w:rFonts w:cs="Times New Roman"/>
          <w:lang w:val="de-DE"/>
        </w:rPr>
        <w:t>. Springer Berlin Heidelberg. https://doi.org/10.1007/978-3-662-57680-9</w:t>
      </w:r>
    </w:p>
    <w:p w14:paraId="5D5422A1" w14:textId="77777777" w:rsidR="00737EB7" w:rsidRDefault="00B85949">
      <w:pPr>
        <w:widowControl w:val="0"/>
        <w:spacing w:after="0" w:line="240" w:lineRule="auto"/>
        <w:ind w:left="709" w:hanging="709"/>
        <w:rPr>
          <w:rFonts w:cs="Times New Roman"/>
          <w:lang w:val="de-DE"/>
        </w:rPr>
      </w:pPr>
      <w:r>
        <w:rPr>
          <w:rFonts w:cs="Times New Roman"/>
          <w:lang w:val="de-DE"/>
        </w:rPr>
        <w:t xml:space="preserve">Iwata, T. (2015). Biologisch abbaubare und biobasierte Polymere: Die Perspektiven umweltfreundlicher Kunststoffe. </w:t>
      </w:r>
      <w:r>
        <w:rPr>
          <w:rFonts w:cs="Times New Roman"/>
          <w:i/>
          <w:iCs/>
          <w:lang w:val="de-DE"/>
        </w:rPr>
        <w:t>Angewandte Chemie</w:t>
      </w:r>
      <w:r>
        <w:rPr>
          <w:rFonts w:cs="Times New Roman"/>
          <w:lang w:val="de-DE"/>
        </w:rPr>
        <w:t xml:space="preserve">, </w:t>
      </w:r>
      <w:r>
        <w:rPr>
          <w:rFonts w:cs="Times New Roman"/>
          <w:i/>
          <w:iCs/>
          <w:lang w:val="de-DE"/>
        </w:rPr>
        <w:t>127</w:t>
      </w:r>
      <w:r>
        <w:rPr>
          <w:rFonts w:cs="Times New Roman"/>
          <w:lang w:val="de-DE"/>
        </w:rPr>
        <w:t>(11), 3254–3260. https://doi.org/10.1002/ange.201410770</w:t>
      </w:r>
    </w:p>
    <w:p w14:paraId="7FC15C57" w14:textId="77777777" w:rsidR="00737EB7" w:rsidRDefault="00B85949">
      <w:pPr>
        <w:widowControl w:val="0"/>
        <w:spacing w:after="0" w:line="240" w:lineRule="auto"/>
        <w:ind w:left="709" w:hanging="709"/>
        <w:rPr>
          <w:rFonts w:cs="Times New Roman"/>
          <w:lang w:val="en-US"/>
        </w:rPr>
      </w:pPr>
      <w:r>
        <w:rPr>
          <w:rFonts w:cs="Times New Roman"/>
          <w:lang w:val="de-DE"/>
        </w:rPr>
        <w:t xml:space="preserve">La Mantia, F. P. (2004). </w:t>
      </w:r>
      <w:r>
        <w:rPr>
          <w:rFonts w:cs="Times New Roman"/>
          <w:lang w:val="en-US"/>
        </w:rPr>
        <w:t xml:space="preserve">Polymer Mechanical Recycling: Downcycling or Upcycling? </w:t>
      </w:r>
      <w:r>
        <w:rPr>
          <w:rFonts w:cs="Times New Roman"/>
          <w:i/>
          <w:iCs/>
          <w:lang w:val="en-US"/>
        </w:rPr>
        <w:t>Progress in Rubber, Plastics and Recycling Technology</w:t>
      </w:r>
      <w:r>
        <w:rPr>
          <w:rFonts w:cs="Times New Roman"/>
          <w:lang w:val="en-US"/>
        </w:rPr>
        <w:t xml:space="preserve">, </w:t>
      </w:r>
      <w:r>
        <w:rPr>
          <w:rFonts w:cs="Times New Roman"/>
          <w:i/>
          <w:iCs/>
          <w:lang w:val="en-US"/>
        </w:rPr>
        <w:t>20</w:t>
      </w:r>
      <w:r>
        <w:rPr>
          <w:rFonts w:cs="Times New Roman"/>
          <w:lang w:val="en-US"/>
        </w:rPr>
        <w:t>(1), 11–24. https://doi.org/10.1177/147776060402000102</w:t>
      </w:r>
    </w:p>
    <w:p w14:paraId="38007E5A" w14:textId="77777777" w:rsidR="00737EB7" w:rsidRDefault="00B85949">
      <w:pPr>
        <w:widowControl w:val="0"/>
        <w:spacing w:after="0" w:line="240" w:lineRule="auto"/>
        <w:ind w:left="709" w:hanging="709"/>
        <w:rPr>
          <w:rFonts w:cs="Times New Roman"/>
          <w:lang w:val="de-DE"/>
        </w:rPr>
      </w:pPr>
      <w:r>
        <w:rPr>
          <w:rFonts w:cs="Times New Roman"/>
          <w:lang w:val="de-DE"/>
        </w:rPr>
        <w:t xml:space="preserve">Latscha, H. P., Kazmaier, U., &amp; Klein, H. A. (2016). </w:t>
      </w:r>
      <w:r>
        <w:rPr>
          <w:rFonts w:cs="Times New Roman"/>
          <w:i/>
          <w:iCs/>
          <w:lang w:val="de-DE"/>
        </w:rPr>
        <w:t>Organische Chemie. Chemie-Basiswissen II.</w:t>
      </w:r>
      <w:r>
        <w:rPr>
          <w:rFonts w:cs="Times New Roman"/>
          <w:lang w:val="de-DE"/>
        </w:rPr>
        <w:t xml:space="preserve"> (7. Auflage). Springer-Verlag.</w:t>
      </w:r>
    </w:p>
    <w:p w14:paraId="05FC0935" w14:textId="77777777" w:rsidR="00737EB7" w:rsidRDefault="00B85949">
      <w:pPr>
        <w:widowControl w:val="0"/>
        <w:spacing w:after="0" w:line="240" w:lineRule="auto"/>
        <w:ind w:left="709" w:hanging="709"/>
        <w:rPr>
          <w:rFonts w:cs="Times New Roman"/>
          <w:lang w:val="de-DE"/>
        </w:rPr>
      </w:pPr>
      <w:r>
        <w:rPr>
          <w:rFonts w:cs="Times New Roman"/>
          <w:lang w:val="de-DE"/>
        </w:rPr>
        <w:t xml:space="preserve">Nickel, H. (2023). Thermoplast oder Duroplast? </w:t>
      </w:r>
      <w:r>
        <w:rPr>
          <w:rFonts w:cs="Times New Roman"/>
          <w:i/>
          <w:iCs/>
          <w:lang w:val="de-DE"/>
        </w:rPr>
        <w:t>Naturwissenschaften im Unterricht Chemie</w:t>
      </w:r>
      <w:r>
        <w:rPr>
          <w:rFonts w:cs="Times New Roman"/>
          <w:lang w:val="de-DE"/>
        </w:rPr>
        <w:t xml:space="preserve">, </w:t>
      </w:r>
      <w:r>
        <w:rPr>
          <w:rFonts w:cs="Times New Roman"/>
          <w:i/>
          <w:iCs/>
          <w:lang w:val="de-DE"/>
        </w:rPr>
        <w:t>4/23</w:t>
      </w:r>
      <w:r>
        <w:rPr>
          <w:rFonts w:cs="Times New Roman"/>
          <w:lang w:val="de-DE"/>
        </w:rPr>
        <w:t>, 10–16.</w:t>
      </w:r>
    </w:p>
    <w:p w14:paraId="30F9E6CF" w14:textId="77777777" w:rsidR="00737EB7" w:rsidRDefault="00B85949">
      <w:pPr>
        <w:widowControl w:val="0"/>
        <w:spacing w:after="0" w:line="240" w:lineRule="auto"/>
        <w:ind w:left="709" w:hanging="709"/>
        <w:rPr>
          <w:rFonts w:cs="Times New Roman"/>
          <w:lang w:val="en-US"/>
        </w:rPr>
      </w:pPr>
      <w:r>
        <w:rPr>
          <w:rFonts w:cs="Times New Roman"/>
          <w:lang w:val="en-US"/>
        </w:rPr>
        <w:t xml:space="preserve">Office of Energy Efficiency &amp; Renewable Energy. (2021). </w:t>
      </w:r>
      <w:r>
        <w:rPr>
          <w:rFonts w:cs="Times New Roman"/>
          <w:i/>
          <w:iCs/>
          <w:lang w:val="en-US"/>
        </w:rPr>
        <w:t>Consumer Guide to Recycling Codes</w:t>
      </w:r>
      <w:r>
        <w:rPr>
          <w:rFonts w:cs="Times New Roman"/>
          <w:lang w:val="en-US"/>
        </w:rPr>
        <w:t>. U.S. Department of Energy. https://www.energy.gov/sites/default/files/2021-12/ES_ConsumerGuide_RecyclingCodes.pdf</w:t>
      </w:r>
    </w:p>
    <w:p w14:paraId="7E1861A5" w14:textId="77777777" w:rsidR="00737EB7" w:rsidRDefault="00B85949">
      <w:pPr>
        <w:widowControl w:val="0"/>
        <w:spacing w:after="0" w:line="240" w:lineRule="auto"/>
        <w:ind w:left="709" w:hanging="709"/>
        <w:rPr>
          <w:rFonts w:cs="Times New Roman"/>
          <w:lang w:val="de-DE"/>
        </w:rPr>
      </w:pPr>
      <w:r>
        <w:rPr>
          <w:rFonts w:cs="Times New Roman"/>
          <w:lang w:val="de-DE"/>
        </w:rPr>
        <w:t xml:space="preserve">Primpke, S., Imhof, H., Piehl, S., Lorenz, C., Löder, M., Laforsch, C., &amp; Gerdts, G. (2017). Mikroplastik in der Umwelt: Umweltchemie. </w:t>
      </w:r>
      <w:r>
        <w:rPr>
          <w:rFonts w:cs="Times New Roman"/>
          <w:i/>
          <w:iCs/>
          <w:lang w:val="de-DE"/>
        </w:rPr>
        <w:t>Chemie in unserer Zeit</w:t>
      </w:r>
      <w:r>
        <w:rPr>
          <w:rFonts w:cs="Times New Roman"/>
          <w:lang w:val="de-DE"/>
        </w:rPr>
        <w:t xml:space="preserve">, </w:t>
      </w:r>
      <w:r>
        <w:rPr>
          <w:rFonts w:cs="Times New Roman"/>
          <w:i/>
          <w:iCs/>
          <w:lang w:val="de-DE"/>
        </w:rPr>
        <w:t>51</w:t>
      </w:r>
      <w:r>
        <w:rPr>
          <w:rFonts w:cs="Times New Roman"/>
          <w:lang w:val="de-DE"/>
        </w:rPr>
        <w:t>(6), 402–412. https://doi.org/10.1002/ciuz.201700821</w:t>
      </w:r>
    </w:p>
    <w:p w14:paraId="0866FDF7" w14:textId="77777777" w:rsidR="00737EB7" w:rsidRDefault="00B85949">
      <w:pPr>
        <w:widowControl w:val="0"/>
        <w:spacing w:after="0" w:line="240" w:lineRule="auto"/>
        <w:ind w:left="709" w:hanging="709"/>
        <w:rPr>
          <w:rFonts w:cs="Times New Roman"/>
          <w:lang w:val="de-DE"/>
        </w:rPr>
      </w:pPr>
      <w:r>
        <w:rPr>
          <w:rFonts w:cs="Times New Roman"/>
          <w:lang w:val="de-DE"/>
        </w:rPr>
        <w:t xml:space="preserve">Seilnacht, T. (o.J.). Erdölverarbeitung. In </w:t>
      </w:r>
      <w:r>
        <w:rPr>
          <w:rFonts w:cs="Times New Roman"/>
          <w:i/>
          <w:iCs/>
          <w:lang w:val="de-DE"/>
        </w:rPr>
        <w:t>Seilnacht</w:t>
      </w:r>
      <w:r>
        <w:rPr>
          <w:rFonts w:cs="Times New Roman"/>
          <w:lang w:val="de-DE"/>
        </w:rPr>
        <w:t>. https://www.seilnacht.com/Lexikon/erdoel.html</w:t>
      </w:r>
    </w:p>
    <w:p w14:paraId="7229AC58" w14:textId="77777777" w:rsidR="00737EB7" w:rsidRDefault="00B85949">
      <w:pPr>
        <w:widowControl w:val="0"/>
        <w:spacing w:after="0" w:line="240" w:lineRule="auto"/>
        <w:ind w:left="709" w:hanging="709"/>
        <w:rPr>
          <w:rFonts w:cs="Times New Roman"/>
          <w:lang w:val="en-US"/>
        </w:rPr>
      </w:pPr>
      <w:r>
        <w:rPr>
          <w:rFonts w:cs="Times New Roman"/>
          <w:lang w:val="en-US"/>
        </w:rPr>
        <w:t xml:space="preserve">Sotriffer, A., &amp; Reindl, A. (2006). </w:t>
      </w:r>
      <w:r>
        <w:rPr>
          <w:rFonts w:cs="Times New Roman"/>
          <w:i/>
          <w:iCs/>
          <w:lang w:val="en-US"/>
        </w:rPr>
        <w:t>Microscale Schülerexperimente mit Low Cost Equipment II</w:t>
      </w:r>
      <w:r>
        <w:rPr>
          <w:rFonts w:cs="Times New Roman"/>
          <w:lang w:val="en-US"/>
        </w:rPr>
        <w:t>. https://www.imst.ac.at/imst-wiki/images/6/6f/371_Langfassung_Sotriffer.pdf</w:t>
      </w:r>
    </w:p>
    <w:p w14:paraId="43C58DFA" w14:textId="77777777" w:rsidR="00737EB7" w:rsidRDefault="00B85949">
      <w:pPr>
        <w:widowControl w:val="0"/>
        <w:spacing w:after="0" w:line="240" w:lineRule="auto"/>
        <w:ind w:left="709" w:hanging="709"/>
        <w:rPr>
          <w:rFonts w:cs="Times New Roman"/>
          <w:lang w:val="de-DE"/>
        </w:rPr>
      </w:pPr>
      <w:r>
        <w:rPr>
          <w:rFonts w:cs="Times New Roman"/>
          <w:lang w:val="de-DE"/>
        </w:rPr>
        <w:t xml:space="preserve">Stadt Wien. (2024). </w:t>
      </w:r>
      <w:r>
        <w:rPr>
          <w:rFonts w:cs="Times New Roman"/>
          <w:i/>
          <w:iCs/>
          <w:lang w:val="de-DE"/>
        </w:rPr>
        <w:t>Das Mist-ABC. Müll richtig entsorgen.</w:t>
      </w:r>
      <w:r>
        <w:rPr>
          <w:rFonts w:cs="Times New Roman"/>
          <w:lang w:val="de-DE"/>
        </w:rPr>
        <w:t xml:space="preserve"> https://www.wien.gv.at/umwelt/ma48/beratung/muelltrennung/mistabc.html#k</w:t>
      </w:r>
    </w:p>
    <w:p w14:paraId="6ED51F70" w14:textId="53D3A4B1" w:rsidR="008C274A" w:rsidRPr="008C274A" w:rsidRDefault="008C274A" w:rsidP="00227925">
      <w:r w:rsidRPr="008462EB">
        <w:t>Verbraucherzentrale Baden-Württemberg e. V. (2023): GREENWASHING – EIN MYSTERY. https://www.verbraucherzentrale-bawue.de/sites/default/files/2023-05/geo_greenwashingeinmystery_handreichung.pdf</w:t>
      </w:r>
    </w:p>
    <w:p w14:paraId="0CE479C7" w14:textId="77777777" w:rsidR="00737EB7" w:rsidRDefault="00B85949">
      <w:pPr>
        <w:widowControl w:val="0"/>
        <w:spacing w:after="0" w:line="240" w:lineRule="auto"/>
        <w:ind w:left="709" w:hanging="709"/>
        <w:rPr>
          <w:rFonts w:cs="Times New Roman"/>
          <w:lang w:val="de-DE"/>
        </w:rPr>
      </w:pPr>
      <w:r>
        <w:rPr>
          <w:rFonts w:cs="Times New Roman"/>
          <w:lang w:val="de-DE"/>
        </w:rPr>
        <w:t xml:space="preserve">Wöhrle, D. (2019). Wichtige Werkstoffe unserer Zeit: Kunststoffe. </w:t>
      </w:r>
      <w:r>
        <w:rPr>
          <w:rFonts w:cs="Times New Roman"/>
          <w:i/>
          <w:iCs/>
          <w:lang w:val="de-DE"/>
        </w:rPr>
        <w:t>Chemie in unserer Zeit</w:t>
      </w:r>
      <w:r>
        <w:rPr>
          <w:rFonts w:cs="Times New Roman"/>
          <w:lang w:val="de-DE"/>
        </w:rPr>
        <w:t xml:space="preserve">, </w:t>
      </w:r>
      <w:r>
        <w:rPr>
          <w:rFonts w:cs="Times New Roman"/>
          <w:i/>
          <w:iCs/>
          <w:lang w:val="de-DE"/>
        </w:rPr>
        <w:t>53</w:t>
      </w:r>
      <w:r>
        <w:rPr>
          <w:rFonts w:cs="Times New Roman"/>
          <w:lang w:val="de-DE"/>
        </w:rPr>
        <w:t>, 50–64. https://doi.org/10.1002/ciuz.201800752</w:t>
      </w:r>
    </w:p>
    <w:p w14:paraId="3420857C" w14:textId="77777777" w:rsidR="00737EB7" w:rsidRDefault="00B85949">
      <w:pPr>
        <w:widowControl w:val="0"/>
        <w:spacing w:after="0" w:line="240" w:lineRule="auto"/>
        <w:ind w:left="709" w:hanging="709"/>
        <w:rPr>
          <w:rFonts w:cs="Times New Roman"/>
          <w:lang w:val="de-DE"/>
        </w:rPr>
      </w:pPr>
      <w:r>
        <w:rPr>
          <w:rFonts w:cs="Times New Roman"/>
          <w:lang w:val="de-DE"/>
        </w:rPr>
        <w:t xml:space="preserve">Wollrab, A. (2014). </w:t>
      </w:r>
      <w:r>
        <w:rPr>
          <w:rFonts w:cs="Times New Roman"/>
          <w:i/>
          <w:iCs/>
          <w:lang w:val="de-DE"/>
        </w:rPr>
        <w:t>Organische Chemie. Eine Einführung für Lehramts- und Nebenfachstudenten.</w:t>
      </w:r>
      <w:r>
        <w:rPr>
          <w:rFonts w:cs="Times New Roman"/>
          <w:lang w:val="de-DE"/>
        </w:rPr>
        <w:t xml:space="preserve"> (4. Auflage). Springer Verlag.</w:t>
      </w:r>
    </w:p>
    <w:p w14:paraId="5EADB6BE" w14:textId="795B86DA" w:rsidR="00737EB7" w:rsidRDefault="00737EB7" w:rsidP="00A016ED">
      <w:pPr>
        <w:spacing w:line="240" w:lineRule="auto"/>
      </w:pPr>
    </w:p>
    <w:p w14:paraId="27361A4C" w14:textId="6F5E13BB" w:rsidR="00737EB7" w:rsidRDefault="00F272E1">
      <w:pPr>
        <w:pStyle w:val="Datum"/>
        <w:spacing w:after="600"/>
      </w:pPr>
      <w:r>
        <w:rPr>
          <w14:ligatures w14:val="none"/>
        </w:rPr>
        <w:t>Version 1.0, Stand</w:t>
      </w:r>
      <w:r>
        <w:rPr>
          <w14:ligatures w14:val="none"/>
        </w:rPr>
        <w:t xml:space="preserve">, </w:t>
      </w:r>
      <w:bookmarkStart w:id="13" w:name="_GoBack"/>
      <w:bookmarkEnd w:id="13"/>
      <w:r w:rsidR="00B85949">
        <w:fldChar w:fldCharType="begin"/>
      </w:r>
      <w:r w:rsidR="00B85949">
        <w:instrText xml:space="preserve"> TIME \@ "d. MMMM yyyy" </w:instrText>
      </w:r>
      <w:r w:rsidR="00B85949">
        <w:fldChar w:fldCharType="separate"/>
      </w:r>
      <w:r>
        <w:rPr>
          <w:noProof/>
        </w:rPr>
        <w:t>2. September 2024</w:t>
      </w:r>
      <w:r w:rsidR="00B85949">
        <w:fldChar w:fldCharType="end"/>
      </w:r>
    </w:p>
    <w:tbl>
      <w:tblPr>
        <w:tblStyle w:val="Tabellenraster"/>
        <w:tblW w:w="1377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11509"/>
      </w:tblGrid>
      <w:tr w:rsidR="00737EB7" w14:paraId="03BEA293" w14:textId="77777777">
        <w:trPr>
          <w:trHeight w:val="1020"/>
        </w:trPr>
        <w:tc>
          <w:tcPr>
            <w:tcW w:w="2268" w:type="dxa"/>
            <w:shd w:val="clear" w:color="auto" w:fill="E0ECEB"/>
          </w:tcPr>
          <w:p w14:paraId="619BA901" w14:textId="77777777" w:rsidR="00737EB7" w:rsidRDefault="00B85949">
            <w:pPr>
              <w:spacing w:before="240" w:after="0"/>
              <w:ind w:left="170"/>
              <w:jc w:val="left"/>
            </w:pPr>
            <w:r>
              <w:rPr>
                <w:noProof/>
                <w:lang w:eastAsia="de-AT"/>
              </w:rPr>
              <mc:AlternateContent>
                <mc:Choice Requires="wpg">
                  <w:drawing>
                    <wp:inline distT="0" distB="0" distL="0" distR="0" wp14:anchorId="0B22162B" wp14:editId="35B92E0A">
                      <wp:extent cx="1029228" cy="360000"/>
                      <wp:effectExtent l="0" t="0" r="0" b="2540"/>
                      <wp:docPr id="23" name="Grafik 1710333003" descr="Ein Bild, das Schrift, Symbol,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678689" name="Grafik 1" descr="Ein Bild, das Schrift, Symbol, Grafiken, Screenshot enthält.&#10;&#10;Automatisch generierte Beschreibung"/>
                              <pic:cNvPicPr>
                                <a:picLocks noChangeAspect="1"/>
                              </pic:cNvPicPr>
                            </pic:nvPicPr>
                            <pic:blipFill>
                              <a:blip r:embed="rId113"/>
                              <a:stretch/>
                            </pic:blipFill>
                            <pic:spPr bwMode="auto">
                              <a:xfrm>
                                <a:off x="0" y="0"/>
                                <a:ext cx="1029228" cy="360000"/>
                              </a:xfrm>
                              <a:prstGeom prst="rect">
                                <a:avLst/>
                              </a:prstGeom>
                              <a:noFill/>
                              <a:ln>
                                <a:noFill/>
                              </a:ln>
                            </pic:spPr>
                          </pic:pic>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7" o:spid="_x0000_s47" type="#_x0000_t75" style="width:81.04pt;height:28.35pt;mso-wrap-distance-left:0.00pt;mso-wrap-distance-top:0.00pt;mso-wrap-distance-right:0.00pt;mso-wrap-distance-bottom:0.00pt;z-index:1;" stroked="f">
                      <v:imagedata r:id="rId116" o:title=""/>
                      <o:lock v:ext="edit" rotation="t"/>
                    </v:shape>
                  </w:pict>
                </mc:Fallback>
              </mc:AlternateContent>
            </w:r>
            <w:r>
              <w:t xml:space="preserve"> </w:t>
            </w:r>
          </w:p>
        </w:tc>
        <w:tc>
          <w:tcPr>
            <w:tcW w:w="11509" w:type="dxa"/>
            <w:shd w:val="clear" w:color="auto" w:fill="E0ECEB"/>
            <w:vAlign w:val="center"/>
          </w:tcPr>
          <w:p w14:paraId="2BAF6B93" w14:textId="37A0FAF7" w:rsidR="00737EB7" w:rsidRDefault="00B85949">
            <w:pPr>
              <w:spacing w:before="160" w:after="120"/>
              <w:ind w:right="170"/>
            </w:pPr>
            <w:r>
              <w:t xml:space="preserve">Die hier veröffentlichten Inhalte (Texte, Illustrationen, Bilder) stehen – sofern nicht explizit anders angegeben – unter der </w:t>
            </w:r>
            <w:hyperlink r:id="rId117" w:tooltip="https://creativecommons.org/licenses/by-nc-sa/4.0/legalcode.de" w:history="1">
              <w:r>
                <w:rPr>
                  <w:rStyle w:val="Hyperlink"/>
                </w:rPr>
                <w:t>CC BY NC SA 4.0</w:t>
              </w:r>
            </w:hyperlink>
            <w:r>
              <w:t xml:space="preserve"> Lizenz. Bei einer Weiterverwendung sollen folgende Angaben gemacht werden:</w:t>
            </w:r>
          </w:p>
        </w:tc>
      </w:tr>
      <w:tr w:rsidR="00737EB7" w14:paraId="29DD76DA" w14:textId="77777777">
        <w:tc>
          <w:tcPr>
            <w:tcW w:w="13777" w:type="dxa"/>
            <w:gridSpan w:val="2"/>
            <w:shd w:val="clear" w:color="auto" w:fill="E0ECEB"/>
          </w:tcPr>
          <w:p w14:paraId="436F8F69" w14:textId="6BDF69EB" w:rsidR="00737EB7" w:rsidRDefault="00B85949">
            <w:pPr>
              <w:spacing w:after="240"/>
              <w:ind w:left="170"/>
              <w:rPr>
                <w:rFonts w:ascii="Abadi" w:hAnsi="Abadi"/>
              </w:rPr>
            </w:pPr>
            <w:r>
              <w:rPr>
                <w:rFonts w:ascii="Abadi" w:hAnsi="Abadi"/>
              </w:rPr>
              <w:t xml:space="preserve">Titel der Lernumgebung, Name der </w:t>
            </w:r>
            <w:proofErr w:type="spellStart"/>
            <w:r>
              <w:rPr>
                <w:rFonts w:ascii="Abadi" w:hAnsi="Abadi"/>
              </w:rPr>
              <w:t>Autor:innen</w:t>
            </w:r>
            <w:proofErr w:type="spellEnd"/>
            <w:r>
              <w:rPr>
                <w:rFonts w:ascii="Abadi" w:hAnsi="Abadi"/>
              </w:rPr>
              <w:t xml:space="preserve">, </w:t>
            </w:r>
            <w:hyperlink r:id="rId118" w:tooltip="https://creativecommons.org/licenses/by-nc-sa/4.0/legalcode.de" w:history="1">
              <w:r>
                <w:rPr>
                  <w:rStyle w:val="Hyperlink"/>
                  <w:rFonts w:ascii="Abadi" w:hAnsi="Abadi"/>
                </w:rPr>
                <w:t>CC BY NC SA 4.0</w:t>
              </w:r>
            </w:hyperlink>
            <w:r>
              <w:rPr>
                <w:rFonts w:ascii="Abadi" w:hAnsi="Abadi"/>
              </w:rPr>
              <w:t>, IMST: MINT-Unterrichtsmaterial.</w:t>
            </w:r>
          </w:p>
        </w:tc>
      </w:tr>
    </w:tbl>
    <w:p w14:paraId="30255C84" w14:textId="77777777" w:rsidR="00737EB7" w:rsidRDefault="00737EB7"/>
    <w:sectPr w:rsidR="00737EB7">
      <w:headerReference w:type="even" r:id="rId119"/>
      <w:headerReference w:type="default" r:id="rId120"/>
      <w:footerReference w:type="even" r:id="rId121"/>
      <w:footerReference w:type="default" r:id="rId122"/>
      <w:headerReference w:type="first" r:id="rId123"/>
      <w:footerReference w:type="first" r:id="rId124"/>
      <w:pgSz w:w="16838" w:h="11906" w:orient="landscape"/>
      <w:pgMar w:top="1418" w:right="1418" w:bottom="1418" w:left="1701" w:header="709" w:footer="567" w:gutter="0"/>
      <w:cols w:space="708"/>
    </w:sectPr>
  </w:body>
</w:document>
</file>

<file path=word/commentsDocument.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Carina-Saskia Mur-Spiegl" w:date="2024-03-16T23:40:43Z" w:initials="CM">
    <w:p w14:paraId="00000001" w14:textId="00000001">
      <w:pPr>
        <w:spacing w:line="240" w:after="0" w:lineRule="auto" w:before="0"/>
        <w:ind w:firstLine="0" w:left="0" w:right="0"/>
        <w:jc w:val="left"/>
      </w:pPr>
      <w:r>
        <w:rPr>
          <w:rFonts w:eastAsia="Arial" w:ascii="Arial" w:hAnsi="Arial" w:cs="Arial"/>
          <w:sz w:val="22"/>
        </w:rPr>
        <w:t xml:space="preserve">Anmerkung Idee: mit Klebepunkten abstimmen lassen und anschließend Preis verteilen an die Top3</w:t>
      </w:r>
    </w:p>
  </w:comment>
</w:comments>
</file>

<file path=word/commentsExtendedDocument.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sEx>
</file>

<file path=word/commentsExtensibleDocument.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65AD741E" w16cex:dateUtc="2024-03-16T22:40:43Z"/>
</w16cex:commentsExtensible>
</file>

<file path=word/commentsIdsDocument.xml><?xml version="1.0" encoding="utf-8"?>
<w16cid:commentsIds xmlns:mc="http://schemas.openxmlformats.org/markup-compatibility/2006" xmlns:w16cid="http://schemas.microsoft.com/office/word/2016/wordml/cid" mc:Ignorable="w16cid">
  <w16cid:commentId w16cid:paraId="00000001" w16cid:durableId="65AD741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41B6812" w14:textId="77777777" w:rsidR="00B04D46" w:rsidRDefault="00B04D46">
      <w:pPr>
        <w:spacing w:after="0" w:line="240" w:lineRule="auto"/>
      </w:pPr>
      <w:r>
        <w:separator/>
      </w:r>
    </w:p>
    <w:p w14:paraId="7A7432F5" w14:textId="77777777" w:rsidR="00B04D46" w:rsidRDefault="00B04D46"/>
  </w:endnote>
  <w:endnote w:type="continuationSeparator" w:id="0">
    <w:p w14:paraId="1828EECD" w14:textId="77777777" w:rsidR="00B04D46" w:rsidRDefault="00B04D46">
      <w:pPr>
        <w:spacing w:after="0" w:line="240" w:lineRule="auto"/>
      </w:pPr>
      <w:r>
        <w:continuationSeparator/>
      </w:r>
    </w:p>
    <w:p w14:paraId="755DEF0F" w14:textId="77777777" w:rsidR="00B04D46" w:rsidRDefault="00B04D46"/>
  </w:endnote>
  <w:endnote w:type="continuationNotice" w:id="1">
    <w:p w14:paraId="01CABE9D" w14:textId="77777777" w:rsidR="00B04D46" w:rsidRDefault="00B04D4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badi Extra Light">
    <w:altName w:val="Abadi Extra Light"/>
    <w:charset w:val="00"/>
    <w:family w:val="swiss"/>
    <w:pitch w:val="variable"/>
    <w:sig w:usb0="8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badi">
    <w:charset w:val="00"/>
    <w:family w:val="swiss"/>
    <w:pitch w:val="variable"/>
    <w:sig w:usb0="80000003" w:usb1="00000000" w:usb2="00000000" w:usb3="00000000" w:csb0="00000001" w:csb1="00000000"/>
  </w:font>
  <w:font w:name="Linux Biolinum">
    <w:panose1 w:val="02000503000000000000"/>
    <w:charset w:val="00"/>
    <w:family w:val="auto"/>
    <w:pitch w:val="variable"/>
    <w:sig w:usb0="E0000AFF" w:usb1="5000E5FB" w:usb2="00000020" w:usb3="00000000" w:csb0="000001BF" w:csb1="00000000"/>
  </w:font>
  <w:font w:name="Calibri Light">
    <w:panose1 w:val="020F0302020204030204"/>
    <w:charset w:val="00"/>
    <w:family w:val="swiss"/>
    <w:pitch w:val="variable"/>
    <w:sig w:usb0="E4002EFF" w:usb1="C000247B" w:usb2="00000009" w:usb3="00000000" w:csb0="000001FF" w:csb1="00000000"/>
  </w:font>
  <w:font w:name="Linux Libertine">
    <w:panose1 w:val="02000503000000000000"/>
    <w:charset w:val="00"/>
    <w:family w:val="auto"/>
    <w:pitch w:val="variable"/>
    <w:sig w:usb0="E0000AFF" w:usb1="5200E5FB" w:usb2="02000020" w:usb3="00000000" w:csb0="000001B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70EB76" w14:textId="77777777" w:rsidR="00602DCE" w:rsidRDefault="00602DC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C8829E" w14:textId="77777777" w:rsidR="00602DCE" w:rsidRDefault="00602DCE">
    <w:pPr>
      <w:pStyle w:val="Fuzeile"/>
    </w:pPr>
    <w:r>
      <w:rPr>
        <w:noProof/>
        <w:lang w:eastAsia="de-AT"/>
      </w:rPr>
      <mc:AlternateContent>
        <mc:Choice Requires="wpg">
          <w:drawing>
            <wp:inline distT="0" distB="0" distL="0" distR="0" wp14:anchorId="1C27F4E0" wp14:editId="43E9F48A">
              <wp:extent cx="262385" cy="360000"/>
              <wp:effectExtent l="0" t="0" r="4445" b="2540"/>
              <wp:docPr id="62577690" name="IMS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645563" name="IMST Logo"/>
                      <pic:cNvPicPr>
                        <a:picLocks noChangeAspect="1"/>
                      </pic:cNvPicPr>
                    </pic:nvPicPr>
                    <pic:blipFill>
                      <a:blip r:embed="rId1"/>
                      <a:stretch/>
                    </pic:blipFill>
                    <pic:spPr bwMode="auto">
                      <a:xfrm>
                        <a:off x="0" y="0"/>
                        <a:ext cx="262385" cy="360000"/>
                      </a:xfrm>
                      <a:prstGeom prst="rect">
                        <a:avLst/>
                      </a:prstGeom>
                      <a:noFill/>
                      <a:ln>
                        <a:noFill/>
                      </a:ln>
                    </pic:spPr>
                  </pic:pic>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20.66pt;height:28.35pt;mso-wrap-distance-left:0.00pt;mso-wrap-distance-top:0.00pt;mso-wrap-distance-right:0.00pt;mso-wrap-distance-bottom:0.00pt;z-index:1;" stroked="f">
              <v:imagedata r:id="rId2" o:title=""/>
              <o:lock v:ext="edit" rotation="t"/>
            </v:shape>
          </w:pict>
        </mc:Fallback>
      </mc:AlternateContent>
    </w:r>
    <w:r>
      <w:t xml:space="preserve"> </w:t>
    </w:r>
    <w:r>
      <w:tab/>
    </w:r>
    <w:r>
      <w:rPr>
        <w:noProof/>
        <w:lang w:eastAsia="de-AT"/>
      </w:rPr>
      <mc:AlternateContent>
        <mc:Choice Requires="wpg">
          <w:drawing>
            <wp:inline distT="0" distB="0" distL="0" distR="0" wp14:anchorId="015730B2" wp14:editId="08F3D8FC">
              <wp:extent cx="1115792" cy="360000"/>
              <wp:effectExtent l="0" t="0" r="0" b="2540"/>
              <wp:docPr id="547733568" name="AAU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9660373" name="AAU Logo"/>
                      <pic:cNvPicPr>
                        <a:picLocks noChangeAspect="1"/>
                      </pic:cNvPicPr>
                    </pic:nvPicPr>
                    <pic:blipFill>
                      <a:blip r:embed="rId3"/>
                      <a:stretch/>
                    </pic:blipFill>
                    <pic:spPr bwMode="auto">
                      <a:xfrm>
                        <a:off x="0" y="0"/>
                        <a:ext cx="1115792" cy="360000"/>
                      </a:xfrm>
                      <a:prstGeom prst="rect">
                        <a:avLst/>
                      </a:prstGeom>
                      <a:noFill/>
                      <a:ln>
                        <a:noFill/>
                      </a:ln>
                    </pic:spPr>
                  </pic:pic>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87.86pt;height:28.35pt;mso-wrap-distance-left:0.00pt;mso-wrap-distance-top:0.00pt;mso-wrap-distance-right:0.00pt;mso-wrap-distance-bottom:0.00pt;z-index:1;" stroked="f">
              <v:imagedata r:id="rId4" o:title=""/>
              <o:lock v:ext="edit" rotation="t"/>
            </v:shape>
          </w:pict>
        </mc:Fallback>
      </mc:AlternateContent>
    </w:r>
    <w:r>
      <w:t xml:space="preserve"> </w:t>
    </w:r>
    <w:r>
      <w:tab/>
    </w:r>
    <w:r>
      <w:rPr>
        <w:noProof/>
        <w:lang w:eastAsia="de-AT"/>
      </w:rPr>
      <mc:AlternateContent>
        <mc:Choice Requires="wpg">
          <w:drawing>
            <wp:inline distT="0" distB="0" distL="0" distR="0" wp14:anchorId="0DD7F77E" wp14:editId="313E67BE">
              <wp:extent cx="928875" cy="360000"/>
              <wp:effectExtent l="0" t="0" r="5080" b="2540"/>
              <wp:docPr id="764904380" name="PH Kärnte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020370" name="PH Kärnten Logo"/>
                      <pic:cNvPicPr>
                        <a:picLocks noChangeAspect="1"/>
                      </pic:cNvPicPr>
                    </pic:nvPicPr>
                    <pic:blipFill>
                      <a:blip r:embed="rId5"/>
                      <a:stretch/>
                    </pic:blipFill>
                    <pic:spPr bwMode="auto">
                      <a:xfrm>
                        <a:off x="0" y="0"/>
                        <a:ext cx="928875" cy="360000"/>
                      </a:xfrm>
                      <a:prstGeom prst="rect">
                        <a:avLst/>
                      </a:prstGeom>
                      <a:noFill/>
                      <a:ln>
                        <a:noFill/>
                      </a:ln>
                    </pic:spPr>
                  </pic:pic>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73.14pt;height:28.35pt;mso-wrap-distance-left:0.00pt;mso-wrap-distance-top:0.00pt;mso-wrap-distance-right:0.00pt;mso-wrap-distance-bottom:0.00pt;z-index:1;" stroked="f">
              <v:imagedata r:id="rId6" o:title=""/>
              <o:lock v:ext="edit" rotation="t"/>
            </v:shape>
          </w:pict>
        </mc:Fallback>
      </mc:AlternateContent>
    </w:r>
    <w:r>
      <w:tab/>
      <w:t xml:space="preserve"> </w:t>
    </w:r>
    <w:r>
      <w:rPr>
        <w:noProof/>
        <w:lang w:eastAsia="de-AT"/>
      </w:rPr>
      <mc:AlternateContent>
        <mc:Choice Requires="wpg">
          <w:drawing>
            <wp:inline distT="0" distB="0" distL="0" distR="0" wp14:anchorId="421EA061" wp14:editId="2BFB7BD9">
              <wp:extent cx="1219083" cy="360000"/>
              <wp:effectExtent l="0" t="0" r="635" b="2540"/>
              <wp:docPr id="423728337" name="BMBWF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491023" name="BMBWF Logo"/>
                      <pic:cNvPicPr>
                        <a:picLocks noChangeAspect="1"/>
                      </pic:cNvPicPr>
                    </pic:nvPicPr>
                    <pic:blipFill>
                      <a:blip r:embed="rId7"/>
                      <a:stretch/>
                    </pic:blipFill>
                    <pic:spPr bwMode="auto">
                      <a:xfrm>
                        <a:off x="0" y="0"/>
                        <a:ext cx="1219083" cy="360000"/>
                      </a:xfrm>
                      <a:prstGeom prst="rect">
                        <a:avLst/>
                      </a:prstGeom>
                      <a:noFill/>
                      <a:ln>
                        <a:noFill/>
                      </a:ln>
                    </pic:spPr>
                  </pic:pic>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95.99pt;height:28.35pt;mso-wrap-distance-left:0.00pt;mso-wrap-distance-top:0.00pt;mso-wrap-distance-right:0.00pt;mso-wrap-distance-bottom:0.00pt;z-index:1;" stroked="f">
              <v:imagedata r:id="rId8" o:title=""/>
              <o:lock v:ext="edit" rotation="t"/>
            </v:shape>
          </w:pict>
        </mc:Fallback>
      </mc:AlternateContent>
    </w:r>
    <w:r>
      <w:tab/>
      <w:t xml:space="preserve">Seite </w:t>
    </w:r>
    <w:r>
      <w:fldChar w:fldCharType="begin"/>
    </w:r>
    <w:r>
      <w:instrText>PAGE   \* MERGEFORMAT</w:instrText>
    </w:r>
    <w:r>
      <w:fldChar w:fldCharType="separate"/>
    </w:r>
    <w:r>
      <w:t>4</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D08559" w14:textId="77777777" w:rsidR="00602DCE" w:rsidRDefault="00602DCE">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800C5E" w14:textId="77777777" w:rsidR="00602DCE" w:rsidRDefault="00602DCE">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F2F690" w14:textId="77777777" w:rsidR="00602DCE" w:rsidRDefault="00602DCE">
    <w:pPr>
      <w:pStyle w:val="Fuzeile"/>
    </w:pPr>
    <w:r>
      <w:rPr>
        <w:noProof/>
        <w:lang w:eastAsia="de-AT"/>
      </w:rPr>
      <mc:AlternateContent>
        <mc:Choice Requires="wpg">
          <w:drawing>
            <wp:inline distT="0" distB="0" distL="0" distR="0" wp14:anchorId="69CB0474" wp14:editId="2C76C111">
              <wp:extent cx="262385" cy="360000"/>
              <wp:effectExtent l="0" t="0" r="4445" b="2540"/>
              <wp:docPr id="5" name="IMS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645563" name="IMST Logo"/>
                      <pic:cNvPicPr>
                        <a:picLocks noChangeAspect="1"/>
                      </pic:cNvPicPr>
                    </pic:nvPicPr>
                    <pic:blipFill>
                      <a:blip r:embed="rId1"/>
                      <a:stretch/>
                    </pic:blipFill>
                    <pic:spPr bwMode="auto">
                      <a:xfrm>
                        <a:off x="0" y="0"/>
                        <a:ext cx="262385" cy="360000"/>
                      </a:xfrm>
                      <a:prstGeom prst="rect">
                        <a:avLst/>
                      </a:prstGeom>
                      <a:noFill/>
                      <a:ln>
                        <a:noFill/>
                      </a:ln>
                    </pic:spPr>
                  </pic:pic>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 o:spid="_x0000_s4" type="#_x0000_t75" style="width:20.66pt;height:28.35pt;mso-wrap-distance-left:0.00pt;mso-wrap-distance-top:0.00pt;mso-wrap-distance-right:0.00pt;mso-wrap-distance-bottom:0.00pt;z-index:1;" stroked="f">
              <v:imagedata r:id="rId2" o:title=""/>
              <o:lock v:ext="edit" rotation="t"/>
            </v:shape>
          </w:pict>
        </mc:Fallback>
      </mc:AlternateContent>
    </w:r>
    <w:r>
      <w:t xml:space="preserve"> </w:t>
    </w:r>
    <w:r>
      <w:tab/>
    </w:r>
    <w:r>
      <w:rPr>
        <w:noProof/>
        <w:lang w:eastAsia="de-AT"/>
      </w:rPr>
      <mc:AlternateContent>
        <mc:Choice Requires="wpg">
          <w:drawing>
            <wp:inline distT="0" distB="0" distL="0" distR="0" wp14:anchorId="62D9645E" wp14:editId="48EC5705">
              <wp:extent cx="1115792" cy="360000"/>
              <wp:effectExtent l="0" t="0" r="0" b="2540"/>
              <wp:docPr id="6" name="AAU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9660373" name="AAU Logo"/>
                      <pic:cNvPicPr>
                        <a:picLocks noChangeAspect="1"/>
                      </pic:cNvPicPr>
                    </pic:nvPicPr>
                    <pic:blipFill>
                      <a:blip r:embed="rId3"/>
                      <a:stretch/>
                    </pic:blipFill>
                    <pic:spPr bwMode="auto">
                      <a:xfrm>
                        <a:off x="0" y="0"/>
                        <a:ext cx="1115792" cy="360000"/>
                      </a:xfrm>
                      <a:prstGeom prst="rect">
                        <a:avLst/>
                      </a:prstGeom>
                      <a:noFill/>
                      <a:ln>
                        <a:noFill/>
                      </a:ln>
                    </pic:spPr>
                  </pic:pic>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width:87.86pt;height:28.35pt;mso-wrap-distance-left:0.00pt;mso-wrap-distance-top:0.00pt;mso-wrap-distance-right:0.00pt;mso-wrap-distance-bottom:0.00pt;z-index:1;" stroked="f">
              <v:imagedata r:id="rId4" o:title=""/>
              <o:lock v:ext="edit" rotation="t"/>
            </v:shape>
          </w:pict>
        </mc:Fallback>
      </mc:AlternateContent>
    </w:r>
    <w:r>
      <w:t xml:space="preserve"> </w:t>
    </w:r>
    <w:r>
      <w:tab/>
    </w:r>
    <w:r>
      <w:rPr>
        <w:noProof/>
        <w:lang w:eastAsia="de-AT"/>
      </w:rPr>
      <mc:AlternateContent>
        <mc:Choice Requires="wpg">
          <w:drawing>
            <wp:inline distT="0" distB="0" distL="0" distR="0" wp14:anchorId="2DD331BC" wp14:editId="1A27C7C0">
              <wp:extent cx="928875" cy="360000"/>
              <wp:effectExtent l="0" t="0" r="5080" b="2540"/>
              <wp:docPr id="7" name="PH Kärnte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020370" name="PH Kärnten Logo"/>
                      <pic:cNvPicPr>
                        <a:picLocks noChangeAspect="1"/>
                      </pic:cNvPicPr>
                    </pic:nvPicPr>
                    <pic:blipFill>
                      <a:blip r:embed="rId5"/>
                      <a:stretch/>
                    </pic:blipFill>
                    <pic:spPr bwMode="auto">
                      <a:xfrm>
                        <a:off x="0" y="0"/>
                        <a:ext cx="928875" cy="360000"/>
                      </a:xfrm>
                      <a:prstGeom prst="rect">
                        <a:avLst/>
                      </a:prstGeom>
                      <a:noFill/>
                      <a:ln>
                        <a:noFill/>
                      </a:ln>
                    </pic:spPr>
                  </pic:pic>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width:73.14pt;height:28.35pt;mso-wrap-distance-left:0.00pt;mso-wrap-distance-top:0.00pt;mso-wrap-distance-right:0.00pt;mso-wrap-distance-bottom:0.00pt;z-index:1;" stroked="f">
              <v:imagedata r:id="rId6" o:title=""/>
              <o:lock v:ext="edit" rotation="t"/>
            </v:shape>
          </w:pict>
        </mc:Fallback>
      </mc:AlternateContent>
    </w:r>
    <w:r>
      <w:tab/>
      <w:t xml:space="preserve"> </w:t>
    </w:r>
    <w:r>
      <w:rPr>
        <w:noProof/>
        <w:lang w:eastAsia="de-AT"/>
      </w:rPr>
      <mc:AlternateContent>
        <mc:Choice Requires="wpg">
          <w:drawing>
            <wp:inline distT="0" distB="0" distL="0" distR="0" wp14:anchorId="0326CB0C" wp14:editId="02484AFA">
              <wp:extent cx="1219083" cy="360000"/>
              <wp:effectExtent l="0" t="0" r="635" b="2540"/>
              <wp:docPr id="8" name="BMBWF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491023" name="BMBWF Logo"/>
                      <pic:cNvPicPr>
                        <a:picLocks noChangeAspect="1"/>
                      </pic:cNvPicPr>
                    </pic:nvPicPr>
                    <pic:blipFill>
                      <a:blip r:embed="rId7"/>
                      <a:stretch/>
                    </pic:blipFill>
                    <pic:spPr bwMode="auto">
                      <a:xfrm>
                        <a:off x="0" y="0"/>
                        <a:ext cx="1219083" cy="360000"/>
                      </a:xfrm>
                      <a:prstGeom prst="rect">
                        <a:avLst/>
                      </a:prstGeom>
                      <a:noFill/>
                      <a:ln>
                        <a:noFill/>
                      </a:ln>
                    </pic:spPr>
                  </pic:pic>
                </a:graphicData>
              </a:graphic>
            </wp:inline>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7" o:spid="_x0000_s7" type="#_x0000_t75" style="width:95.99pt;height:28.35pt;mso-wrap-distance-left:0.00pt;mso-wrap-distance-top:0.00pt;mso-wrap-distance-right:0.00pt;mso-wrap-distance-bottom:0.00pt;z-index:1;" stroked="f">
              <v:imagedata r:id="rId8" o:title=""/>
              <o:lock v:ext="edit" rotation="t"/>
            </v:shape>
          </w:pict>
        </mc:Fallback>
      </mc:AlternateContent>
    </w:r>
    <w:r>
      <w:tab/>
      <w:t xml:space="preserve">Seite </w:t>
    </w:r>
    <w:r>
      <w:fldChar w:fldCharType="begin"/>
    </w:r>
    <w:r>
      <w:instrText>PAGE   \* MERGEFORMAT</w:instrText>
    </w:r>
    <w:r>
      <w:fldChar w:fldCharType="separate"/>
    </w:r>
    <w:r>
      <w:t>27</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1B684E" w14:textId="77777777" w:rsidR="00602DCE" w:rsidRDefault="00602DCE">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FB37FC" w14:textId="77777777" w:rsidR="00B04D46" w:rsidRDefault="00B04D46">
      <w:pPr>
        <w:spacing w:after="0" w:line="240" w:lineRule="auto"/>
      </w:pPr>
      <w:r>
        <w:separator/>
      </w:r>
    </w:p>
    <w:p w14:paraId="239F9CBC" w14:textId="77777777" w:rsidR="00B04D46" w:rsidRDefault="00B04D46"/>
  </w:footnote>
  <w:footnote w:type="continuationSeparator" w:id="0">
    <w:p w14:paraId="3E754743" w14:textId="77777777" w:rsidR="00B04D46" w:rsidRDefault="00B04D46">
      <w:pPr>
        <w:spacing w:after="0" w:line="240" w:lineRule="auto"/>
      </w:pPr>
      <w:r>
        <w:continuationSeparator/>
      </w:r>
    </w:p>
    <w:p w14:paraId="343BB94C" w14:textId="77777777" w:rsidR="00B04D46" w:rsidRDefault="00B04D46"/>
  </w:footnote>
  <w:footnote w:type="continuationNotice" w:id="1">
    <w:p w14:paraId="2979E53B" w14:textId="77777777" w:rsidR="00B04D46" w:rsidRDefault="00B04D4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BCEB6B" w14:textId="77777777" w:rsidR="00602DCE" w:rsidRDefault="00602DC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E001E9" w14:textId="77777777" w:rsidR="00602DCE" w:rsidRDefault="00602DCE">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9774B8" w14:textId="77777777" w:rsidR="00602DCE" w:rsidRDefault="00602DCE">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A996F1" w14:textId="77777777" w:rsidR="00602DCE" w:rsidRDefault="00602DCE">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15F774" w14:textId="77777777" w:rsidR="00602DCE" w:rsidRDefault="00602DCE">
    <w:pPr>
      <w:pStyle w:val="Kopfzeil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90B6C4" w14:textId="77777777" w:rsidR="00602DCE" w:rsidRDefault="00602DC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170F62"/>
    <w:multiLevelType w:val="multilevel"/>
    <w:tmpl w:val="C16CECE0"/>
    <w:lvl w:ilvl="0">
      <w:start w:val="1"/>
      <w:numFmt w:val="bullet"/>
      <w:lvlText w:val=""/>
      <w:lvlJc w:val="left"/>
      <w:pPr>
        <w:ind w:left="720" w:hanging="360"/>
      </w:pPr>
      <w:rPr>
        <w:rFonts w:ascii="Symbol" w:hAnsi="Symbol" w:hint="default"/>
      </w:rPr>
    </w:lvl>
    <w:lvl w:ilvl="1">
      <w:start w:val="1"/>
      <w:numFmt w:val="bullet"/>
      <w:lvlText w:val="o"/>
      <w:lvlJc w:val="left"/>
      <w:pPr>
        <w:ind w:left="2160" w:hanging="360"/>
      </w:pPr>
      <w:rPr>
        <w:rFonts w:ascii="Courier New" w:hAnsi="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hint="default"/>
      </w:rPr>
    </w:lvl>
    <w:lvl w:ilvl="8">
      <w:start w:val="1"/>
      <w:numFmt w:val="bullet"/>
      <w:lvlText w:val=""/>
      <w:lvlJc w:val="left"/>
      <w:pPr>
        <w:ind w:left="7200" w:hanging="360"/>
      </w:pPr>
      <w:rPr>
        <w:rFonts w:ascii="Wingdings" w:hAnsi="Wingdings" w:hint="default"/>
      </w:rPr>
    </w:lvl>
  </w:abstractNum>
  <w:abstractNum w:abstractNumId="1" w15:restartNumberingAfterBreak="0">
    <w:nsid w:val="0241382D"/>
    <w:multiLevelType w:val="multilevel"/>
    <w:tmpl w:val="AA82AE22"/>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25D5593"/>
    <w:multiLevelType w:val="multilevel"/>
    <w:tmpl w:val="57E8D0E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058F730E"/>
    <w:multiLevelType w:val="multilevel"/>
    <w:tmpl w:val="61185C70"/>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06DA0606"/>
    <w:multiLevelType w:val="multilevel"/>
    <w:tmpl w:val="9FAE50AA"/>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5" w15:restartNumberingAfterBreak="0">
    <w:nsid w:val="07C82974"/>
    <w:multiLevelType w:val="multilevel"/>
    <w:tmpl w:val="2446E3B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091D51C4"/>
    <w:multiLevelType w:val="hybridMultilevel"/>
    <w:tmpl w:val="20A6D31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0B2540C1"/>
    <w:multiLevelType w:val="multilevel"/>
    <w:tmpl w:val="C6C61C7E"/>
    <w:lvl w:ilvl="0">
      <w:start w:val="1"/>
      <w:numFmt w:val="bullet"/>
      <w:lvlText w:val="–"/>
      <w:lvlJc w:val="left"/>
      <w:pPr>
        <w:ind w:left="1068" w:hanging="360"/>
      </w:pPr>
      <w:rPr>
        <w:rFonts w:ascii="Arial" w:eastAsia="Arial" w:hAnsi="Arial" w:cs="Arial" w:hint="default"/>
      </w:rPr>
    </w:lvl>
    <w:lvl w:ilvl="1">
      <w:start w:val="1"/>
      <w:numFmt w:val="bullet"/>
      <w:lvlText w:val="o"/>
      <w:lvlJc w:val="left"/>
      <w:pPr>
        <w:ind w:left="1788" w:hanging="360"/>
      </w:pPr>
      <w:rPr>
        <w:rFonts w:ascii="Courier New" w:eastAsia="Courier New" w:hAnsi="Courier New" w:cs="Courier New" w:hint="default"/>
      </w:rPr>
    </w:lvl>
    <w:lvl w:ilvl="2">
      <w:start w:val="1"/>
      <w:numFmt w:val="bullet"/>
      <w:lvlText w:val="§"/>
      <w:lvlJc w:val="left"/>
      <w:pPr>
        <w:ind w:left="2508" w:hanging="360"/>
      </w:pPr>
      <w:rPr>
        <w:rFonts w:ascii="Wingdings" w:eastAsia="Wingdings" w:hAnsi="Wingdings" w:cs="Wingdings" w:hint="default"/>
      </w:rPr>
    </w:lvl>
    <w:lvl w:ilvl="3">
      <w:start w:val="1"/>
      <w:numFmt w:val="bullet"/>
      <w:lvlText w:val="·"/>
      <w:lvlJc w:val="left"/>
      <w:pPr>
        <w:ind w:left="3228" w:hanging="360"/>
      </w:pPr>
      <w:rPr>
        <w:rFonts w:ascii="Symbol" w:eastAsia="Symbol" w:hAnsi="Symbol" w:cs="Symbol" w:hint="default"/>
      </w:rPr>
    </w:lvl>
    <w:lvl w:ilvl="4">
      <w:start w:val="1"/>
      <w:numFmt w:val="bullet"/>
      <w:lvlText w:val="o"/>
      <w:lvlJc w:val="left"/>
      <w:pPr>
        <w:ind w:left="3948" w:hanging="360"/>
      </w:pPr>
      <w:rPr>
        <w:rFonts w:ascii="Courier New" w:eastAsia="Courier New" w:hAnsi="Courier New" w:cs="Courier New" w:hint="default"/>
      </w:rPr>
    </w:lvl>
    <w:lvl w:ilvl="5">
      <w:start w:val="1"/>
      <w:numFmt w:val="bullet"/>
      <w:lvlText w:val="§"/>
      <w:lvlJc w:val="left"/>
      <w:pPr>
        <w:ind w:left="4668" w:hanging="360"/>
      </w:pPr>
      <w:rPr>
        <w:rFonts w:ascii="Wingdings" w:eastAsia="Wingdings" w:hAnsi="Wingdings" w:cs="Wingdings" w:hint="default"/>
      </w:rPr>
    </w:lvl>
    <w:lvl w:ilvl="6">
      <w:start w:val="1"/>
      <w:numFmt w:val="bullet"/>
      <w:lvlText w:val="·"/>
      <w:lvlJc w:val="left"/>
      <w:pPr>
        <w:ind w:left="5388" w:hanging="360"/>
      </w:pPr>
      <w:rPr>
        <w:rFonts w:ascii="Symbol" w:eastAsia="Symbol" w:hAnsi="Symbol" w:cs="Symbol" w:hint="default"/>
      </w:rPr>
    </w:lvl>
    <w:lvl w:ilvl="7">
      <w:start w:val="1"/>
      <w:numFmt w:val="bullet"/>
      <w:lvlText w:val="o"/>
      <w:lvlJc w:val="left"/>
      <w:pPr>
        <w:ind w:left="6108" w:hanging="360"/>
      </w:pPr>
      <w:rPr>
        <w:rFonts w:ascii="Courier New" w:eastAsia="Courier New" w:hAnsi="Courier New" w:cs="Courier New" w:hint="default"/>
      </w:rPr>
    </w:lvl>
    <w:lvl w:ilvl="8">
      <w:start w:val="1"/>
      <w:numFmt w:val="bullet"/>
      <w:lvlText w:val="§"/>
      <w:lvlJc w:val="left"/>
      <w:pPr>
        <w:ind w:left="6828" w:hanging="360"/>
      </w:pPr>
      <w:rPr>
        <w:rFonts w:ascii="Wingdings" w:eastAsia="Wingdings" w:hAnsi="Wingdings" w:cs="Wingdings" w:hint="default"/>
      </w:rPr>
    </w:lvl>
  </w:abstractNum>
  <w:abstractNum w:abstractNumId="8" w15:restartNumberingAfterBreak="0">
    <w:nsid w:val="0DD97D3C"/>
    <w:multiLevelType w:val="multilevel"/>
    <w:tmpl w:val="6A3A8B3A"/>
    <w:lvl w:ilvl="0">
      <w:start w:val="15"/>
      <w:numFmt w:val="bullet"/>
      <w:lvlText w:val="-"/>
      <w:lvlJc w:val="left"/>
      <w:pPr>
        <w:ind w:left="720" w:hanging="360"/>
      </w:pPr>
      <w:rPr>
        <w:rFonts w:ascii="Abadi Extra Light" w:eastAsiaTheme="minorHAnsi" w:hAnsi="Abadi Extra Light" w:cstheme="minorBidi"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0E032E3B"/>
    <w:multiLevelType w:val="multilevel"/>
    <w:tmpl w:val="9D101A4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102645B3"/>
    <w:multiLevelType w:val="multilevel"/>
    <w:tmpl w:val="4E5A597A"/>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11" w15:restartNumberingAfterBreak="0">
    <w:nsid w:val="104721DB"/>
    <w:multiLevelType w:val="multilevel"/>
    <w:tmpl w:val="1B6EB650"/>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13E159F6"/>
    <w:multiLevelType w:val="multilevel"/>
    <w:tmpl w:val="EE0E33EA"/>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15615836"/>
    <w:multiLevelType w:val="multilevel"/>
    <w:tmpl w:val="A86E1BAA"/>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16987975"/>
    <w:multiLevelType w:val="multilevel"/>
    <w:tmpl w:val="8E1095F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17664A19"/>
    <w:multiLevelType w:val="multilevel"/>
    <w:tmpl w:val="A7E485F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197C6A0A"/>
    <w:multiLevelType w:val="multilevel"/>
    <w:tmpl w:val="A396299E"/>
    <w:lvl w:ilvl="0">
      <w:start w:val="1"/>
      <w:numFmt w:val="bullet"/>
      <w:lvlText w:val="–"/>
      <w:lvlJc w:val="left"/>
      <w:pPr>
        <w:ind w:left="1417" w:hanging="360"/>
      </w:pPr>
      <w:rPr>
        <w:rFonts w:ascii="Arial" w:eastAsia="Arial" w:hAnsi="Arial" w:cs="Arial" w:hint="default"/>
      </w:rPr>
    </w:lvl>
    <w:lvl w:ilvl="1">
      <w:start w:val="1"/>
      <w:numFmt w:val="bullet"/>
      <w:lvlText w:val="o"/>
      <w:lvlJc w:val="left"/>
      <w:pPr>
        <w:ind w:left="2137" w:hanging="360"/>
      </w:pPr>
      <w:rPr>
        <w:rFonts w:ascii="Courier New" w:eastAsia="Courier New" w:hAnsi="Courier New" w:cs="Courier New" w:hint="default"/>
      </w:rPr>
    </w:lvl>
    <w:lvl w:ilvl="2">
      <w:start w:val="1"/>
      <w:numFmt w:val="bullet"/>
      <w:lvlText w:val="§"/>
      <w:lvlJc w:val="left"/>
      <w:pPr>
        <w:ind w:left="2857" w:hanging="360"/>
      </w:pPr>
      <w:rPr>
        <w:rFonts w:ascii="Wingdings" w:eastAsia="Wingdings" w:hAnsi="Wingdings" w:cs="Wingdings" w:hint="default"/>
      </w:rPr>
    </w:lvl>
    <w:lvl w:ilvl="3">
      <w:start w:val="1"/>
      <w:numFmt w:val="bullet"/>
      <w:lvlText w:val="·"/>
      <w:lvlJc w:val="left"/>
      <w:pPr>
        <w:ind w:left="3577" w:hanging="360"/>
      </w:pPr>
      <w:rPr>
        <w:rFonts w:ascii="Symbol" w:eastAsia="Symbol" w:hAnsi="Symbol" w:cs="Symbol" w:hint="default"/>
      </w:rPr>
    </w:lvl>
    <w:lvl w:ilvl="4">
      <w:start w:val="1"/>
      <w:numFmt w:val="bullet"/>
      <w:lvlText w:val="o"/>
      <w:lvlJc w:val="left"/>
      <w:pPr>
        <w:ind w:left="4297" w:hanging="360"/>
      </w:pPr>
      <w:rPr>
        <w:rFonts w:ascii="Courier New" w:eastAsia="Courier New" w:hAnsi="Courier New" w:cs="Courier New" w:hint="default"/>
      </w:rPr>
    </w:lvl>
    <w:lvl w:ilvl="5">
      <w:start w:val="1"/>
      <w:numFmt w:val="bullet"/>
      <w:lvlText w:val="§"/>
      <w:lvlJc w:val="left"/>
      <w:pPr>
        <w:ind w:left="5017" w:hanging="360"/>
      </w:pPr>
      <w:rPr>
        <w:rFonts w:ascii="Wingdings" w:eastAsia="Wingdings" w:hAnsi="Wingdings" w:cs="Wingdings" w:hint="default"/>
      </w:rPr>
    </w:lvl>
    <w:lvl w:ilvl="6">
      <w:start w:val="1"/>
      <w:numFmt w:val="bullet"/>
      <w:lvlText w:val="·"/>
      <w:lvlJc w:val="left"/>
      <w:pPr>
        <w:ind w:left="5737" w:hanging="360"/>
      </w:pPr>
      <w:rPr>
        <w:rFonts w:ascii="Symbol" w:eastAsia="Symbol" w:hAnsi="Symbol" w:cs="Symbol" w:hint="default"/>
      </w:rPr>
    </w:lvl>
    <w:lvl w:ilvl="7">
      <w:start w:val="1"/>
      <w:numFmt w:val="bullet"/>
      <w:lvlText w:val="o"/>
      <w:lvlJc w:val="left"/>
      <w:pPr>
        <w:ind w:left="6457" w:hanging="360"/>
      </w:pPr>
      <w:rPr>
        <w:rFonts w:ascii="Courier New" w:eastAsia="Courier New" w:hAnsi="Courier New" w:cs="Courier New" w:hint="default"/>
      </w:rPr>
    </w:lvl>
    <w:lvl w:ilvl="8">
      <w:start w:val="1"/>
      <w:numFmt w:val="bullet"/>
      <w:lvlText w:val="§"/>
      <w:lvlJc w:val="left"/>
      <w:pPr>
        <w:ind w:left="7177" w:hanging="360"/>
      </w:pPr>
      <w:rPr>
        <w:rFonts w:ascii="Wingdings" w:eastAsia="Wingdings" w:hAnsi="Wingdings" w:cs="Wingdings" w:hint="default"/>
      </w:rPr>
    </w:lvl>
  </w:abstractNum>
  <w:abstractNum w:abstractNumId="17" w15:restartNumberingAfterBreak="0">
    <w:nsid w:val="1A6D7F68"/>
    <w:multiLevelType w:val="multilevel"/>
    <w:tmpl w:val="034E25A0"/>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1A7C3D8C"/>
    <w:multiLevelType w:val="multilevel"/>
    <w:tmpl w:val="B4780DB4"/>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1A9D2C22"/>
    <w:multiLevelType w:val="multilevel"/>
    <w:tmpl w:val="AAB8F87C"/>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20" w15:restartNumberingAfterBreak="0">
    <w:nsid w:val="22844938"/>
    <w:multiLevelType w:val="multilevel"/>
    <w:tmpl w:val="6A80319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22C34B58"/>
    <w:multiLevelType w:val="multilevel"/>
    <w:tmpl w:val="5C708F92"/>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25794EE5"/>
    <w:multiLevelType w:val="multilevel"/>
    <w:tmpl w:val="D7E2BBC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257E144F"/>
    <w:multiLevelType w:val="multilevel"/>
    <w:tmpl w:val="7C6CE29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27A06600"/>
    <w:multiLevelType w:val="multilevel"/>
    <w:tmpl w:val="C1324840"/>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28962F18"/>
    <w:multiLevelType w:val="multilevel"/>
    <w:tmpl w:val="AD3AF9F0"/>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26" w15:restartNumberingAfterBreak="0">
    <w:nsid w:val="28F171D9"/>
    <w:multiLevelType w:val="multilevel"/>
    <w:tmpl w:val="DD78D31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29E161B6"/>
    <w:multiLevelType w:val="multilevel"/>
    <w:tmpl w:val="8DAA1AD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2A263831"/>
    <w:multiLevelType w:val="hybridMultilevel"/>
    <w:tmpl w:val="C62C2F88"/>
    <w:lvl w:ilvl="0" w:tplc="FC468B86">
      <w:start w:val="1"/>
      <w:numFmt w:val="decimal"/>
      <w:lvlText w:val="%1."/>
      <w:lvlJc w:val="left"/>
      <w:pPr>
        <w:ind w:left="1068" w:hanging="360"/>
      </w:pPr>
      <w:rPr>
        <w:rFonts w:hint="default"/>
      </w:rPr>
    </w:lvl>
    <w:lvl w:ilvl="1" w:tplc="3DBA51BA">
      <w:start w:val="1"/>
      <w:numFmt w:val="lowerLetter"/>
      <w:lvlText w:val="%2."/>
      <w:lvlJc w:val="left"/>
      <w:pPr>
        <w:ind w:left="1788" w:hanging="360"/>
      </w:pPr>
    </w:lvl>
    <w:lvl w:ilvl="2" w:tplc="DDC8C35E">
      <w:start w:val="1"/>
      <w:numFmt w:val="lowerRoman"/>
      <w:lvlText w:val="%3."/>
      <w:lvlJc w:val="right"/>
      <w:pPr>
        <w:ind w:left="2508" w:hanging="180"/>
      </w:pPr>
    </w:lvl>
    <w:lvl w:ilvl="3" w:tplc="9E56F530">
      <w:start w:val="1"/>
      <w:numFmt w:val="decimal"/>
      <w:lvlText w:val="%4."/>
      <w:lvlJc w:val="left"/>
      <w:pPr>
        <w:ind w:left="3228" w:hanging="360"/>
      </w:pPr>
    </w:lvl>
    <w:lvl w:ilvl="4" w:tplc="FABA3724">
      <w:start w:val="1"/>
      <w:numFmt w:val="lowerLetter"/>
      <w:lvlText w:val="%5."/>
      <w:lvlJc w:val="left"/>
      <w:pPr>
        <w:ind w:left="3948" w:hanging="360"/>
      </w:pPr>
    </w:lvl>
    <w:lvl w:ilvl="5" w:tplc="CFCA342E">
      <w:start w:val="1"/>
      <w:numFmt w:val="lowerRoman"/>
      <w:lvlText w:val="%6."/>
      <w:lvlJc w:val="right"/>
      <w:pPr>
        <w:ind w:left="4668" w:hanging="180"/>
      </w:pPr>
    </w:lvl>
    <w:lvl w:ilvl="6" w:tplc="413CF9FE">
      <w:start w:val="1"/>
      <w:numFmt w:val="decimal"/>
      <w:lvlText w:val="%7."/>
      <w:lvlJc w:val="left"/>
      <w:pPr>
        <w:ind w:left="5388" w:hanging="360"/>
      </w:pPr>
    </w:lvl>
    <w:lvl w:ilvl="7" w:tplc="43A21BDC">
      <w:start w:val="1"/>
      <w:numFmt w:val="lowerLetter"/>
      <w:lvlText w:val="%8."/>
      <w:lvlJc w:val="left"/>
      <w:pPr>
        <w:ind w:left="6108" w:hanging="360"/>
      </w:pPr>
    </w:lvl>
    <w:lvl w:ilvl="8" w:tplc="0964C5F6">
      <w:start w:val="1"/>
      <w:numFmt w:val="lowerRoman"/>
      <w:lvlText w:val="%9."/>
      <w:lvlJc w:val="right"/>
      <w:pPr>
        <w:ind w:left="6828" w:hanging="180"/>
      </w:pPr>
    </w:lvl>
  </w:abstractNum>
  <w:abstractNum w:abstractNumId="29" w15:restartNumberingAfterBreak="0">
    <w:nsid w:val="2A5708A7"/>
    <w:multiLevelType w:val="hybridMultilevel"/>
    <w:tmpl w:val="80CEE504"/>
    <w:lvl w:ilvl="0" w:tplc="7018C3FE">
      <w:start w:val="1"/>
      <w:numFmt w:val="bullet"/>
      <w:lvlText w:val=""/>
      <w:lvlJc w:val="left"/>
      <w:pPr>
        <w:ind w:left="720" w:hanging="360"/>
      </w:pPr>
      <w:rPr>
        <w:rFonts w:ascii="Symbol" w:hAnsi="Symbol" w:hint="default"/>
        <w:color w:val="C00000"/>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2CDC29AB"/>
    <w:multiLevelType w:val="multilevel"/>
    <w:tmpl w:val="7EFE32DA"/>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2EC862CB"/>
    <w:multiLevelType w:val="multilevel"/>
    <w:tmpl w:val="C330A688"/>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307A6F57"/>
    <w:multiLevelType w:val="multilevel"/>
    <w:tmpl w:val="4E14CCEC"/>
    <w:lvl w:ilvl="0">
      <w:start w:val="1"/>
      <w:numFmt w:val="bullet"/>
      <w:lvlText w:val=""/>
      <w:lvlJc w:val="left"/>
      <w:pPr>
        <w:ind w:left="709" w:hanging="360"/>
      </w:pPr>
      <w:rPr>
        <w:rFonts w:ascii="Wingdings" w:hAnsi="Wingdings" w:cs="Wingdings" w:hint="default"/>
        <w:color w:val="4F8887"/>
      </w:rPr>
    </w:lvl>
    <w:lvl w:ilvl="1">
      <w:start w:val="1"/>
      <w:numFmt w:val="bullet"/>
      <w:lvlText w:val="o"/>
      <w:lvlJc w:val="left"/>
      <w:pPr>
        <w:ind w:left="1429" w:hanging="360"/>
      </w:pPr>
      <w:rPr>
        <w:rFonts w:ascii="Courier New" w:hAnsi="Courier New" w:cs="Courier New" w:hint="default"/>
      </w:rPr>
    </w:lvl>
    <w:lvl w:ilvl="2">
      <w:start w:val="1"/>
      <w:numFmt w:val="bullet"/>
      <w:lvlText w:val=""/>
      <w:lvlJc w:val="left"/>
      <w:pPr>
        <w:ind w:left="2149" w:hanging="360"/>
      </w:pPr>
      <w:rPr>
        <w:rFonts w:ascii="Wingdings" w:hAnsi="Wingdings" w:hint="default"/>
      </w:rPr>
    </w:lvl>
    <w:lvl w:ilvl="3">
      <w:start w:val="1"/>
      <w:numFmt w:val="bullet"/>
      <w:lvlText w:val=""/>
      <w:lvlJc w:val="left"/>
      <w:pPr>
        <w:ind w:left="2869" w:hanging="360"/>
      </w:pPr>
      <w:rPr>
        <w:rFonts w:ascii="Symbol" w:hAnsi="Symbol" w:hint="default"/>
      </w:rPr>
    </w:lvl>
    <w:lvl w:ilvl="4">
      <w:start w:val="1"/>
      <w:numFmt w:val="bullet"/>
      <w:lvlText w:val="o"/>
      <w:lvlJc w:val="left"/>
      <w:pPr>
        <w:ind w:left="3589" w:hanging="360"/>
      </w:pPr>
      <w:rPr>
        <w:rFonts w:ascii="Courier New" w:hAnsi="Courier New" w:cs="Courier New" w:hint="default"/>
      </w:rPr>
    </w:lvl>
    <w:lvl w:ilvl="5">
      <w:start w:val="1"/>
      <w:numFmt w:val="bullet"/>
      <w:lvlText w:val=""/>
      <w:lvlJc w:val="left"/>
      <w:pPr>
        <w:ind w:left="4309" w:hanging="360"/>
      </w:pPr>
      <w:rPr>
        <w:rFonts w:ascii="Wingdings" w:hAnsi="Wingdings" w:hint="default"/>
      </w:rPr>
    </w:lvl>
    <w:lvl w:ilvl="6">
      <w:start w:val="1"/>
      <w:numFmt w:val="bullet"/>
      <w:lvlText w:val=""/>
      <w:lvlJc w:val="left"/>
      <w:pPr>
        <w:ind w:left="5029" w:hanging="360"/>
      </w:pPr>
      <w:rPr>
        <w:rFonts w:ascii="Symbol" w:hAnsi="Symbol" w:hint="default"/>
      </w:rPr>
    </w:lvl>
    <w:lvl w:ilvl="7">
      <w:start w:val="1"/>
      <w:numFmt w:val="bullet"/>
      <w:lvlText w:val="o"/>
      <w:lvlJc w:val="left"/>
      <w:pPr>
        <w:ind w:left="5749" w:hanging="360"/>
      </w:pPr>
      <w:rPr>
        <w:rFonts w:ascii="Courier New" w:hAnsi="Courier New" w:cs="Courier New" w:hint="default"/>
      </w:rPr>
    </w:lvl>
    <w:lvl w:ilvl="8">
      <w:start w:val="1"/>
      <w:numFmt w:val="bullet"/>
      <w:lvlText w:val=""/>
      <w:lvlJc w:val="left"/>
      <w:pPr>
        <w:ind w:left="6469" w:hanging="360"/>
      </w:pPr>
      <w:rPr>
        <w:rFonts w:ascii="Wingdings" w:hAnsi="Wingdings" w:hint="default"/>
      </w:rPr>
    </w:lvl>
  </w:abstractNum>
  <w:abstractNum w:abstractNumId="33" w15:restartNumberingAfterBreak="0">
    <w:nsid w:val="30C240E3"/>
    <w:multiLevelType w:val="multilevel"/>
    <w:tmpl w:val="0138FA7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4" w15:restartNumberingAfterBreak="0">
    <w:nsid w:val="3571007E"/>
    <w:multiLevelType w:val="multilevel"/>
    <w:tmpl w:val="19EAA78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385F5CB4"/>
    <w:multiLevelType w:val="multilevel"/>
    <w:tmpl w:val="3F3E9246"/>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6" w15:restartNumberingAfterBreak="0">
    <w:nsid w:val="38B9556B"/>
    <w:multiLevelType w:val="multilevel"/>
    <w:tmpl w:val="85708142"/>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7" w15:restartNumberingAfterBreak="0">
    <w:nsid w:val="39A23BB5"/>
    <w:multiLevelType w:val="multilevel"/>
    <w:tmpl w:val="7EA294D0"/>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8" w15:restartNumberingAfterBreak="0">
    <w:nsid w:val="3A6575DF"/>
    <w:multiLevelType w:val="multilevel"/>
    <w:tmpl w:val="7E6A49BE"/>
    <w:lvl w:ilvl="0">
      <w:start w:val="1"/>
      <w:numFmt w:val="bullet"/>
      <w:lvlText w:val="–"/>
      <w:lvlJc w:val="left"/>
      <w:pPr>
        <w:ind w:left="1417" w:hanging="360"/>
      </w:pPr>
      <w:rPr>
        <w:rFonts w:ascii="Arial" w:eastAsia="Arial" w:hAnsi="Arial" w:cs="Arial" w:hint="default"/>
      </w:rPr>
    </w:lvl>
    <w:lvl w:ilvl="1">
      <w:start w:val="1"/>
      <w:numFmt w:val="bullet"/>
      <w:lvlText w:val="o"/>
      <w:lvlJc w:val="left"/>
      <w:pPr>
        <w:ind w:left="2137" w:hanging="360"/>
      </w:pPr>
      <w:rPr>
        <w:rFonts w:ascii="Courier New" w:eastAsia="Courier New" w:hAnsi="Courier New" w:cs="Courier New" w:hint="default"/>
      </w:rPr>
    </w:lvl>
    <w:lvl w:ilvl="2">
      <w:start w:val="1"/>
      <w:numFmt w:val="bullet"/>
      <w:lvlText w:val="§"/>
      <w:lvlJc w:val="left"/>
      <w:pPr>
        <w:ind w:left="2857" w:hanging="360"/>
      </w:pPr>
      <w:rPr>
        <w:rFonts w:ascii="Wingdings" w:eastAsia="Wingdings" w:hAnsi="Wingdings" w:cs="Wingdings" w:hint="default"/>
      </w:rPr>
    </w:lvl>
    <w:lvl w:ilvl="3">
      <w:start w:val="1"/>
      <w:numFmt w:val="bullet"/>
      <w:lvlText w:val="·"/>
      <w:lvlJc w:val="left"/>
      <w:pPr>
        <w:ind w:left="3577" w:hanging="360"/>
      </w:pPr>
      <w:rPr>
        <w:rFonts w:ascii="Symbol" w:eastAsia="Symbol" w:hAnsi="Symbol" w:cs="Symbol" w:hint="default"/>
      </w:rPr>
    </w:lvl>
    <w:lvl w:ilvl="4">
      <w:start w:val="1"/>
      <w:numFmt w:val="bullet"/>
      <w:lvlText w:val="o"/>
      <w:lvlJc w:val="left"/>
      <w:pPr>
        <w:ind w:left="4297" w:hanging="360"/>
      </w:pPr>
      <w:rPr>
        <w:rFonts w:ascii="Courier New" w:eastAsia="Courier New" w:hAnsi="Courier New" w:cs="Courier New" w:hint="default"/>
      </w:rPr>
    </w:lvl>
    <w:lvl w:ilvl="5">
      <w:start w:val="1"/>
      <w:numFmt w:val="bullet"/>
      <w:lvlText w:val="§"/>
      <w:lvlJc w:val="left"/>
      <w:pPr>
        <w:ind w:left="5017" w:hanging="360"/>
      </w:pPr>
      <w:rPr>
        <w:rFonts w:ascii="Wingdings" w:eastAsia="Wingdings" w:hAnsi="Wingdings" w:cs="Wingdings" w:hint="default"/>
      </w:rPr>
    </w:lvl>
    <w:lvl w:ilvl="6">
      <w:start w:val="1"/>
      <w:numFmt w:val="bullet"/>
      <w:lvlText w:val="·"/>
      <w:lvlJc w:val="left"/>
      <w:pPr>
        <w:ind w:left="5737" w:hanging="360"/>
      </w:pPr>
      <w:rPr>
        <w:rFonts w:ascii="Symbol" w:eastAsia="Symbol" w:hAnsi="Symbol" w:cs="Symbol" w:hint="default"/>
      </w:rPr>
    </w:lvl>
    <w:lvl w:ilvl="7">
      <w:start w:val="1"/>
      <w:numFmt w:val="bullet"/>
      <w:lvlText w:val="o"/>
      <w:lvlJc w:val="left"/>
      <w:pPr>
        <w:ind w:left="6457" w:hanging="360"/>
      </w:pPr>
      <w:rPr>
        <w:rFonts w:ascii="Courier New" w:eastAsia="Courier New" w:hAnsi="Courier New" w:cs="Courier New" w:hint="default"/>
      </w:rPr>
    </w:lvl>
    <w:lvl w:ilvl="8">
      <w:start w:val="1"/>
      <w:numFmt w:val="bullet"/>
      <w:lvlText w:val="§"/>
      <w:lvlJc w:val="left"/>
      <w:pPr>
        <w:ind w:left="7177" w:hanging="360"/>
      </w:pPr>
      <w:rPr>
        <w:rFonts w:ascii="Wingdings" w:eastAsia="Wingdings" w:hAnsi="Wingdings" w:cs="Wingdings" w:hint="default"/>
      </w:rPr>
    </w:lvl>
  </w:abstractNum>
  <w:abstractNum w:abstractNumId="39" w15:restartNumberingAfterBreak="0">
    <w:nsid w:val="3D36723F"/>
    <w:multiLevelType w:val="multilevel"/>
    <w:tmpl w:val="67269CB0"/>
    <w:lvl w:ilvl="0">
      <w:start w:val="1"/>
      <w:numFmt w:val="bullet"/>
      <w:lvlText w:val=""/>
      <w:lvlJc w:val="left"/>
      <w:pPr>
        <w:ind w:left="709" w:hanging="360"/>
      </w:pPr>
      <w:rPr>
        <w:rFonts w:ascii="Wingdings" w:hAnsi="Wingdings" w:cs="Wingdings" w:hint="default"/>
        <w:color w:val="4F8887"/>
      </w:rPr>
    </w:lvl>
    <w:lvl w:ilvl="1">
      <w:start w:val="1"/>
      <w:numFmt w:val="bullet"/>
      <w:lvlText w:val="o"/>
      <w:lvlJc w:val="left"/>
      <w:pPr>
        <w:ind w:left="1440" w:hanging="360"/>
      </w:pPr>
      <w:rPr>
        <w:rFonts w:ascii="Courier New" w:eastAsia="Courier New" w:hAnsi="Courier New" w:cs="Courier New" w:hint="default"/>
      </w:rPr>
    </w:lvl>
    <w:lvl w:ilvl="2">
      <w:start w:val="1"/>
      <w:numFmt w:val="bullet"/>
      <w:lvlText w:val="§"/>
      <w:lvlJc w:val="left"/>
      <w:pPr>
        <w:ind w:left="2160" w:hanging="360"/>
      </w:pPr>
      <w:rPr>
        <w:rFonts w:ascii="Wingdings" w:eastAsia="Wingdings" w:hAnsi="Wingdings" w:cs="Wingdings"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o"/>
      <w:lvlJc w:val="left"/>
      <w:pPr>
        <w:ind w:left="3600" w:hanging="360"/>
      </w:pPr>
      <w:rPr>
        <w:rFonts w:ascii="Courier New" w:eastAsia="Courier New" w:hAnsi="Courier New" w:cs="Courier New" w:hint="default"/>
      </w:rPr>
    </w:lvl>
    <w:lvl w:ilvl="5">
      <w:start w:val="1"/>
      <w:numFmt w:val="bullet"/>
      <w:lvlText w:val="§"/>
      <w:lvlJc w:val="left"/>
      <w:pPr>
        <w:ind w:left="4320" w:hanging="360"/>
      </w:pPr>
      <w:rPr>
        <w:rFonts w:ascii="Wingdings" w:eastAsia="Wingdings" w:hAnsi="Wingdings" w:cs="Wingdings"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o"/>
      <w:lvlJc w:val="left"/>
      <w:pPr>
        <w:ind w:left="5760" w:hanging="360"/>
      </w:pPr>
      <w:rPr>
        <w:rFonts w:ascii="Courier New" w:eastAsia="Courier New" w:hAnsi="Courier New" w:cs="Courier New" w:hint="default"/>
      </w:rPr>
    </w:lvl>
    <w:lvl w:ilvl="8">
      <w:start w:val="1"/>
      <w:numFmt w:val="bullet"/>
      <w:lvlText w:val="§"/>
      <w:lvlJc w:val="left"/>
      <w:pPr>
        <w:ind w:left="6480" w:hanging="360"/>
      </w:pPr>
      <w:rPr>
        <w:rFonts w:ascii="Wingdings" w:eastAsia="Wingdings" w:hAnsi="Wingdings" w:cs="Wingdings" w:hint="default"/>
      </w:rPr>
    </w:lvl>
  </w:abstractNum>
  <w:abstractNum w:abstractNumId="40" w15:restartNumberingAfterBreak="0">
    <w:nsid w:val="3D7565CC"/>
    <w:multiLevelType w:val="multilevel"/>
    <w:tmpl w:val="195C457A"/>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41" w15:restartNumberingAfterBreak="0">
    <w:nsid w:val="3D7B4B4E"/>
    <w:multiLevelType w:val="multilevel"/>
    <w:tmpl w:val="597AF48A"/>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2" w15:restartNumberingAfterBreak="0">
    <w:nsid w:val="3EA04729"/>
    <w:multiLevelType w:val="multilevel"/>
    <w:tmpl w:val="4852C64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3" w15:restartNumberingAfterBreak="0">
    <w:nsid w:val="413727FE"/>
    <w:multiLevelType w:val="multilevel"/>
    <w:tmpl w:val="E406478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4" w15:restartNumberingAfterBreak="0">
    <w:nsid w:val="421200E1"/>
    <w:multiLevelType w:val="multilevel"/>
    <w:tmpl w:val="C8BC73DA"/>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45" w15:restartNumberingAfterBreak="0">
    <w:nsid w:val="43304C01"/>
    <w:multiLevelType w:val="multilevel"/>
    <w:tmpl w:val="110EAE06"/>
    <w:lvl w:ilvl="0">
      <w:start w:val="1"/>
      <w:numFmt w:val="bullet"/>
      <w:lvlText w:val=""/>
      <w:lvlJc w:val="left"/>
      <w:pPr>
        <w:ind w:left="709" w:hanging="360"/>
      </w:pPr>
      <w:rPr>
        <w:rFonts w:ascii="Wingdings" w:hAnsi="Wingdings" w:cs="Wingdings" w:hint="default"/>
        <w:color w:val="4F8887"/>
      </w:rPr>
    </w:lvl>
    <w:lvl w:ilvl="1">
      <w:start w:val="1"/>
      <w:numFmt w:val="bullet"/>
      <w:lvlText w:val="o"/>
      <w:lvlJc w:val="left"/>
      <w:pPr>
        <w:ind w:left="1429" w:hanging="360"/>
      </w:pPr>
      <w:rPr>
        <w:rFonts w:ascii="Courier New" w:hAnsi="Courier New" w:cs="Courier New" w:hint="default"/>
      </w:rPr>
    </w:lvl>
    <w:lvl w:ilvl="2">
      <w:start w:val="1"/>
      <w:numFmt w:val="bullet"/>
      <w:lvlText w:val=""/>
      <w:lvlJc w:val="left"/>
      <w:pPr>
        <w:ind w:left="2149" w:hanging="360"/>
      </w:pPr>
      <w:rPr>
        <w:rFonts w:ascii="Wingdings" w:hAnsi="Wingdings" w:hint="default"/>
      </w:rPr>
    </w:lvl>
    <w:lvl w:ilvl="3">
      <w:start w:val="1"/>
      <w:numFmt w:val="bullet"/>
      <w:lvlText w:val=""/>
      <w:lvlJc w:val="left"/>
      <w:pPr>
        <w:ind w:left="2869" w:hanging="360"/>
      </w:pPr>
      <w:rPr>
        <w:rFonts w:ascii="Symbol" w:hAnsi="Symbol" w:hint="default"/>
      </w:rPr>
    </w:lvl>
    <w:lvl w:ilvl="4">
      <w:start w:val="1"/>
      <w:numFmt w:val="bullet"/>
      <w:lvlText w:val="o"/>
      <w:lvlJc w:val="left"/>
      <w:pPr>
        <w:ind w:left="3589" w:hanging="360"/>
      </w:pPr>
      <w:rPr>
        <w:rFonts w:ascii="Courier New" w:hAnsi="Courier New" w:cs="Courier New" w:hint="default"/>
      </w:rPr>
    </w:lvl>
    <w:lvl w:ilvl="5">
      <w:start w:val="1"/>
      <w:numFmt w:val="bullet"/>
      <w:lvlText w:val=""/>
      <w:lvlJc w:val="left"/>
      <w:pPr>
        <w:ind w:left="4309" w:hanging="360"/>
      </w:pPr>
      <w:rPr>
        <w:rFonts w:ascii="Wingdings" w:hAnsi="Wingdings" w:hint="default"/>
      </w:rPr>
    </w:lvl>
    <w:lvl w:ilvl="6">
      <w:start w:val="1"/>
      <w:numFmt w:val="bullet"/>
      <w:lvlText w:val=""/>
      <w:lvlJc w:val="left"/>
      <w:pPr>
        <w:ind w:left="5029" w:hanging="360"/>
      </w:pPr>
      <w:rPr>
        <w:rFonts w:ascii="Symbol" w:hAnsi="Symbol" w:hint="default"/>
      </w:rPr>
    </w:lvl>
    <w:lvl w:ilvl="7">
      <w:start w:val="1"/>
      <w:numFmt w:val="bullet"/>
      <w:lvlText w:val="o"/>
      <w:lvlJc w:val="left"/>
      <w:pPr>
        <w:ind w:left="5749" w:hanging="360"/>
      </w:pPr>
      <w:rPr>
        <w:rFonts w:ascii="Courier New" w:hAnsi="Courier New" w:cs="Courier New" w:hint="default"/>
      </w:rPr>
    </w:lvl>
    <w:lvl w:ilvl="8">
      <w:start w:val="1"/>
      <w:numFmt w:val="bullet"/>
      <w:lvlText w:val=""/>
      <w:lvlJc w:val="left"/>
      <w:pPr>
        <w:ind w:left="6469" w:hanging="360"/>
      </w:pPr>
      <w:rPr>
        <w:rFonts w:ascii="Wingdings" w:hAnsi="Wingdings" w:hint="default"/>
      </w:rPr>
    </w:lvl>
  </w:abstractNum>
  <w:abstractNum w:abstractNumId="46" w15:restartNumberingAfterBreak="0">
    <w:nsid w:val="44775A26"/>
    <w:multiLevelType w:val="multilevel"/>
    <w:tmpl w:val="4D3414C8"/>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7" w15:restartNumberingAfterBreak="0">
    <w:nsid w:val="4604538C"/>
    <w:multiLevelType w:val="multilevel"/>
    <w:tmpl w:val="CD781306"/>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48" w15:restartNumberingAfterBreak="0">
    <w:nsid w:val="4785007A"/>
    <w:multiLevelType w:val="multilevel"/>
    <w:tmpl w:val="DD220464"/>
    <w:lvl w:ilvl="0">
      <w:start w:val="1"/>
      <w:numFmt w:val="decimal"/>
      <w:lvlText w:val="%1)"/>
      <w:lvlJc w:val="left"/>
      <w:pPr>
        <w:ind w:left="709" w:hanging="360"/>
      </w:pPr>
    </w:lvl>
    <w:lvl w:ilvl="1">
      <w:start w:val="1"/>
      <w:numFmt w:val="lowerLetter"/>
      <w:lvlText w:val="%2."/>
      <w:lvlJc w:val="left"/>
      <w:pPr>
        <w:ind w:left="1429" w:hanging="360"/>
      </w:pPr>
    </w:lvl>
    <w:lvl w:ilvl="2">
      <w:start w:val="1"/>
      <w:numFmt w:val="lowerRoman"/>
      <w:lvlText w:val="%3."/>
      <w:lvlJc w:val="right"/>
      <w:pPr>
        <w:ind w:left="2149" w:hanging="180"/>
      </w:pPr>
    </w:lvl>
    <w:lvl w:ilvl="3">
      <w:start w:val="1"/>
      <w:numFmt w:val="decimal"/>
      <w:lvlText w:val="%4."/>
      <w:lvlJc w:val="left"/>
      <w:pPr>
        <w:ind w:left="2869" w:hanging="360"/>
      </w:pPr>
    </w:lvl>
    <w:lvl w:ilvl="4">
      <w:start w:val="1"/>
      <w:numFmt w:val="lowerLetter"/>
      <w:lvlText w:val="%5."/>
      <w:lvlJc w:val="left"/>
      <w:pPr>
        <w:ind w:left="3589" w:hanging="360"/>
      </w:pPr>
    </w:lvl>
    <w:lvl w:ilvl="5">
      <w:start w:val="1"/>
      <w:numFmt w:val="lowerRoman"/>
      <w:lvlText w:val="%6."/>
      <w:lvlJc w:val="right"/>
      <w:pPr>
        <w:ind w:left="4309" w:hanging="180"/>
      </w:pPr>
    </w:lvl>
    <w:lvl w:ilvl="6">
      <w:start w:val="1"/>
      <w:numFmt w:val="decimal"/>
      <w:lvlText w:val="%7."/>
      <w:lvlJc w:val="left"/>
      <w:pPr>
        <w:ind w:left="5029" w:hanging="360"/>
      </w:pPr>
    </w:lvl>
    <w:lvl w:ilvl="7">
      <w:start w:val="1"/>
      <w:numFmt w:val="lowerLetter"/>
      <w:lvlText w:val="%8."/>
      <w:lvlJc w:val="left"/>
      <w:pPr>
        <w:ind w:left="5749" w:hanging="360"/>
      </w:pPr>
    </w:lvl>
    <w:lvl w:ilvl="8">
      <w:start w:val="1"/>
      <w:numFmt w:val="lowerRoman"/>
      <w:lvlText w:val="%9."/>
      <w:lvlJc w:val="right"/>
      <w:pPr>
        <w:ind w:left="6469" w:hanging="180"/>
      </w:pPr>
    </w:lvl>
  </w:abstractNum>
  <w:abstractNum w:abstractNumId="49" w15:restartNumberingAfterBreak="0">
    <w:nsid w:val="47BA661B"/>
    <w:multiLevelType w:val="multilevel"/>
    <w:tmpl w:val="DD0EDC8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0" w15:restartNumberingAfterBreak="0">
    <w:nsid w:val="48D84669"/>
    <w:multiLevelType w:val="hybridMultilevel"/>
    <w:tmpl w:val="8E5E3514"/>
    <w:lvl w:ilvl="0" w:tplc="216EEAE8">
      <w:numFmt w:val="bullet"/>
      <w:lvlText w:val="-"/>
      <w:lvlJc w:val="left"/>
      <w:pPr>
        <w:ind w:left="720" w:hanging="360"/>
      </w:pPr>
      <w:rPr>
        <w:rFonts w:ascii="Abadi Extra Light" w:eastAsiaTheme="minorHAnsi" w:hAnsi="Abadi Extra Light"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 w15:restartNumberingAfterBreak="0">
    <w:nsid w:val="48FD5023"/>
    <w:multiLevelType w:val="multilevel"/>
    <w:tmpl w:val="136EBC8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 w15:restartNumberingAfterBreak="0">
    <w:nsid w:val="490E5808"/>
    <w:multiLevelType w:val="multilevel"/>
    <w:tmpl w:val="FB2A33CA"/>
    <w:lvl w:ilvl="0">
      <w:start w:val="1"/>
      <w:numFmt w:val="decimal"/>
      <w:lvlText w:val="%1)"/>
      <w:lvlJc w:val="left"/>
      <w:pPr>
        <w:ind w:left="709" w:hanging="360"/>
      </w:pPr>
    </w:lvl>
    <w:lvl w:ilvl="1">
      <w:start w:val="1"/>
      <w:numFmt w:val="lowerLetter"/>
      <w:lvlText w:val="%2."/>
      <w:lvlJc w:val="left"/>
      <w:pPr>
        <w:ind w:left="1429" w:hanging="360"/>
      </w:pPr>
    </w:lvl>
    <w:lvl w:ilvl="2">
      <w:start w:val="1"/>
      <w:numFmt w:val="lowerRoman"/>
      <w:lvlText w:val="%3."/>
      <w:lvlJc w:val="right"/>
      <w:pPr>
        <w:ind w:left="2149" w:hanging="180"/>
      </w:pPr>
    </w:lvl>
    <w:lvl w:ilvl="3">
      <w:start w:val="1"/>
      <w:numFmt w:val="decimal"/>
      <w:lvlText w:val="%4."/>
      <w:lvlJc w:val="left"/>
      <w:pPr>
        <w:ind w:left="2869" w:hanging="360"/>
      </w:pPr>
    </w:lvl>
    <w:lvl w:ilvl="4">
      <w:start w:val="1"/>
      <w:numFmt w:val="lowerLetter"/>
      <w:lvlText w:val="%5."/>
      <w:lvlJc w:val="left"/>
      <w:pPr>
        <w:ind w:left="3589" w:hanging="360"/>
      </w:pPr>
    </w:lvl>
    <w:lvl w:ilvl="5">
      <w:start w:val="1"/>
      <w:numFmt w:val="lowerRoman"/>
      <w:lvlText w:val="%6."/>
      <w:lvlJc w:val="right"/>
      <w:pPr>
        <w:ind w:left="4309" w:hanging="180"/>
      </w:pPr>
    </w:lvl>
    <w:lvl w:ilvl="6">
      <w:start w:val="1"/>
      <w:numFmt w:val="decimal"/>
      <w:lvlText w:val="%7."/>
      <w:lvlJc w:val="left"/>
      <w:pPr>
        <w:ind w:left="5029" w:hanging="360"/>
      </w:pPr>
    </w:lvl>
    <w:lvl w:ilvl="7">
      <w:start w:val="1"/>
      <w:numFmt w:val="lowerLetter"/>
      <w:lvlText w:val="%8."/>
      <w:lvlJc w:val="left"/>
      <w:pPr>
        <w:ind w:left="5749" w:hanging="360"/>
      </w:pPr>
    </w:lvl>
    <w:lvl w:ilvl="8">
      <w:start w:val="1"/>
      <w:numFmt w:val="lowerRoman"/>
      <w:lvlText w:val="%9."/>
      <w:lvlJc w:val="right"/>
      <w:pPr>
        <w:ind w:left="6469" w:hanging="180"/>
      </w:pPr>
    </w:lvl>
  </w:abstractNum>
  <w:abstractNum w:abstractNumId="53" w15:restartNumberingAfterBreak="0">
    <w:nsid w:val="497E3831"/>
    <w:multiLevelType w:val="multilevel"/>
    <w:tmpl w:val="FDD439DC"/>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54" w15:restartNumberingAfterBreak="0">
    <w:nsid w:val="4C8B4476"/>
    <w:multiLevelType w:val="multilevel"/>
    <w:tmpl w:val="5B2C273A"/>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55" w15:restartNumberingAfterBreak="0">
    <w:nsid w:val="4E054C36"/>
    <w:multiLevelType w:val="multilevel"/>
    <w:tmpl w:val="0298F04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6" w15:restartNumberingAfterBreak="0">
    <w:nsid w:val="512540E9"/>
    <w:multiLevelType w:val="multilevel"/>
    <w:tmpl w:val="B6F08D50"/>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57" w15:restartNumberingAfterBreak="0">
    <w:nsid w:val="52135DBC"/>
    <w:multiLevelType w:val="multilevel"/>
    <w:tmpl w:val="9802FC7C"/>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8" w15:restartNumberingAfterBreak="0">
    <w:nsid w:val="53147CCF"/>
    <w:multiLevelType w:val="multilevel"/>
    <w:tmpl w:val="AF1E952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9" w15:restartNumberingAfterBreak="0">
    <w:nsid w:val="531B7427"/>
    <w:multiLevelType w:val="multilevel"/>
    <w:tmpl w:val="951CFC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0" w15:restartNumberingAfterBreak="0">
    <w:nsid w:val="536757EB"/>
    <w:multiLevelType w:val="multilevel"/>
    <w:tmpl w:val="302438FC"/>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61" w15:restartNumberingAfterBreak="0">
    <w:nsid w:val="54161C12"/>
    <w:multiLevelType w:val="multilevel"/>
    <w:tmpl w:val="39C6C1C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2" w15:restartNumberingAfterBreak="0">
    <w:nsid w:val="57B03081"/>
    <w:multiLevelType w:val="multilevel"/>
    <w:tmpl w:val="25629B84"/>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3" w15:restartNumberingAfterBreak="0">
    <w:nsid w:val="5AE54D28"/>
    <w:multiLevelType w:val="multilevel"/>
    <w:tmpl w:val="9ABA7242"/>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64" w15:restartNumberingAfterBreak="0">
    <w:nsid w:val="5CF61264"/>
    <w:multiLevelType w:val="multilevel"/>
    <w:tmpl w:val="99BA176A"/>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65" w15:restartNumberingAfterBreak="0">
    <w:nsid w:val="5DB64D59"/>
    <w:multiLevelType w:val="multilevel"/>
    <w:tmpl w:val="180AAA00"/>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6" w15:restartNumberingAfterBreak="0">
    <w:nsid w:val="5ECE3D32"/>
    <w:multiLevelType w:val="multilevel"/>
    <w:tmpl w:val="D65AB4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60B12ECF"/>
    <w:multiLevelType w:val="multilevel"/>
    <w:tmpl w:val="09369BE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8" w15:restartNumberingAfterBreak="0">
    <w:nsid w:val="65EB23B8"/>
    <w:multiLevelType w:val="multilevel"/>
    <w:tmpl w:val="22B0432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69" w15:restartNumberingAfterBreak="0">
    <w:nsid w:val="666C17EE"/>
    <w:multiLevelType w:val="multilevel"/>
    <w:tmpl w:val="996EB8C8"/>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0" w15:restartNumberingAfterBreak="0">
    <w:nsid w:val="66C55C91"/>
    <w:multiLevelType w:val="multilevel"/>
    <w:tmpl w:val="076C2AB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1" w15:restartNumberingAfterBreak="0">
    <w:nsid w:val="691D5D9F"/>
    <w:multiLevelType w:val="multilevel"/>
    <w:tmpl w:val="AF74978A"/>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2" w15:restartNumberingAfterBreak="0">
    <w:nsid w:val="69733085"/>
    <w:multiLevelType w:val="multilevel"/>
    <w:tmpl w:val="3BA82A18"/>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73" w15:restartNumberingAfterBreak="0">
    <w:nsid w:val="6A6863A5"/>
    <w:multiLevelType w:val="multilevel"/>
    <w:tmpl w:val="1EC2750A"/>
    <w:lvl w:ilvl="0">
      <w:start w:val="1"/>
      <w:numFmt w:val="bullet"/>
      <w:lvlText w:val="–"/>
      <w:lvlJc w:val="left"/>
      <w:pPr>
        <w:ind w:left="1417" w:hanging="360"/>
      </w:pPr>
      <w:rPr>
        <w:rFonts w:ascii="Arial" w:eastAsia="Arial" w:hAnsi="Arial" w:cs="Arial" w:hint="default"/>
      </w:rPr>
    </w:lvl>
    <w:lvl w:ilvl="1">
      <w:start w:val="1"/>
      <w:numFmt w:val="bullet"/>
      <w:lvlText w:val="o"/>
      <w:lvlJc w:val="left"/>
      <w:pPr>
        <w:ind w:left="2137" w:hanging="360"/>
      </w:pPr>
      <w:rPr>
        <w:rFonts w:ascii="Courier New" w:eastAsia="Courier New" w:hAnsi="Courier New" w:cs="Courier New" w:hint="default"/>
      </w:rPr>
    </w:lvl>
    <w:lvl w:ilvl="2">
      <w:start w:val="1"/>
      <w:numFmt w:val="bullet"/>
      <w:lvlText w:val="§"/>
      <w:lvlJc w:val="left"/>
      <w:pPr>
        <w:ind w:left="2857" w:hanging="360"/>
      </w:pPr>
      <w:rPr>
        <w:rFonts w:ascii="Wingdings" w:eastAsia="Wingdings" w:hAnsi="Wingdings" w:cs="Wingdings" w:hint="default"/>
      </w:rPr>
    </w:lvl>
    <w:lvl w:ilvl="3">
      <w:start w:val="1"/>
      <w:numFmt w:val="bullet"/>
      <w:lvlText w:val="·"/>
      <w:lvlJc w:val="left"/>
      <w:pPr>
        <w:ind w:left="3577" w:hanging="360"/>
      </w:pPr>
      <w:rPr>
        <w:rFonts w:ascii="Symbol" w:eastAsia="Symbol" w:hAnsi="Symbol" w:cs="Symbol" w:hint="default"/>
      </w:rPr>
    </w:lvl>
    <w:lvl w:ilvl="4">
      <w:start w:val="1"/>
      <w:numFmt w:val="bullet"/>
      <w:lvlText w:val="o"/>
      <w:lvlJc w:val="left"/>
      <w:pPr>
        <w:ind w:left="4297" w:hanging="360"/>
      </w:pPr>
      <w:rPr>
        <w:rFonts w:ascii="Courier New" w:eastAsia="Courier New" w:hAnsi="Courier New" w:cs="Courier New" w:hint="default"/>
      </w:rPr>
    </w:lvl>
    <w:lvl w:ilvl="5">
      <w:start w:val="1"/>
      <w:numFmt w:val="bullet"/>
      <w:lvlText w:val="§"/>
      <w:lvlJc w:val="left"/>
      <w:pPr>
        <w:ind w:left="5017" w:hanging="360"/>
      </w:pPr>
      <w:rPr>
        <w:rFonts w:ascii="Wingdings" w:eastAsia="Wingdings" w:hAnsi="Wingdings" w:cs="Wingdings" w:hint="default"/>
      </w:rPr>
    </w:lvl>
    <w:lvl w:ilvl="6">
      <w:start w:val="1"/>
      <w:numFmt w:val="bullet"/>
      <w:lvlText w:val="·"/>
      <w:lvlJc w:val="left"/>
      <w:pPr>
        <w:ind w:left="5737" w:hanging="360"/>
      </w:pPr>
      <w:rPr>
        <w:rFonts w:ascii="Symbol" w:eastAsia="Symbol" w:hAnsi="Symbol" w:cs="Symbol" w:hint="default"/>
      </w:rPr>
    </w:lvl>
    <w:lvl w:ilvl="7">
      <w:start w:val="1"/>
      <w:numFmt w:val="bullet"/>
      <w:lvlText w:val="o"/>
      <w:lvlJc w:val="left"/>
      <w:pPr>
        <w:ind w:left="6457" w:hanging="360"/>
      </w:pPr>
      <w:rPr>
        <w:rFonts w:ascii="Courier New" w:eastAsia="Courier New" w:hAnsi="Courier New" w:cs="Courier New" w:hint="default"/>
      </w:rPr>
    </w:lvl>
    <w:lvl w:ilvl="8">
      <w:start w:val="1"/>
      <w:numFmt w:val="bullet"/>
      <w:lvlText w:val="§"/>
      <w:lvlJc w:val="left"/>
      <w:pPr>
        <w:ind w:left="7177" w:hanging="360"/>
      </w:pPr>
      <w:rPr>
        <w:rFonts w:ascii="Wingdings" w:eastAsia="Wingdings" w:hAnsi="Wingdings" w:cs="Wingdings" w:hint="default"/>
      </w:rPr>
    </w:lvl>
  </w:abstractNum>
  <w:abstractNum w:abstractNumId="74" w15:restartNumberingAfterBreak="0">
    <w:nsid w:val="6C153385"/>
    <w:multiLevelType w:val="multilevel"/>
    <w:tmpl w:val="525E4FA8"/>
    <w:lvl w:ilvl="0">
      <w:start w:val="1"/>
      <w:numFmt w:val="bullet"/>
      <w:lvlText w:val=""/>
      <w:lvlJc w:val="left"/>
      <w:pPr>
        <w:ind w:left="709" w:hanging="360"/>
      </w:pPr>
      <w:rPr>
        <w:rFonts w:ascii="Wingdings" w:hAnsi="Wingdings" w:cs="Wingdings"/>
        <w:color w:val="4F8887"/>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75" w15:restartNumberingAfterBreak="0">
    <w:nsid w:val="6CE1360B"/>
    <w:multiLevelType w:val="multilevel"/>
    <w:tmpl w:val="1CDA4358"/>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76" w15:restartNumberingAfterBreak="0">
    <w:nsid w:val="6CE25BA3"/>
    <w:multiLevelType w:val="multilevel"/>
    <w:tmpl w:val="9338686A"/>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7" w15:restartNumberingAfterBreak="0">
    <w:nsid w:val="6DC7391E"/>
    <w:multiLevelType w:val="hybridMultilevel"/>
    <w:tmpl w:val="0D2E1614"/>
    <w:lvl w:ilvl="0" w:tplc="EE7C8E20">
      <w:start w:val="1"/>
      <w:numFmt w:val="bullet"/>
      <w:lvlText w:val="-"/>
      <w:lvlJc w:val="left"/>
      <w:pPr>
        <w:ind w:left="720" w:hanging="360"/>
      </w:pPr>
      <w:rPr>
        <w:rFonts w:ascii="Abadi Extra Light" w:eastAsiaTheme="minorHAnsi" w:hAnsi="Abadi Extra Light"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8" w15:restartNumberingAfterBreak="0">
    <w:nsid w:val="6E133046"/>
    <w:multiLevelType w:val="multilevel"/>
    <w:tmpl w:val="7186A080"/>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79" w15:restartNumberingAfterBreak="0">
    <w:nsid w:val="6EAD2626"/>
    <w:multiLevelType w:val="multilevel"/>
    <w:tmpl w:val="6AE66A06"/>
    <w:lvl w:ilvl="0">
      <w:start w:val="1"/>
      <w:numFmt w:val="bullet"/>
      <w:lvlText w:val="•"/>
      <w:lvlJc w:val="left"/>
      <w:pPr>
        <w:ind w:left="720" w:hanging="360"/>
      </w:pPr>
      <w:rPr>
        <w:rFonts w:ascii="Symbol" w:eastAsia="Symbol" w:hAnsi="Symbol" w:cs="Symbol" w:hint="default"/>
      </w:rPr>
    </w:lvl>
    <w:lvl w:ilvl="1">
      <w:start w:val="1"/>
      <w:numFmt w:val="bullet"/>
      <w:lvlText w:val="•"/>
      <w:lvlJc w:val="left"/>
      <w:pPr>
        <w:ind w:left="1440" w:hanging="360"/>
      </w:pPr>
      <w:rPr>
        <w:rFonts w:ascii="Symbol" w:eastAsia="Symbol" w:hAnsi="Symbol" w:cs="Symbol" w:hint="default"/>
      </w:rPr>
    </w:lvl>
    <w:lvl w:ilvl="2">
      <w:start w:val="1"/>
      <w:numFmt w:val="bullet"/>
      <w:lvlText w:val="•"/>
      <w:lvlJc w:val="left"/>
      <w:pPr>
        <w:ind w:left="2160" w:hanging="360"/>
      </w:pPr>
      <w:rPr>
        <w:rFonts w:ascii="Symbol" w:eastAsia="Symbol" w:hAnsi="Symbol" w:cs="Symbol" w:hint="default"/>
      </w:rPr>
    </w:lvl>
    <w:lvl w:ilvl="3">
      <w:start w:val="1"/>
      <w:numFmt w:val="bullet"/>
      <w:lvlText w:val="•"/>
      <w:lvlJc w:val="left"/>
      <w:pPr>
        <w:ind w:left="2880" w:hanging="360"/>
      </w:pPr>
      <w:rPr>
        <w:rFonts w:ascii="Symbol" w:eastAsia="Symbol" w:hAnsi="Symbol" w:cs="Symbol" w:hint="default"/>
      </w:rPr>
    </w:lvl>
    <w:lvl w:ilvl="4">
      <w:start w:val="1"/>
      <w:numFmt w:val="bullet"/>
      <w:lvlText w:val="•"/>
      <w:lvlJc w:val="left"/>
      <w:pPr>
        <w:ind w:left="3600" w:hanging="360"/>
      </w:pPr>
      <w:rPr>
        <w:rFonts w:ascii="Symbol" w:eastAsia="Symbol" w:hAnsi="Symbol" w:cs="Symbol" w:hint="default"/>
      </w:rPr>
    </w:lvl>
    <w:lvl w:ilvl="5">
      <w:start w:val="1"/>
      <w:numFmt w:val="bullet"/>
      <w:lvlText w:val="•"/>
      <w:lvlJc w:val="left"/>
      <w:pPr>
        <w:ind w:left="4320" w:hanging="360"/>
      </w:pPr>
      <w:rPr>
        <w:rFonts w:ascii="Symbol" w:eastAsia="Symbol" w:hAnsi="Symbol" w:cs="Symbol" w:hint="default"/>
      </w:rPr>
    </w:lvl>
    <w:lvl w:ilvl="6">
      <w:start w:val="1"/>
      <w:numFmt w:val="bullet"/>
      <w:lvlText w:val="•"/>
      <w:lvlJc w:val="left"/>
      <w:pPr>
        <w:ind w:left="5040" w:hanging="360"/>
      </w:pPr>
      <w:rPr>
        <w:rFonts w:ascii="Symbol" w:eastAsia="Symbol" w:hAnsi="Symbol" w:cs="Symbol" w:hint="default"/>
      </w:rPr>
    </w:lvl>
    <w:lvl w:ilvl="7">
      <w:start w:val="1"/>
      <w:numFmt w:val="bullet"/>
      <w:lvlText w:val="•"/>
      <w:lvlJc w:val="left"/>
      <w:pPr>
        <w:ind w:left="5760" w:hanging="360"/>
      </w:pPr>
      <w:rPr>
        <w:rFonts w:ascii="Symbol" w:eastAsia="Symbol" w:hAnsi="Symbol" w:cs="Symbol" w:hint="default"/>
      </w:rPr>
    </w:lvl>
    <w:lvl w:ilvl="8">
      <w:start w:val="1"/>
      <w:numFmt w:val="bullet"/>
      <w:lvlText w:val="•"/>
      <w:lvlJc w:val="left"/>
      <w:pPr>
        <w:ind w:left="6480" w:hanging="360"/>
      </w:pPr>
      <w:rPr>
        <w:rFonts w:ascii="Symbol" w:eastAsia="Symbol" w:hAnsi="Symbol" w:cs="Symbol" w:hint="default"/>
      </w:rPr>
    </w:lvl>
  </w:abstractNum>
  <w:abstractNum w:abstractNumId="80" w15:restartNumberingAfterBreak="0">
    <w:nsid w:val="70891229"/>
    <w:multiLevelType w:val="multilevel"/>
    <w:tmpl w:val="E8D6F48E"/>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81" w15:restartNumberingAfterBreak="0">
    <w:nsid w:val="75365FDD"/>
    <w:multiLevelType w:val="multilevel"/>
    <w:tmpl w:val="BF12BE2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2" w15:restartNumberingAfterBreak="0">
    <w:nsid w:val="777518BF"/>
    <w:multiLevelType w:val="multilevel"/>
    <w:tmpl w:val="357ADDEE"/>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3" w15:restartNumberingAfterBreak="0">
    <w:nsid w:val="7AA267FE"/>
    <w:multiLevelType w:val="multilevel"/>
    <w:tmpl w:val="8A3EEE2C"/>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4" w15:restartNumberingAfterBreak="0">
    <w:nsid w:val="7B1F20C3"/>
    <w:multiLevelType w:val="multilevel"/>
    <w:tmpl w:val="FEE65AB0"/>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85" w15:restartNumberingAfterBreak="0">
    <w:nsid w:val="7DA33389"/>
    <w:multiLevelType w:val="multilevel"/>
    <w:tmpl w:val="740EC95C"/>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86" w15:restartNumberingAfterBreak="0">
    <w:nsid w:val="7DC12F6C"/>
    <w:multiLevelType w:val="multilevel"/>
    <w:tmpl w:val="19D8CC38"/>
    <w:lvl w:ilvl="0">
      <w:start w:val="1"/>
      <w:numFmt w:val="bullet"/>
      <w:lvlText w:val="–"/>
      <w:lvlJc w:val="left"/>
      <w:pPr>
        <w:ind w:left="1417" w:hanging="360"/>
      </w:pPr>
      <w:rPr>
        <w:rFonts w:ascii="Arial" w:eastAsia="Arial" w:hAnsi="Arial" w:cs="Arial" w:hint="default"/>
      </w:rPr>
    </w:lvl>
    <w:lvl w:ilvl="1">
      <w:start w:val="1"/>
      <w:numFmt w:val="bullet"/>
      <w:lvlText w:val="o"/>
      <w:lvlJc w:val="left"/>
      <w:pPr>
        <w:ind w:left="2137" w:hanging="360"/>
      </w:pPr>
      <w:rPr>
        <w:rFonts w:ascii="Courier New" w:eastAsia="Courier New" w:hAnsi="Courier New" w:cs="Courier New" w:hint="default"/>
      </w:rPr>
    </w:lvl>
    <w:lvl w:ilvl="2">
      <w:start w:val="1"/>
      <w:numFmt w:val="bullet"/>
      <w:lvlText w:val="§"/>
      <w:lvlJc w:val="left"/>
      <w:pPr>
        <w:ind w:left="2857" w:hanging="360"/>
      </w:pPr>
      <w:rPr>
        <w:rFonts w:ascii="Wingdings" w:eastAsia="Wingdings" w:hAnsi="Wingdings" w:cs="Wingdings" w:hint="default"/>
      </w:rPr>
    </w:lvl>
    <w:lvl w:ilvl="3">
      <w:start w:val="1"/>
      <w:numFmt w:val="bullet"/>
      <w:lvlText w:val="·"/>
      <w:lvlJc w:val="left"/>
      <w:pPr>
        <w:ind w:left="3577" w:hanging="360"/>
      </w:pPr>
      <w:rPr>
        <w:rFonts w:ascii="Symbol" w:eastAsia="Symbol" w:hAnsi="Symbol" w:cs="Symbol" w:hint="default"/>
      </w:rPr>
    </w:lvl>
    <w:lvl w:ilvl="4">
      <w:start w:val="1"/>
      <w:numFmt w:val="bullet"/>
      <w:lvlText w:val="o"/>
      <w:lvlJc w:val="left"/>
      <w:pPr>
        <w:ind w:left="4297" w:hanging="360"/>
      </w:pPr>
      <w:rPr>
        <w:rFonts w:ascii="Courier New" w:eastAsia="Courier New" w:hAnsi="Courier New" w:cs="Courier New" w:hint="default"/>
      </w:rPr>
    </w:lvl>
    <w:lvl w:ilvl="5">
      <w:start w:val="1"/>
      <w:numFmt w:val="bullet"/>
      <w:lvlText w:val="§"/>
      <w:lvlJc w:val="left"/>
      <w:pPr>
        <w:ind w:left="5017" w:hanging="360"/>
      </w:pPr>
      <w:rPr>
        <w:rFonts w:ascii="Wingdings" w:eastAsia="Wingdings" w:hAnsi="Wingdings" w:cs="Wingdings" w:hint="default"/>
      </w:rPr>
    </w:lvl>
    <w:lvl w:ilvl="6">
      <w:start w:val="1"/>
      <w:numFmt w:val="bullet"/>
      <w:lvlText w:val="·"/>
      <w:lvlJc w:val="left"/>
      <w:pPr>
        <w:ind w:left="5737" w:hanging="360"/>
      </w:pPr>
      <w:rPr>
        <w:rFonts w:ascii="Symbol" w:eastAsia="Symbol" w:hAnsi="Symbol" w:cs="Symbol" w:hint="default"/>
      </w:rPr>
    </w:lvl>
    <w:lvl w:ilvl="7">
      <w:start w:val="1"/>
      <w:numFmt w:val="bullet"/>
      <w:lvlText w:val="o"/>
      <w:lvlJc w:val="left"/>
      <w:pPr>
        <w:ind w:left="6457" w:hanging="360"/>
      </w:pPr>
      <w:rPr>
        <w:rFonts w:ascii="Courier New" w:eastAsia="Courier New" w:hAnsi="Courier New" w:cs="Courier New" w:hint="default"/>
      </w:rPr>
    </w:lvl>
    <w:lvl w:ilvl="8">
      <w:start w:val="1"/>
      <w:numFmt w:val="bullet"/>
      <w:lvlText w:val="§"/>
      <w:lvlJc w:val="left"/>
      <w:pPr>
        <w:ind w:left="7177" w:hanging="360"/>
      </w:pPr>
      <w:rPr>
        <w:rFonts w:ascii="Wingdings" w:eastAsia="Wingdings" w:hAnsi="Wingdings" w:cs="Wingdings" w:hint="default"/>
      </w:rPr>
    </w:lvl>
  </w:abstractNum>
  <w:abstractNum w:abstractNumId="87" w15:restartNumberingAfterBreak="0">
    <w:nsid w:val="7E833A61"/>
    <w:multiLevelType w:val="multilevel"/>
    <w:tmpl w:val="D082ABCE"/>
    <w:lvl w:ilvl="0">
      <w:start w:val="1"/>
      <w:numFmt w:val="bullet"/>
      <w:pStyle w:val="StandardmitAufzhlung"/>
      <w:lvlText w:val=""/>
      <w:lvlJc w:val="left"/>
      <w:pPr>
        <w:ind w:left="720" w:hanging="360"/>
      </w:pPr>
      <w:rPr>
        <w:rFonts w:ascii="Symbol" w:hAnsi="Symbol" w:hint="default"/>
        <w:sz w:val="18"/>
        <w:szCs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8" w15:restartNumberingAfterBreak="0">
    <w:nsid w:val="7EC10A20"/>
    <w:multiLevelType w:val="multilevel"/>
    <w:tmpl w:val="3D7C531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9" w15:restartNumberingAfterBreak="0">
    <w:nsid w:val="7EF14A7C"/>
    <w:multiLevelType w:val="multilevel"/>
    <w:tmpl w:val="6CC68168"/>
    <w:lvl w:ilvl="0">
      <w:start w:val="1"/>
      <w:numFmt w:val="bullet"/>
      <w:lvlText w:val=""/>
      <w:lvlJc w:val="left"/>
      <w:pPr>
        <w:ind w:left="720" w:hanging="360"/>
      </w:pPr>
      <w:rPr>
        <w:rFonts w:ascii="Wingdings" w:hAnsi="Wingdings" w:cs="Wingdings" w:hint="default"/>
        <w:color w:val="4F888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87"/>
  </w:num>
  <w:num w:numId="2">
    <w:abstractNumId w:val="2"/>
  </w:num>
  <w:num w:numId="3">
    <w:abstractNumId w:val="15"/>
  </w:num>
  <w:num w:numId="4">
    <w:abstractNumId w:val="35"/>
  </w:num>
  <w:num w:numId="5">
    <w:abstractNumId w:val="12"/>
  </w:num>
  <w:num w:numId="6">
    <w:abstractNumId w:val="57"/>
  </w:num>
  <w:num w:numId="7">
    <w:abstractNumId w:val="3"/>
  </w:num>
  <w:num w:numId="8">
    <w:abstractNumId w:val="30"/>
  </w:num>
  <w:num w:numId="9">
    <w:abstractNumId w:val="82"/>
  </w:num>
  <w:num w:numId="10">
    <w:abstractNumId w:val="43"/>
  </w:num>
  <w:num w:numId="11">
    <w:abstractNumId w:val="67"/>
  </w:num>
  <w:num w:numId="12">
    <w:abstractNumId w:val="81"/>
  </w:num>
  <w:num w:numId="13">
    <w:abstractNumId w:val="71"/>
  </w:num>
  <w:num w:numId="14">
    <w:abstractNumId w:val="69"/>
  </w:num>
  <w:num w:numId="15">
    <w:abstractNumId w:val="61"/>
  </w:num>
  <w:num w:numId="16">
    <w:abstractNumId w:val="59"/>
  </w:num>
  <w:num w:numId="17">
    <w:abstractNumId w:val="70"/>
  </w:num>
  <w:num w:numId="18">
    <w:abstractNumId w:val="62"/>
  </w:num>
  <w:num w:numId="19">
    <w:abstractNumId w:val="66"/>
  </w:num>
  <w:num w:numId="20">
    <w:abstractNumId w:val="26"/>
  </w:num>
  <w:num w:numId="21">
    <w:abstractNumId w:val="20"/>
  </w:num>
  <w:num w:numId="22">
    <w:abstractNumId w:val="5"/>
  </w:num>
  <w:num w:numId="23">
    <w:abstractNumId w:val="23"/>
  </w:num>
  <w:num w:numId="24">
    <w:abstractNumId w:val="55"/>
  </w:num>
  <w:num w:numId="25">
    <w:abstractNumId w:val="18"/>
  </w:num>
  <w:num w:numId="26">
    <w:abstractNumId w:val="37"/>
  </w:num>
  <w:num w:numId="27">
    <w:abstractNumId w:val="64"/>
  </w:num>
  <w:num w:numId="28">
    <w:abstractNumId w:val="31"/>
  </w:num>
  <w:num w:numId="29">
    <w:abstractNumId w:val="56"/>
  </w:num>
  <w:num w:numId="30">
    <w:abstractNumId w:val="1"/>
  </w:num>
  <w:num w:numId="31">
    <w:abstractNumId w:val="46"/>
  </w:num>
  <w:num w:numId="32">
    <w:abstractNumId w:val="85"/>
  </w:num>
  <w:num w:numId="33">
    <w:abstractNumId w:val="54"/>
  </w:num>
  <w:num w:numId="34">
    <w:abstractNumId w:val="9"/>
  </w:num>
  <w:num w:numId="35">
    <w:abstractNumId w:val="21"/>
  </w:num>
  <w:num w:numId="36">
    <w:abstractNumId w:val="25"/>
  </w:num>
  <w:num w:numId="37">
    <w:abstractNumId w:val="40"/>
  </w:num>
  <w:num w:numId="38">
    <w:abstractNumId w:val="19"/>
  </w:num>
  <w:num w:numId="39">
    <w:abstractNumId w:val="4"/>
  </w:num>
  <w:num w:numId="40">
    <w:abstractNumId w:val="72"/>
  </w:num>
  <w:num w:numId="41">
    <w:abstractNumId w:val="47"/>
  </w:num>
  <w:num w:numId="42">
    <w:abstractNumId w:val="63"/>
  </w:num>
  <w:num w:numId="43">
    <w:abstractNumId w:val="53"/>
  </w:num>
  <w:num w:numId="44">
    <w:abstractNumId w:val="84"/>
  </w:num>
  <w:num w:numId="45">
    <w:abstractNumId w:val="49"/>
  </w:num>
  <w:num w:numId="46">
    <w:abstractNumId w:val="58"/>
  </w:num>
  <w:num w:numId="47">
    <w:abstractNumId w:val="22"/>
  </w:num>
  <w:num w:numId="48">
    <w:abstractNumId w:val="42"/>
  </w:num>
  <w:num w:numId="49">
    <w:abstractNumId w:val="10"/>
  </w:num>
  <w:num w:numId="50">
    <w:abstractNumId w:val="80"/>
  </w:num>
  <w:num w:numId="51">
    <w:abstractNumId w:val="79"/>
  </w:num>
  <w:num w:numId="52">
    <w:abstractNumId w:val="88"/>
  </w:num>
  <w:num w:numId="53">
    <w:abstractNumId w:val="34"/>
  </w:num>
  <w:num w:numId="54">
    <w:abstractNumId w:val="11"/>
  </w:num>
  <w:num w:numId="55">
    <w:abstractNumId w:val="60"/>
  </w:num>
  <w:num w:numId="56">
    <w:abstractNumId w:val="48"/>
  </w:num>
  <w:num w:numId="57">
    <w:abstractNumId w:val="16"/>
  </w:num>
  <w:num w:numId="58">
    <w:abstractNumId w:val="38"/>
  </w:num>
  <w:num w:numId="59">
    <w:abstractNumId w:val="44"/>
  </w:num>
  <w:num w:numId="60">
    <w:abstractNumId w:val="83"/>
  </w:num>
  <w:num w:numId="61">
    <w:abstractNumId w:val="89"/>
  </w:num>
  <w:num w:numId="62">
    <w:abstractNumId w:val="17"/>
  </w:num>
  <w:num w:numId="63">
    <w:abstractNumId w:val="41"/>
  </w:num>
  <w:num w:numId="64">
    <w:abstractNumId w:val="32"/>
  </w:num>
  <w:num w:numId="65">
    <w:abstractNumId w:val="65"/>
  </w:num>
  <w:num w:numId="66">
    <w:abstractNumId w:val="75"/>
  </w:num>
  <w:num w:numId="67">
    <w:abstractNumId w:val="52"/>
  </w:num>
  <w:num w:numId="68">
    <w:abstractNumId w:val="86"/>
  </w:num>
  <w:num w:numId="69">
    <w:abstractNumId w:val="73"/>
  </w:num>
  <w:num w:numId="70">
    <w:abstractNumId w:val="78"/>
  </w:num>
  <w:num w:numId="71">
    <w:abstractNumId w:val="36"/>
  </w:num>
  <w:num w:numId="72">
    <w:abstractNumId w:val="74"/>
  </w:num>
  <w:num w:numId="73">
    <w:abstractNumId w:val="39"/>
  </w:num>
  <w:num w:numId="74">
    <w:abstractNumId w:val="45"/>
  </w:num>
  <w:num w:numId="75">
    <w:abstractNumId w:val="27"/>
  </w:num>
  <w:num w:numId="76">
    <w:abstractNumId w:val="8"/>
  </w:num>
  <w:num w:numId="77">
    <w:abstractNumId w:val="51"/>
  </w:num>
  <w:num w:numId="78">
    <w:abstractNumId w:val="13"/>
  </w:num>
  <w:num w:numId="79">
    <w:abstractNumId w:val="0"/>
  </w:num>
  <w:num w:numId="80">
    <w:abstractNumId w:val="68"/>
  </w:num>
  <w:num w:numId="81">
    <w:abstractNumId w:val="24"/>
  </w:num>
  <w:num w:numId="82">
    <w:abstractNumId w:val="76"/>
  </w:num>
  <w:num w:numId="83">
    <w:abstractNumId w:val="6"/>
  </w:num>
  <w:num w:numId="84">
    <w:abstractNumId w:val="33"/>
  </w:num>
  <w:num w:numId="8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7"/>
  </w:num>
  <w:num w:numId="87">
    <w:abstractNumId w:val="28"/>
  </w:num>
  <w:num w:numId="88">
    <w:abstractNumId w:val="77"/>
  </w:num>
  <w:num w:numId="89">
    <w:abstractNumId w:val="29"/>
  </w:num>
  <w:num w:numId="90">
    <w:abstractNumId w:val="14"/>
  </w:num>
  <w:num w:numId="91">
    <w:abstractNumId w:val="50"/>
  </w:num>
  <w:numIdMacAtCleanup w:val="83"/>
</w:numbering>
</file>

<file path=word/peopleDocument.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arina-Saskia Mur-Spiegl">
    <w15:presenceInfo w15:providerId="Teamlab" w15:userId="carina.mur-spiegl@uibk.ac.a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7EB7"/>
    <w:rsid w:val="00017A9F"/>
    <w:rsid w:val="00047229"/>
    <w:rsid w:val="0005721F"/>
    <w:rsid w:val="000711CB"/>
    <w:rsid w:val="00093DCB"/>
    <w:rsid w:val="0009588F"/>
    <w:rsid w:val="000B058B"/>
    <w:rsid w:val="000C0C84"/>
    <w:rsid w:val="000C4E8A"/>
    <w:rsid w:val="000E4DE0"/>
    <w:rsid w:val="000E6245"/>
    <w:rsid w:val="000F4354"/>
    <w:rsid w:val="00100324"/>
    <w:rsid w:val="00111FE6"/>
    <w:rsid w:val="00113856"/>
    <w:rsid w:val="00120B52"/>
    <w:rsid w:val="0013186E"/>
    <w:rsid w:val="00132DC5"/>
    <w:rsid w:val="00165105"/>
    <w:rsid w:val="00165168"/>
    <w:rsid w:val="00186D44"/>
    <w:rsid w:val="001A382E"/>
    <w:rsid w:val="001C1A0C"/>
    <w:rsid w:val="001C3F09"/>
    <w:rsid w:val="001C6337"/>
    <w:rsid w:val="001E1A97"/>
    <w:rsid w:val="001E5B0D"/>
    <w:rsid w:val="001F1992"/>
    <w:rsid w:val="0020056C"/>
    <w:rsid w:val="00200644"/>
    <w:rsid w:val="00205154"/>
    <w:rsid w:val="002071DF"/>
    <w:rsid w:val="00214F85"/>
    <w:rsid w:val="00216257"/>
    <w:rsid w:val="00227925"/>
    <w:rsid w:val="0025341E"/>
    <w:rsid w:val="002751CC"/>
    <w:rsid w:val="00276515"/>
    <w:rsid w:val="002819FC"/>
    <w:rsid w:val="00296CCE"/>
    <w:rsid w:val="002B1108"/>
    <w:rsid w:val="002D319C"/>
    <w:rsid w:val="002D3B25"/>
    <w:rsid w:val="002F6B28"/>
    <w:rsid w:val="002F6D4A"/>
    <w:rsid w:val="00304584"/>
    <w:rsid w:val="003174B7"/>
    <w:rsid w:val="00326761"/>
    <w:rsid w:val="00332EAD"/>
    <w:rsid w:val="0035129C"/>
    <w:rsid w:val="00351CE3"/>
    <w:rsid w:val="00356098"/>
    <w:rsid w:val="0035766E"/>
    <w:rsid w:val="00362651"/>
    <w:rsid w:val="003671D7"/>
    <w:rsid w:val="00371036"/>
    <w:rsid w:val="00384848"/>
    <w:rsid w:val="00392638"/>
    <w:rsid w:val="003A7C73"/>
    <w:rsid w:val="003B1736"/>
    <w:rsid w:val="003B7207"/>
    <w:rsid w:val="003C0B23"/>
    <w:rsid w:val="003C334A"/>
    <w:rsid w:val="003C4008"/>
    <w:rsid w:val="003E475B"/>
    <w:rsid w:val="003E6FF7"/>
    <w:rsid w:val="004133DB"/>
    <w:rsid w:val="00436532"/>
    <w:rsid w:val="00440489"/>
    <w:rsid w:val="00441DB4"/>
    <w:rsid w:val="00462460"/>
    <w:rsid w:val="00466380"/>
    <w:rsid w:val="0047058A"/>
    <w:rsid w:val="004809D0"/>
    <w:rsid w:val="004B765B"/>
    <w:rsid w:val="004C228D"/>
    <w:rsid w:val="004C2C7F"/>
    <w:rsid w:val="004C5B57"/>
    <w:rsid w:val="004E4DBA"/>
    <w:rsid w:val="00501DC8"/>
    <w:rsid w:val="00517A66"/>
    <w:rsid w:val="00522264"/>
    <w:rsid w:val="005279F6"/>
    <w:rsid w:val="005426F2"/>
    <w:rsid w:val="0054669D"/>
    <w:rsid w:val="0054786B"/>
    <w:rsid w:val="0058517B"/>
    <w:rsid w:val="005C0527"/>
    <w:rsid w:val="005D4D54"/>
    <w:rsid w:val="005D65D8"/>
    <w:rsid w:val="005E6D71"/>
    <w:rsid w:val="005F293E"/>
    <w:rsid w:val="005F516C"/>
    <w:rsid w:val="00602DCE"/>
    <w:rsid w:val="00604E33"/>
    <w:rsid w:val="00621E7A"/>
    <w:rsid w:val="0062605C"/>
    <w:rsid w:val="0063033A"/>
    <w:rsid w:val="00633532"/>
    <w:rsid w:val="00637256"/>
    <w:rsid w:val="006662A8"/>
    <w:rsid w:val="00677A07"/>
    <w:rsid w:val="006960AF"/>
    <w:rsid w:val="006A619F"/>
    <w:rsid w:val="006A6AAC"/>
    <w:rsid w:val="006A7C9F"/>
    <w:rsid w:val="006B591B"/>
    <w:rsid w:val="006B6CAD"/>
    <w:rsid w:val="006B7583"/>
    <w:rsid w:val="006B7F29"/>
    <w:rsid w:val="006E07FA"/>
    <w:rsid w:val="006F2D1E"/>
    <w:rsid w:val="00710B05"/>
    <w:rsid w:val="00711A6F"/>
    <w:rsid w:val="00732B2F"/>
    <w:rsid w:val="007348C0"/>
    <w:rsid w:val="007377FD"/>
    <w:rsid w:val="00737EB7"/>
    <w:rsid w:val="00744A13"/>
    <w:rsid w:val="0077505E"/>
    <w:rsid w:val="00785ABA"/>
    <w:rsid w:val="0079479E"/>
    <w:rsid w:val="007A24C1"/>
    <w:rsid w:val="007B0FEF"/>
    <w:rsid w:val="007B19B9"/>
    <w:rsid w:val="007B1DC9"/>
    <w:rsid w:val="007B6DB9"/>
    <w:rsid w:val="007C3225"/>
    <w:rsid w:val="007D006D"/>
    <w:rsid w:val="007F1165"/>
    <w:rsid w:val="00805CCB"/>
    <w:rsid w:val="00812BD1"/>
    <w:rsid w:val="008335E7"/>
    <w:rsid w:val="008462EB"/>
    <w:rsid w:val="00874E30"/>
    <w:rsid w:val="00883787"/>
    <w:rsid w:val="008A05BA"/>
    <w:rsid w:val="008A2F42"/>
    <w:rsid w:val="008A44B1"/>
    <w:rsid w:val="008A5642"/>
    <w:rsid w:val="008A7896"/>
    <w:rsid w:val="008B27DB"/>
    <w:rsid w:val="008B34A6"/>
    <w:rsid w:val="008C1331"/>
    <w:rsid w:val="008C274A"/>
    <w:rsid w:val="008C71A7"/>
    <w:rsid w:val="008C7B56"/>
    <w:rsid w:val="008C7D2C"/>
    <w:rsid w:val="008D43F2"/>
    <w:rsid w:val="008D4C10"/>
    <w:rsid w:val="00906045"/>
    <w:rsid w:val="009064B2"/>
    <w:rsid w:val="009074C6"/>
    <w:rsid w:val="00927C4C"/>
    <w:rsid w:val="009368B7"/>
    <w:rsid w:val="00944C3A"/>
    <w:rsid w:val="00964F28"/>
    <w:rsid w:val="00976C5E"/>
    <w:rsid w:val="00984BB2"/>
    <w:rsid w:val="009A52D5"/>
    <w:rsid w:val="009B59AE"/>
    <w:rsid w:val="009F42AC"/>
    <w:rsid w:val="009F6BEA"/>
    <w:rsid w:val="00A016ED"/>
    <w:rsid w:val="00A155B1"/>
    <w:rsid w:val="00A22EFA"/>
    <w:rsid w:val="00A26B80"/>
    <w:rsid w:val="00A271D5"/>
    <w:rsid w:val="00A4481E"/>
    <w:rsid w:val="00A45081"/>
    <w:rsid w:val="00A45E6C"/>
    <w:rsid w:val="00A628C5"/>
    <w:rsid w:val="00A667C4"/>
    <w:rsid w:val="00A66FF3"/>
    <w:rsid w:val="00A71E22"/>
    <w:rsid w:val="00A80FCE"/>
    <w:rsid w:val="00A9108B"/>
    <w:rsid w:val="00AA4108"/>
    <w:rsid w:val="00AB221B"/>
    <w:rsid w:val="00AB5C8A"/>
    <w:rsid w:val="00AD4B84"/>
    <w:rsid w:val="00B03048"/>
    <w:rsid w:val="00B04D46"/>
    <w:rsid w:val="00B13010"/>
    <w:rsid w:val="00B207D2"/>
    <w:rsid w:val="00B21B04"/>
    <w:rsid w:val="00B22D75"/>
    <w:rsid w:val="00B2586B"/>
    <w:rsid w:val="00B46961"/>
    <w:rsid w:val="00B47DD1"/>
    <w:rsid w:val="00B50B8A"/>
    <w:rsid w:val="00B50F31"/>
    <w:rsid w:val="00B74A12"/>
    <w:rsid w:val="00B80951"/>
    <w:rsid w:val="00B85949"/>
    <w:rsid w:val="00B85DD4"/>
    <w:rsid w:val="00B947AD"/>
    <w:rsid w:val="00BA102F"/>
    <w:rsid w:val="00BA4623"/>
    <w:rsid w:val="00BC5CBF"/>
    <w:rsid w:val="00BD5F10"/>
    <w:rsid w:val="00BF1BEF"/>
    <w:rsid w:val="00BF6726"/>
    <w:rsid w:val="00C02CED"/>
    <w:rsid w:val="00C21F9C"/>
    <w:rsid w:val="00C233C4"/>
    <w:rsid w:val="00C24D66"/>
    <w:rsid w:val="00C25A5F"/>
    <w:rsid w:val="00C272C7"/>
    <w:rsid w:val="00C27506"/>
    <w:rsid w:val="00C304DB"/>
    <w:rsid w:val="00C4053F"/>
    <w:rsid w:val="00C676B9"/>
    <w:rsid w:val="00C71CC9"/>
    <w:rsid w:val="00C7645A"/>
    <w:rsid w:val="00C90BCA"/>
    <w:rsid w:val="00C947E4"/>
    <w:rsid w:val="00C95496"/>
    <w:rsid w:val="00CA1A3F"/>
    <w:rsid w:val="00CA58FD"/>
    <w:rsid w:val="00CD19D0"/>
    <w:rsid w:val="00CE6A5D"/>
    <w:rsid w:val="00D11C6E"/>
    <w:rsid w:val="00D22694"/>
    <w:rsid w:val="00D40084"/>
    <w:rsid w:val="00D512F4"/>
    <w:rsid w:val="00D53015"/>
    <w:rsid w:val="00D6041F"/>
    <w:rsid w:val="00D646EC"/>
    <w:rsid w:val="00D77E3D"/>
    <w:rsid w:val="00D8066A"/>
    <w:rsid w:val="00D86628"/>
    <w:rsid w:val="00DA09D9"/>
    <w:rsid w:val="00DA68BF"/>
    <w:rsid w:val="00DB17BD"/>
    <w:rsid w:val="00DD6A92"/>
    <w:rsid w:val="00DD6FBF"/>
    <w:rsid w:val="00DE2A26"/>
    <w:rsid w:val="00DF235D"/>
    <w:rsid w:val="00E014C4"/>
    <w:rsid w:val="00E078CB"/>
    <w:rsid w:val="00E267E2"/>
    <w:rsid w:val="00E3227A"/>
    <w:rsid w:val="00E35757"/>
    <w:rsid w:val="00E45C89"/>
    <w:rsid w:val="00E47B95"/>
    <w:rsid w:val="00E60DDA"/>
    <w:rsid w:val="00E60FB7"/>
    <w:rsid w:val="00E63429"/>
    <w:rsid w:val="00E76EB9"/>
    <w:rsid w:val="00E82547"/>
    <w:rsid w:val="00EA1D35"/>
    <w:rsid w:val="00EA63E6"/>
    <w:rsid w:val="00EB7C85"/>
    <w:rsid w:val="00EC18E5"/>
    <w:rsid w:val="00EC7603"/>
    <w:rsid w:val="00EC7E73"/>
    <w:rsid w:val="00ED2439"/>
    <w:rsid w:val="00ED6ECD"/>
    <w:rsid w:val="00EE004F"/>
    <w:rsid w:val="00EF6CDC"/>
    <w:rsid w:val="00F120E9"/>
    <w:rsid w:val="00F249B6"/>
    <w:rsid w:val="00F272E1"/>
    <w:rsid w:val="00F36350"/>
    <w:rsid w:val="00F363FD"/>
    <w:rsid w:val="00F510CD"/>
    <w:rsid w:val="00F6064C"/>
    <w:rsid w:val="00F652CF"/>
    <w:rsid w:val="00F723F6"/>
    <w:rsid w:val="00F74667"/>
    <w:rsid w:val="00F946AA"/>
    <w:rsid w:val="00FA0442"/>
    <w:rsid w:val="00FA5B7F"/>
    <w:rsid w:val="00FD0065"/>
    <w:rsid w:val="00FD3522"/>
    <w:rsid w:val="00FD3AE1"/>
    <w:rsid w:val="00FD5390"/>
    <w:rsid w:val="00FF772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73B617"/>
  <w15:docId w15:val="{76C102D9-4579-F444-B7CE-75F8D1F509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AT" w:eastAsia="en-US" w:bidi="ar-SA"/>
        <w14:ligatures w14:val="standardContextual"/>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984BB2"/>
    <w:pPr>
      <w:spacing w:after="60"/>
      <w:jc w:val="both"/>
    </w:pPr>
    <w:rPr>
      <w:rFonts w:ascii="Abadi Extra Light" w:hAnsi="Abadi Extra Light"/>
    </w:rPr>
  </w:style>
  <w:style w:type="paragraph" w:styleId="berschrift1">
    <w:name w:val="heading 1"/>
    <w:basedOn w:val="Standard"/>
    <w:next w:val="Standard"/>
    <w:link w:val="berschrift1Zchn"/>
    <w:uiPriority w:val="9"/>
    <w:qFormat/>
    <w:pPr>
      <w:pBdr>
        <w:bottom w:val="single" w:sz="8" w:space="1" w:color="70A7A1"/>
      </w:pBdr>
      <w:spacing w:before="480" w:after="120"/>
      <w:outlineLvl w:val="0"/>
    </w:pPr>
    <w:rPr>
      <w:rFonts w:ascii="Abadi" w:hAnsi="Abadi"/>
      <w:color w:val="316566"/>
      <w:sz w:val="28"/>
    </w:rPr>
  </w:style>
  <w:style w:type="paragraph" w:styleId="berschrift2">
    <w:name w:val="heading 2"/>
    <w:basedOn w:val="Standard"/>
    <w:next w:val="Standard"/>
    <w:link w:val="berschrift2Zchn"/>
    <w:uiPriority w:val="9"/>
    <w:unhideWhenUsed/>
    <w:qFormat/>
    <w:pPr>
      <w:spacing w:after="120"/>
      <w:outlineLvl w:val="1"/>
    </w:pPr>
    <w:rPr>
      <w:rFonts w:ascii="Abadi" w:hAnsi="Abadi"/>
      <w:color w:val="70A7A1"/>
      <w:sz w:val="24"/>
    </w:rPr>
  </w:style>
  <w:style w:type="paragraph" w:styleId="berschrift3">
    <w:name w:val="heading 3"/>
    <w:basedOn w:val="Standard"/>
    <w:next w:val="Standard"/>
    <w:link w:val="berschrift3Zchn"/>
    <w:uiPriority w:val="9"/>
    <w:unhideWhenUsed/>
    <w:qFormat/>
    <w:pPr>
      <w:spacing w:before="360"/>
      <w:outlineLvl w:val="2"/>
    </w:pPr>
    <w:rPr>
      <w:rFonts w:ascii="Abadi" w:hAnsi="Abadi"/>
    </w:rPr>
  </w:style>
  <w:style w:type="paragraph" w:styleId="berschrift4">
    <w:name w:val="heading 4"/>
    <w:basedOn w:val="Standard"/>
    <w:next w:val="Standard"/>
    <w:link w:val="berschrift4Zchn"/>
    <w:uiPriority w:val="9"/>
    <w:unhideWhenUsed/>
    <w:qFormat/>
    <w:pPr>
      <w:spacing w:before="160" w:after="0"/>
      <w:outlineLvl w:val="3"/>
    </w:pPr>
    <w:rPr>
      <w:rFonts w:ascii="Abadi" w:hAnsi="Abadi"/>
    </w:rPr>
  </w:style>
  <w:style w:type="paragraph" w:styleId="berschrift5">
    <w:name w:val="heading 5"/>
    <w:basedOn w:val="Standard"/>
    <w:next w:val="Standard"/>
    <w:link w:val="berschrift5Zchn"/>
    <w:uiPriority w:val="9"/>
    <w:unhideWhenUsed/>
    <w:pPr>
      <w:spacing w:after="120"/>
      <w:outlineLvl w:val="4"/>
    </w:pPr>
    <w:rPr>
      <w:rFonts w:ascii="Abadi" w:hAnsi="Abadi"/>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EinfacheTabelle11">
    <w:name w:val="Einfache Tabelle 1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EinfacheTabelle21">
    <w:name w:val="Einfache Tabelle 21"/>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EinfacheTabelle31">
    <w:name w:val="Einfache Tabelle 31"/>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EinfacheTabelle41">
    <w:name w:val="Einfache Tabelle 41"/>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EinfacheTabelle51">
    <w:name w:val="Einfache Tabelle 51"/>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Gitternetztabelle1hell1">
    <w:name w:val="Gitternetztabelle 1 hell1"/>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itternetztabelle21">
    <w:name w:val="Gitternetztabelle 21"/>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itternetztabelle31">
    <w:name w:val="Gitternetztabelle 31"/>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itternetztabelle41">
    <w:name w:val="Gitternetztabelle 41"/>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itternetztabelle5dunkel1">
    <w:name w:val="Gitternetztabelle 5 dunkel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itternetztabelle6farbig1">
    <w:name w:val="Gitternetztabelle 6 farbig1"/>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itternetztabelle7farbig1">
    <w:name w:val="Gitternetztabelle 7 farbig1"/>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Listentabelle1hell1">
    <w:name w:val="Listentabelle 1 hell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entabelle21">
    <w:name w:val="Listentabelle 21"/>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entabelle31">
    <w:name w:val="Listentabelle 31"/>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entabelle41">
    <w:name w:val="Listentabelle 41"/>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entabelle5dunkel1">
    <w:name w:val="Listentabelle 5 dunkel1"/>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entabelle6farbig1">
    <w:name w:val="Listentabelle 6 farbig1"/>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entabelle7farbig1">
    <w:name w:val="Listentabelle 7 farbig1"/>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TableGridLight">
    <w:name w:val="Table Grid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GridTable1Light-Accent1">
    <w:name w:val="Grid Table 1 Light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3">
    <w:name w:val="Grid Table 1 Light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customStyle="1" w:styleId="GridTable2-Accent1">
    <w:name w:val="Grid Table 2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2-Accent2">
    <w:name w:val="Grid Table 2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
    <w:name w:val="Grid Table 2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GridTable3-Accent1">
    <w:name w:val="Grid Table 3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3-Accent2">
    <w:name w:val="Grid Table 3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
    <w:name w:val="Grid Table 3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GridTable4-Accent1">
    <w:name w:val="Grid Table 4 - Accent 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DAE3F3" w:themeFill="accent1" w:themeFillTint="32"/>
      </w:tcPr>
    </w:tblStylePr>
    <w:tblStylePr w:type="band1Horz">
      <w:rPr>
        <w:rFonts w:ascii="Arial" w:hAnsi="Arial"/>
        <w:color w:val="404040"/>
        <w:sz w:val="22"/>
      </w:rPr>
      <w:tblPr/>
      <w:tcPr>
        <w:shd w:val="clear" w:color="DAE3F3" w:themeColor="accent1" w:themeTint="32" w:fill="DAE3F3" w:themeFill="accent1" w:themeFillTint="32"/>
      </w:tcPr>
    </w:tblStylePr>
  </w:style>
  <w:style w:type="table" w:customStyle="1" w:styleId="GridTable4-Accent2">
    <w:name w:val="Grid Table 4 - Accent 2"/>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
    <w:name w:val="Grid Table 4 - Accent 6"/>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GridTable5Dark-Accent2">
    <w:name w:val="Grid Table 5 Dark -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5">
    <w:name w:val="Grid Table 5 Dark -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
    <w:name w:val="Grid Table 5 Dark -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customStyle="1" w:styleId="ListTable1Light-Accent1">
    <w:name w:val="List Table 1 Light -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CFDBF0" w:themeFill="accent1" w:themeFillTint="40"/>
      </w:tcPr>
    </w:tblStylePr>
    <w:tblStylePr w:type="band1Horz">
      <w:tblPr/>
      <w:tcPr>
        <w:shd w:val="clear" w:color="CFDBF0" w:themeColor="accent1" w:themeTint="40" w:fill="CFDBF0" w:themeFill="accent1" w:themeFillTint="40"/>
      </w:tcPr>
    </w:tblStylePr>
  </w:style>
  <w:style w:type="table" w:customStyle="1" w:styleId="ListTable1Light-Accent2">
    <w:name w:val="List Table 1 Light -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
    <w:name w:val="List Table 1 Light -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customStyle="1" w:styleId="ListTable2-Accent1">
    <w:name w:val="List Table 2 - Accent 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2-Accent2">
    <w:name w:val="List Table 2 - Accent 2"/>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
    <w:name w:val="List Table 2 - Accent 6"/>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ListTable3-Accent1">
    <w:name w:val="List Table 3 - Accent 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customStyle="1" w:styleId="ListTable4-Accent1">
    <w:name w:val="List Table 4 - Accent 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4-Accent2">
    <w:name w:val="List Table 4 - Accent 2"/>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
    <w:name w:val="List Table 4 - Accent 6"/>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ListTable5Dark-Accent1">
    <w:name w:val="List Table 5 Dark - Accent 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4472C4" w:themeFill="accent1"/>
      </w:tcPr>
    </w:tblStylePr>
    <w:tblStylePr w:type="band2Horz">
      <w:tblPr/>
      <w:tcPr>
        <w:tcBorders>
          <w:top w:val="single" w:sz="4" w:space="0" w:color="FFFFFF" w:themeColor="light1"/>
          <w:bottom w:val="single" w:sz="4" w:space="0" w:color="FFFFFF" w:themeColor="light1"/>
        </w:tcBorders>
        <w:shd w:val="clear" w:color="4472C4" w:themeColor="accent1" w:fill="4472C4" w:themeFill="accent1"/>
      </w:tcPr>
    </w:tblStylePr>
  </w:style>
  <w:style w:type="table" w:customStyle="1" w:styleId="ListTable5Dark-Accent2">
    <w:name w:val="List Table 5 Dark - Accent 2"/>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
    <w:name w:val="List Table 5 Dark - Accent 6"/>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character" w:customStyle="1" w:styleId="Heading6Char">
    <w:name w:val="Heading 6 Char"/>
    <w:basedOn w:val="Absatz-Standardschriftart"/>
    <w:uiPriority w:val="9"/>
    <w:rPr>
      <w:rFonts w:ascii="Arial" w:eastAsia="Arial" w:hAnsi="Arial" w:cs="Arial"/>
      <w:b/>
      <w:bCs/>
      <w:sz w:val="22"/>
      <w:szCs w:val="22"/>
    </w:rPr>
  </w:style>
  <w:style w:type="character" w:customStyle="1" w:styleId="Heading7Char">
    <w:name w:val="Heading 7 Char"/>
    <w:basedOn w:val="Absatz-Standardschriftart"/>
    <w:uiPriority w:val="9"/>
    <w:rPr>
      <w:rFonts w:ascii="Arial" w:eastAsia="Arial" w:hAnsi="Arial" w:cs="Arial"/>
      <w:b/>
      <w:bCs/>
      <w:i/>
      <w:iCs/>
      <w:sz w:val="22"/>
      <w:szCs w:val="22"/>
    </w:rPr>
  </w:style>
  <w:style w:type="character" w:customStyle="1" w:styleId="Heading8Char">
    <w:name w:val="Heading 8 Char"/>
    <w:basedOn w:val="Absatz-Standardschriftart"/>
    <w:uiPriority w:val="9"/>
    <w:rPr>
      <w:rFonts w:ascii="Arial" w:eastAsia="Arial" w:hAnsi="Arial" w:cs="Arial"/>
      <w:i/>
      <w:iCs/>
      <w:sz w:val="22"/>
      <w:szCs w:val="22"/>
    </w:rPr>
  </w:style>
  <w:style w:type="character" w:customStyle="1" w:styleId="Heading9Char">
    <w:name w:val="Heading 9 Char"/>
    <w:basedOn w:val="Absatz-Standardschriftart"/>
    <w:uiPriority w:val="9"/>
    <w:rPr>
      <w:rFonts w:ascii="Arial" w:eastAsia="Arial" w:hAnsi="Arial" w:cs="Arial"/>
      <w:i/>
      <w:iCs/>
      <w:sz w:val="21"/>
      <w:szCs w:val="21"/>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FootnoteTextChar">
    <w:name w:val="Footnote Text Char"/>
    <w:uiPriority w:val="99"/>
    <w:rPr>
      <w:sz w:val="18"/>
    </w:rPr>
  </w:style>
  <w:style w:type="character" w:customStyle="1" w:styleId="EndnoteTextChar">
    <w:name w:val="Endnote Text Char"/>
    <w:uiPriority w:val="99"/>
    <w:rPr>
      <w:sz w:val="20"/>
    </w:rPr>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Heading3Char">
    <w:name w:val="Heading 3 Char"/>
    <w:basedOn w:val="Absatz-Standardschriftart"/>
    <w:uiPriority w:val="9"/>
    <w:rPr>
      <w:rFonts w:ascii="Arial" w:eastAsia="Arial" w:hAnsi="Arial" w:cs="Arial"/>
      <w:sz w:val="30"/>
      <w:szCs w:val="30"/>
    </w:rPr>
  </w:style>
  <w:style w:type="character" w:customStyle="1" w:styleId="Heading4Char">
    <w:name w:val="Heading 4 Char"/>
    <w:basedOn w:val="Absatz-Standardschriftart"/>
    <w:uiPriority w:val="9"/>
    <w:rPr>
      <w:rFonts w:ascii="Arial" w:eastAsia="Arial" w:hAnsi="Arial" w:cs="Arial"/>
      <w:b/>
      <w:bCs/>
      <w:sz w:val="26"/>
      <w:szCs w:val="26"/>
    </w:rPr>
  </w:style>
  <w:style w:type="character" w:customStyle="1" w:styleId="Heading5Char">
    <w:name w:val="Heading 5 Char"/>
    <w:basedOn w:val="Absatz-Standardschriftart"/>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pPr>
      <w:spacing w:after="0" w:line="240" w:lineRule="auto"/>
    </w:pPr>
  </w:style>
  <w:style w:type="character" w:customStyle="1" w:styleId="TitleChar">
    <w:name w:val="Title Char"/>
    <w:basedOn w:val="Absatz-Standardschriftart"/>
    <w:uiPriority w:val="10"/>
    <w:rPr>
      <w:sz w:val="48"/>
      <w:szCs w:val="48"/>
    </w:rPr>
  </w:style>
  <w:style w:type="character" w:customStyle="1" w:styleId="SubtitleChar">
    <w:name w:val="Subtitle Char"/>
    <w:basedOn w:val="Absatz-Standardschriftart"/>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character" w:customStyle="1" w:styleId="CaptionChar">
    <w:name w:val="Caption Char"/>
    <w:uiPriority w:val="99"/>
  </w:style>
  <w:style w:type="table" w:customStyle="1" w:styleId="TableGridLight1">
    <w:name w:val="Table Grid Light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EinfacheTabelle110">
    <w:name w:val="Einfache Tabelle 1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EinfacheTabelle210">
    <w:name w:val="Einfache Tabelle 21"/>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EinfacheTabelle310">
    <w:name w:val="Einfache Tabelle 31"/>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EinfacheTabelle410">
    <w:name w:val="Einfache Tabelle 41"/>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EinfacheTabelle510">
    <w:name w:val="Einfache Tabelle 51"/>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Gitternetztabelle1hell10">
    <w:name w:val="Gitternetztabelle 1 hell1"/>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1">
    <w:name w:val="Grid Table 1 Light - Accent 1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1">
    <w:name w:val="Grid Table 1 Light - Accent 31"/>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1">
    <w:name w:val="Grid Table 1 Light - Accent 41"/>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1">
    <w:name w:val="Grid Table 1 Light - Accent 51"/>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1">
    <w:name w:val="Grid Table 1 Light - Accent 61"/>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customStyle="1" w:styleId="Gitternetztabelle210">
    <w:name w:val="Gitternetztabelle 21"/>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1">
    <w:name w:val="Grid Table 2 - Accent 1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auto"/>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2-Accent21">
    <w:name w:val="Grid Table 2 - Accent 21"/>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1">
    <w:name w:val="Grid Table 2 - Accent 31"/>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1">
    <w:name w:val="Grid Table 2 - Accent 41"/>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1">
    <w:name w:val="Grid Table 2 - Accent 51"/>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1">
    <w:name w:val="Grid Table 2 - Accent 61"/>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Gitternetztabelle310">
    <w:name w:val="Gitternetztabelle 31"/>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1">
    <w:name w:val="Grid Table 3 - Accent 1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1" w:themeTint="34" w:fill="D8E2F3" w:themeFill="accent1" w:themeFillTint="34"/>
      </w:tcPr>
    </w:tblStylePr>
    <w:tblStylePr w:type="band1Horz">
      <w:rPr>
        <w:rFonts w:ascii="Arial" w:hAnsi="Arial"/>
        <w:color w:val="404040"/>
        <w:sz w:val="22"/>
      </w:rPr>
      <w:tblPr/>
      <w:tcPr>
        <w:shd w:val="clear" w:color="D8E2F3" w:themeColor="accent1" w:themeTint="34" w:fill="D8E2F3" w:themeFill="accent1" w:themeFillTint="34"/>
      </w:tcPr>
    </w:tblStylePr>
  </w:style>
  <w:style w:type="table" w:customStyle="1" w:styleId="GridTable3-Accent21">
    <w:name w:val="Grid Table 3 - Accent 21"/>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1">
    <w:name w:val="Grid Table 3 - Accent 31"/>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1">
    <w:name w:val="Grid Table 3 - Accent 41"/>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1">
    <w:name w:val="Grid Table 3 - Accent 51"/>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1">
    <w:name w:val="Grid Table 3 - Accent 61"/>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Gitternetztabelle410">
    <w:name w:val="Gitternetztabelle 41"/>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1">
    <w:name w:val="Grid Table 4 - Accent 1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themeColor="accent1" w:themeTint="EA"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themeColor="accent1" w:themeTint="32" w:fill="DAE3F3" w:themeFill="accent1" w:themeFillTint="32"/>
      </w:tcPr>
    </w:tblStylePr>
    <w:tblStylePr w:type="band1Horz">
      <w:rPr>
        <w:rFonts w:ascii="Arial" w:hAnsi="Arial"/>
        <w:color w:val="404040"/>
        <w:sz w:val="22"/>
      </w:rPr>
      <w:tblPr/>
      <w:tcPr>
        <w:shd w:val="clear" w:color="DAE3F3" w:themeColor="accent1" w:themeTint="32" w:fill="DAE3F3" w:themeFill="accent1" w:themeFillTint="32"/>
      </w:tcPr>
    </w:tblStylePr>
  </w:style>
  <w:style w:type="table" w:customStyle="1" w:styleId="GridTable4-Accent21">
    <w:name w:val="Grid Table 4 - Accent 21"/>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1">
    <w:name w:val="Grid Table 4 - Accent 31"/>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1">
    <w:name w:val="Grid Table 4 - Accent 41"/>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1">
    <w:name w:val="Grid Table 4 - Accent 51"/>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1">
    <w:name w:val="Grid Table 4 - Accent 61"/>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customStyle="1" w:styleId="Gitternetztabelle5dunkel10">
    <w:name w:val="Gitternetztabelle 5 dunkel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1" w:themeTint="34" w:fill="D8E2F3" w:themeFill="accent1" w:themeFillTint="34"/>
    </w:tblPr>
    <w:tblStylePr w:type="firstRow">
      <w:rPr>
        <w:rFonts w:ascii="Arial" w:hAnsi="Arial"/>
        <w:b/>
        <w:color w:val="FFFFFF"/>
        <w:sz w:val="22"/>
      </w:rPr>
      <w:tblPr/>
      <w:tcPr>
        <w:shd w:val="clear" w:color="4472C4" w:themeColor="accent1" w:fill="4472C4" w:themeFill="accent1"/>
      </w:tcPr>
    </w:tblStylePr>
    <w:tblStylePr w:type="lastRow">
      <w:rPr>
        <w:rFonts w:ascii="Arial" w:hAnsi="Arial"/>
        <w:b/>
        <w:color w:val="FFFFFF"/>
        <w:sz w:val="22"/>
      </w:rPr>
      <w:tblPr/>
      <w:tcPr>
        <w:tcBorders>
          <w:top w:val="single" w:sz="4" w:space="0" w:color="FFFFFF" w:themeColor="light1"/>
        </w:tcBorders>
        <w:shd w:val="clear" w:color="4472C4" w:themeColor="accent1" w:fill="4472C4" w:themeFill="accent1"/>
      </w:tcPr>
    </w:tblStylePr>
    <w:tblStylePr w:type="firstCol">
      <w:rPr>
        <w:rFonts w:ascii="Arial" w:hAnsi="Arial"/>
        <w:b/>
        <w:color w:val="FFFFFF"/>
        <w:sz w:val="22"/>
      </w:rPr>
      <w:tblPr/>
      <w:tcPr>
        <w:shd w:val="clear" w:color="4472C4" w:themeColor="accent1" w:fill="4472C4" w:themeFill="accent1"/>
      </w:tcPr>
    </w:tblStylePr>
    <w:tblStylePr w:type="lastCol">
      <w:rPr>
        <w:rFonts w:ascii="Arial" w:hAnsi="Arial"/>
        <w:b/>
        <w:color w:val="FFFFFF"/>
        <w:sz w:val="22"/>
      </w:rPr>
      <w:tblPr/>
      <w:tcPr>
        <w:shd w:val="clear" w:color="4472C4" w:themeColor="accent1" w:fill="4472C4" w:themeFill="accent1"/>
      </w:tcPr>
    </w:tblStylePr>
    <w:tblStylePr w:type="band1Vert">
      <w:tblPr/>
      <w:tcPr>
        <w:shd w:val="clear" w:color="A9BEE4" w:themeColor="accent1" w:themeTint="75" w:fill="A9BEE4" w:themeFill="accent1" w:themeFillTint="75"/>
      </w:tcPr>
    </w:tblStylePr>
    <w:tblStylePr w:type="band1Horz">
      <w:tblPr/>
      <w:tcPr>
        <w:shd w:val="clear" w:color="A9BEE4" w:themeColor="accent1" w:themeTint="75" w:fill="A9BEE4" w:themeFill="accent1" w:themeFillTint="75"/>
      </w:tcPr>
    </w:tblStylePr>
  </w:style>
  <w:style w:type="table" w:customStyle="1" w:styleId="GridTable5Dark-Accent21">
    <w:name w:val="Grid Table 5 Dark - Accent 2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1">
    <w:name w:val="Grid Table 5 Dark - Accent 3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1">
    <w:name w:val="Grid Table 5 Dark - Accent 5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1">
    <w:name w:val="Grid Table 5 Dark - Accent 6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customStyle="1" w:styleId="Gitternetztabelle6farbig10">
    <w:name w:val="Gitternetztabelle 6 farbig1"/>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customStyle="1" w:styleId="Gitternetztabelle7farbig10">
    <w:name w:val="Gitternetztabelle 7 farbig1"/>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FFFFFF" w:themeColor="light1"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FFFFFF" w:fill="auto"/>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FFFFFF" w:fill="auto"/>
      </w:tcPr>
    </w:tblStylePr>
    <w:tblStylePr w:type="band1Vert">
      <w:tblPr/>
      <w:tcPr>
        <w:shd w:val="clear" w:color="D8E2F3" w:themeColor="accent1" w:themeTint="34" w:fill="D8E2F3" w:themeFill="accent1" w:themeFillTint="34"/>
      </w:tcPr>
    </w:tblStylePr>
    <w:tblStylePr w:type="band1Horz">
      <w:rPr>
        <w:rFonts w:ascii="Arial" w:hAnsi="Arial"/>
        <w:color w:val="A0B7E1" w:themeColor="accent1" w:themeTint="80" w:themeShade="95"/>
        <w:sz w:val="22"/>
      </w:rPr>
      <w:tblPr/>
      <w:tcPr>
        <w:shd w:val="clear" w:color="D8E2F3" w:themeColor="accent1" w:themeTint="34"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customStyle="1" w:styleId="Listentabelle1hell10">
    <w:name w:val="Listentabelle 1 hell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1">
    <w:name w:val="List Table 1 Light - Accent 1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1" w:themeTint="40" w:fill="CFDBF0" w:themeFill="accent1" w:themeFillTint="40"/>
      </w:tcPr>
    </w:tblStylePr>
    <w:tblStylePr w:type="band1Horz">
      <w:tblPr/>
      <w:tcPr>
        <w:shd w:val="clear" w:color="CFDBF0" w:themeColor="accent1" w:themeTint="40" w:fill="CFDBF0" w:themeFill="accent1" w:themeFillTint="40"/>
      </w:tcPr>
    </w:tblStylePr>
  </w:style>
  <w:style w:type="table" w:customStyle="1" w:styleId="ListTable1Light-Accent21">
    <w:name w:val="List Table 1 Light - Accent 2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1">
    <w:name w:val="List Table 1 Light - Accent 3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1">
    <w:name w:val="List Table 1 Light - Accent 4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1">
    <w:name w:val="List Table 1 Light - Accent 5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1">
    <w:name w:val="List Table 1 Light - Accent 6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customStyle="1" w:styleId="Listentabelle210">
    <w:name w:val="Listentabelle 21"/>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1">
    <w:name w:val="List Table 2 - Accent 1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2-Accent21">
    <w:name w:val="List Table 2 - Accent 21"/>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1">
    <w:name w:val="List Table 2 - Accent 31"/>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1">
    <w:name w:val="List Table 2 - Accent 41"/>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1">
    <w:name w:val="List Table 2 - Accent 51"/>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1">
    <w:name w:val="List Table 2 - Accent 61"/>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Listentabelle310">
    <w:name w:val="Listentabelle 31"/>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1">
    <w:name w:val="List Table 3 - Accent 1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1">
    <w:name w:val="List Table 3 - Accent 21"/>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1">
    <w:name w:val="List Table 3 - Accent 31"/>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1">
    <w:name w:val="List Table 3 - Accent 41"/>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1">
    <w:name w:val="List Table 3 - Accent 51"/>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1">
    <w:name w:val="List Table 3 - Accent 61"/>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customStyle="1" w:styleId="Listentabelle410">
    <w:name w:val="Listentabelle 41"/>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1">
    <w:name w:val="List Table 4 - Accent 1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1" w:themeTint="40" w:fill="CFDBF0" w:themeFill="accent1" w:themeFillTint="40"/>
      </w:tcPr>
    </w:tblStylePr>
    <w:tblStylePr w:type="band1Horz">
      <w:rPr>
        <w:rFonts w:ascii="Arial" w:hAnsi="Arial"/>
        <w:color w:val="404040"/>
        <w:sz w:val="22"/>
      </w:rPr>
      <w:tblPr/>
      <w:tcPr>
        <w:shd w:val="clear" w:color="CFDBF0" w:themeColor="accent1" w:themeTint="40" w:fill="CFDBF0" w:themeFill="accent1" w:themeFillTint="40"/>
      </w:tcPr>
    </w:tblStylePr>
  </w:style>
  <w:style w:type="table" w:customStyle="1" w:styleId="ListTable4-Accent21">
    <w:name w:val="List Table 4 - Accent 21"/>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1">
    <w:name w:val="List Table 4 - Accent 31"/>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1">
    <w:name w:val="List Table 4 - Accent 41"/>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1">
    <w:name w:val="List Table 4 - Accent 51"/>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1">
    <w:name w:val="List Table 4 - Accent 61"/>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customStyle="1" w:styleId="Listentabelle5dunkel10">
    <w:name w:val="Listentabelle 5 dunkel1"/>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1">
    <w:name w:val="List Table 5 Dark - Accent 1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themeColor="accent1"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themeColor="accent1"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themeColor="accent1"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themeColor="accent1" w:fill="4472C4" w:themeFill="accent1"/>
      </w:tcPr>
    </w:tblStylePr>
    <w:tblStylePr w:type="band2Horz">
      <w:tblPr/>
      <w:tcPr>
        <w:tcBorders>
          <w:top w:val="single" w:sz="4" w:space="0" w:color="FFFFFF" w:themeColor="light1"/>
          <w:bottom w:val="single" w:sz="4" w:space="0" w:color="FFFFFF" w:themeColor="light1"/>
        </w:tcBorders>
        <w:shd w:val="clear" w:color="4472C4" w:themeColor="accent1" w:fill="4472C4" w:themeFill="accent1"/>
      </w:tcPr>
    </w:tblStylePr>
  </w:style>
  <w:style w:type="table" w:customStyle="1" w:styleId="ListTable5Dark-Accent21">
    <w:name w:val="List Table 5 Dark - Accent 21"/>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1">
    <w:name w:val="List Table 5 Dark - Accent 31"/>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1">
    <w:name w:val="List Table 5 Dark - Accent 41"/>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1">
    <w:name w:val="List Table 5 Dark - Accent 51"/>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1">
    <w:name w:val="List Table 5 Dark - Accent 61"/>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customStyle="1" w:styleId="Listentabelle6farbig10">
    <w:name w:val="Listentabelle 6 farbig1"/>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stentabelle7farbig10">
    <w:name w:val="Listentabelle 7 farbig1"/>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FFFFFF" w:themeColor="light1"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FFFFFF" w:fill="auto"/>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FFFFFF" w:fill="auto"/>
      </w:tcPr>
    </w:tblStylePr>
    <w:tblStylePr w:type="band1Vert">
      <w:tblPr/>
      <w:tcPr>
        <w:shd w:val="clear" w:color="CFDBF0" w:themeColor="accent1" w:themeTint="40" w:fill="CFDBF0" w:themeFill="accent1" w:themeFillTint="40"/>
      </w:tcPr>
    </w:tblStylePr>
    <w:tblStylePr w:type="band1Horz">
      <w:rPr>
        <w:rFonts w:ascii="Arial" w:hAnsi="Arial"/>
        <w:color w:val="254175" w:themeColor="accent1" w:themeShade="95"/>
        <w:sz w:val="22"/>
      </w:rPr>
      <w:tblPr/>
      <w:tcPr>
        <w:shd w:val="clear" w:color="CFDBF0" w:themeColor="accent1" w:themeTint="4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de-DE"/>
      <w14:ligatures w14:val="none"/>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themeColor="accent1" w:themeTint="EA" w:fill="537DC8" w:themeFill="accent1" w:themeFillTint="EA"/>
      </w:tcPr>
    </w:tblStylePr>
    <w:tblStylePr w:type="lastRow">
      <w:rPr>
        <w:rFonts w:ascii="Arial" w:hAnsi="Arial"/>
        <w:color w:val="F2F2F2"/>
        <w:sz w:val="22"/>
      </w:rPr>
      <w:tblPr/>
      <w:tcPr>
        <w:shd w:val="clear" w:color="537DC8" w:themeColor="accent1" w:themeTint="EA" w:fill="537DC8" w:themeFill="accent1" w:themeFillTint="EA"/>
      </w:tcPr>
    </w:tblStylePr>
    <w:tblStylePr w:type="firstCol">
      <w:rPr>
        <w:rFonts w:ascii="Arial" w:hAnsi="Arial"/>
        <w:color w:val="F2F2F2"/>
        <w:sz w:val="22"/>
      </w:rPr>
      <w:tblPr/>
      <w:tcPr>
        <w:shd w:val="clear" w:color="537DC8" w:themeColor="accent1" w:themeTint="EA" w:fill="537DC8" w:themeFill="accent1" w:themeFillTint="EA"/>
      </w:tcPr>
    </w:tblStylePr>
    <w:tblStylePr w:type="lastCol">
      <w:rPr>
        <w:rFonts w:ascii="Arial" w:hAnsi="Arial"/>
        <w:color w:val="F2F2F2"/>
        <w:sz w:val="22"/>
      </w:rPr>
      <w:tbl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themeColor="accent1" w:themeTint="50"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de-DE"/>
      <w14:ligatures w14:val="non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Abbildungsverzeichnis">
    <w:name w:val="table of figures"/>
    <w:basedOn w:val="Standard"/>
    <w:next w:val="Standard"/>
    <w:uiPriority w:val="99"/>
    <w:unhideWhenUsed/>
    <w:pPr>
      <w:spacing w:after="0"/>
    </w:pPr>
  </w:style>
  <w:style w:type="paragraph" w:customStyle="1" w:styleId="Default">
    <w:name w:val="Default"/>
    <w:pPr>
      <w:spacing w:after="0" w:line="240" w:lineRule="auto"/>
    </w:pPr>
    <w:rPr>
      <w:rFonts w:ascii="Linux Biolinum" w:hAnsi="Linux Biolinum" w:cs="Linux Biolinum"/>
      <w:color w:val="000000"/>
      <w:sz w:val="24"/>
      <w:szCs w:val="24"/>
    </w:rPr>
  </w:style>
  <w:style w:type="table" w:styleId="Tabellenraster">
    <w:name w:val="Table Grid"/>
    <w:basedOn w:val="NormaleTabelle"/>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enabsatz">
    <w:name w:val="List Paragraph"/>
    <w:basedOn w:val="Standard"/>
    <w:link w:val="ListenabsatzZchn"/>
    <w:uiPriority w:val="34"/>
    <w:qFormat/>
    <w:pPr>
      <w:ind w:left="720"/>
      <w:contextualSpacing/>
    </w:pPr>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qFormat/>
    <w:pPr>
      <w:tabs>
        <w:tab w:val="center" w:pos="1560"/>
        <w:tab w:val="center" w:pos="3402"/>
        <w:tab w:val="right" w:pos="6237"/>
        <w:tab w:val="right" w:pos="13719"/>
      </w:tabs>
      <w:spacing w:after="0" w:line="240" w:lineRule="auto"/>
    </w:pPr>
    <w:rPr>
      <w:color w:val="808080" w:themeColor="background1" w:themeShade="80"/>
    </w:rPr>
  </w:style>
  <w:style w:type="character" w:customStyle="1" w:styleId="FuzeileZchn">
    <w:name w:val="Fußzeile Zchn"/>
    <w:basedOn w:val="Absatz-Standardschriftart"/>
    <w:link w:val="Fuzeile"/>
    <w:uiPriority w:val="99"/>
    <w:rPr>
      <w:rFonts w:ascii="Abadi Extra Light" w:hAnsi="Abadi Extra Light"/>
      <w:color w:val="808080" w:themeColor="background1" w:themeShade="80"/>
    </w:rPr>
  </w:style>
  <w:style w:type="character" w:styleId="Hyperlink">
    <w:name w:val="Hyperlink"/>
    <w:basedOn w:val="Absatz-Standardschriftart"/>
    <w:uiPriority w:val="99"/>
    <w:unhideWhenUsed/>
    <w:rPr>
      <w:color w:val="0563C1" w:themeColor="hyperlink"/>
      <w:u w:val="single"/>
    </w:rPr>
  </w:style>
  <w:style w:type="character" w:customStyle="1" w:styleId="NichtaufgelsteErwhnung1">
    <w:name w:val="Nicht aufgelöste Erwähnung1"/>
    <w:basedOn w:val="Absatz-Standardschriftart"/>
    <w:uiPriority w:val="99"/>
    <w:semiHidden/>
    <w:unhideWhenUsed/>
    <w:rPr>
      <w:color w:val="605E5C"/>
      <w:shd w:val="clear" w:color="auto" w:fill="E1DFDD"/>
    </w:rPr>
  </w:style>
  <w:style w:type="table" w:customStyle="1" w:styleId="Listentabelle4Akzent51">
    <w:name w:val="Listentabelle 4 – Akzent 51"/>
    <w:basedOn w:val="NormaleTabelle"/>
    <w:uiPriority w:val="49"/>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bCs/>
      </w:rPr>
      <w:tblPr/>
      <w:tcPr>
        <w:tcBorders>
          <w:top w:val="sing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customStyle="1" w:styleId="Listentabelle7farbigAkzent51">
    <w:name w:val="Listentabelle 7 farbig – Akzent 51"/>
    <w:basedOn w:val="NormaleTabelle"/>
    <w:uiPriority w:val="52"/>
    <w:pPr>
      <w:spacing w:after="0" w:line="240" w:lineRule="auto"/>
    </w:pPr>
    <w:rPr>
      <w:color w:val="2E74B5"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B9BD5"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B9BD5"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B9BD5"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B9BD5" w:themeColor="accent5"/>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left w:val="none" w:sz="4" w:space="0" w:color="000000"/>
        </w:tcBorders>
      </w:tcPr>
    </w:tblStylePr>
    <w:tblStylePr w:type="nwCell">
      <w:tblPr/>
      <w:tcPr>
        <w:tcBorders>
          <w:right w:val="none" w:sz="4" w:space="0" w:color="000000"/>
        </w:tcBorders>
      </w:tcPr>
    </w:tblStylePr>
    <w:tblStylePr w:type="seCell">
      <w:tblPr/>
      <w:tcPr>
        <w:tcBorders>
          <w:left w:val="none" w:sz="4" w:space="0" w:color="000000"/>
        </w:tcBorders>
      </w:tcPr>
    </w:tblStylePr>
    <w:tblStylePr w:type="swCell">
      <w:tblPr/>
      <w:tcPr>
        <w:tcBorders>
          <w:right w:val="none" w:sz="4" w:space="0" w:color="000000"/>
        </w:tcBorders>
      </w:tcPr>
    </w:tblStylePr>
  </w:style>
  <w:style w:type="table" w:customStyle="1" w:styleId="Gitternetztabelle4Akzent51">
    <w:name w:val="Gitternetztabelle 4 – Akzent 51"/>
    <w:basedOn w:val="NormaleTabelle"/>
    <w:uiPriority w:val="49"/>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bCs/>
      </w:rPr>
      <w:tblPr/>
      <w:tcPr>
        <w:tcBorders>
          <w:top w:val="sing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berschrift1Zchn">
    <w:name w:val="Überschrift 1 Zchn"/>
    <w:basedOn w:val="Absatz-Standardschriftart"/>
    <w:link w:val="berschrift1"/>
    <w:uiPriority w:val="9"/>
    <w:rPr>
      <w:rFonts w:ascii="Abadi" w:hAnsi="Abadi"/>
      <w:color w:val="316566"/>
      <w:sz w:val="28"/>
    </w:rPr>
  </w:style>
  <w:style w:type="character" w:customStyle="1" w:styleId="berschrift2Zchn">
    <w:name w:val="Überschrift 2 Zchn"/>
    <w:basedOn w:val="Absatz-Standardschriftart"/>
    <w:link w:val="berschrift2"/>
    <w:uiPriority w:val="9"/>
    <w:rPr>
      <w:rFonts w:ascii="Abadi" w:hAnsi="Abadi"/>
      <w:color w:val="70A7A1"/>
      <w:sz w:val="24"/>
    </w:rPr>
  </w:style>
  <w:style w:type="character" w:customStyle="1" w:styleId="berschrift3Zchn">
    <w:name w:val="Überschrift 3 Zchn"/>
    <w:basedOn w:val="Absatz-Standardschriftart"/>
    <w:link w:val="berschrift3"/>
    <w:uiPriority w:val="9"/>
    <w:rPr>
      <w:rFonts w:ascii="Abadi" w:hAnsi="Abadi"/>
    </w:rPr>
  </w:style>
  <w:style w:type="paragraph" w:customStyle="1" w:styleId="berschrift2mitAbstand">
    <w:name w:val="Überschrift 2 mit Abstand"/>
    <w:basedOn w:val="berschrift2"/>
    <w:link w:val="berschrift2mitAbstandZchn"/>
    <w:qFormat/>
    <w:pPr>
      <w:spacing w:before="480"/>
    </w:pPr>
  </w:style>
  <w:style w:type="character" w:customStyle="1" w:styleId="berschrift2mitAbstandZchn">
    <w:name w:val="Überschrift 2 mit Abstand Zchn"/>
    <w:basedOn w:val="berschrift2Zchn"/>
    <w:link w:val="berschrift2mitAbstand"/>
    <w:rPr>
      <w:rFonts w:ascii="Abadi" w:hAnsi="Abadi"/>
      <w:color w:val="70A7A1"/>
      <w:sz w:val="24"/>
    </w:rPr>
  </w:style>
  <w:style w:type="paragraph" w:styleId="Inhaltsverzeichnisberschrift">
    <w:name w:val="TOC Heading"/>
    <w:basedOn w:val="Standard"/>
    <w:next w:val="Standard"/>
    <w:uiPriority w:val="39"/>
    <w:unhideWhenUsed/>
    <w:qFormat/>
    <w:pPr>
      <w:keepNext/>
      <w:keepLines/>
      <w:spacing w:before="600" w:after="100"/>
    </w:pPr>
    <w:rPr>
      <w:rFonts w:ascii="Abadi" w:eastAsiaTheme="majorEastAsia" w:hAnsi="Abadi" w:cstheme="majorBidi"/>
      <w:color w:val="316566"/>
      <w:sz w:val="32"/>
      <w:szCs w:val="32"/>
      <w:lang w:eastAsia="de-AT"/>
      <w14:ligatures w14:val="none"/>
    </w:rPr>
  </w:style>
  <w:style w:type="paragraph" w:styleId="Verzeichnis1">
    <w:name w:val="toc 1"/>
    <w:basedOn w:val="Standard"/>
    <w:next w:val="Standard"/>
    <w:uiPriority w:val="39"/>
    <w:unhideWhenUsed/>
    <w:qFormat/>
    <w:pPr>
      <w:tabs>
        <w:tab w:val="right" w:leader="dot" w:pos="13709"/>
      </w:tabs>
      <w:spacing w:after="100"/>
    </w:pPr>
  </w:style>
  <w:style w:type="paragraph" w:styleId="Verzeichnis2">
    <w:name w:val="toc 2"/>
    <w:basedOn w:val="Standard"/>
    <w:next w:val="Standard"/>
    <w:uiPriority w:val="39"/>
    <w:unhideWhenUsed/>
    <w:pPr>
      <w:tabs>
        <w:tab w:val="right" w:leader="dot" w:pos="13709"/>
      </w:tabs>
      <w:spacing w:after="100"/>
      <w:ind w:left="220"/>
    </w:pPr>
  </w:style>
  <w:style w:type="paragraph" w:styleId="Verzeichnis3">
    <w:name w:val="toc 3"/>
    <w:basedOn w:val="Standard"/>
    <w:next w:val="Standard"/>
    <w:uiPriority w:val="39"/>
    <w:unhideWhenUsed/>
    <w:pPr>
      <w:spacing w:after="100"/>
      <w:ind w:left="440"/>
    </w:pPr>
    <w:rPr>
      <w:rFonts w:eastAsiaTheme="minorEastAsia" w:cs="Times New Roman"/>
      <w:lang w:eastAsia="de-AT"/>
      <w14:ligatures w14:val="none"/>
    </w:rPr>
  </w:style>
  <w:style w:type="paragraph" w:customStyle="1" w:styleId="berschrift31">
    <w:name w:val="Überschrift 3.1"/>
    <w:basedOn w:val="berschrift3"/>
    <w:pPr>
      <w:spacing w:before="480"/>
    </w:pPr>
  </w:style>
  <w:style w:type="character" w:customStyle="1" w:styleId="berschrift4Zchn">
    <w:name w:val="Überschrift 4 Zchn"/>
    <w:basedOn w:val="Absatz-Standardschriftart"/>
    <w:link w:val="berschrift4"/>
    <w:uiPriority w:val="9"/>
    <w:rPr>
      <w:rFonts w:ascii="Abadi" w:hAnsi="Abadi"/>
    </w:rPr>
  </w:style>
  <w:style w:type="paragraph" w:styleId="Titel">
    <w:name w:val="Title"/>
    <w:basedOn w:val="Standard"/>
    <w:next w:val="Standard"/>
    <w:link w:val="TitelZchn"/>
    <w:uiPriority w:val="10"/>
    <w:qFormat/>
    <w:pPr>
      <w:spacing w:after="160"/>
    </w:pPr>
    <w:rPr>
      <w:rFonts w:ascii="Abadi" w:hAnsi="Abadi"/>
      <w:color w:val="316566"/>
      <w:sz w:val="56"/>
    </w:rPr>
  </w:style>
  <w:style w:type="character" w:customStyle="1" w:styleId="TitelZchn">
    <w:name w:val="Titel Zchn"/>
    <w:basedOn w:val="Absatz-Standardschriftart"/>
    <w:link w:val="Titel"/>
    <w:uiPriority w:val="10"/>
    <w:rPr>
      <w:rFonts w:ascii="Abadi" w:hAnsi="Abadi"/>
      <w:color w:val="316566"/>
      <w:sz w:val="56"/>
    </w:rPr>
  </w:style>
  <w:style w:type="paragraph" w:customStyle="1" w:styleId="bertitel">
    <w:name w:val="Übertitel"/>
    <w:basedOn w:val="Standard"/>
    <w:link w:val="bertitelZchn"/>
    <w:qFormat/>
    <w:pPr>
      <w:spacing w:after="160"/>
    </w:pPr>
  </w:style>
  <w:style w:type="character" w:customStyle="1" w:styleId="bertitelZchn">
    <w:name w:val="Übertitel Zchn"/>
    <w:basedOn w:val="Absatz-Standardschriftart"/>
    <w:link w:val="bertitel"/>
    <w:rPr>
      <w:rFonts w:ascii="Abadi Extra Light" w:hAnsi="Abadi Extra Light"/>
    </w:rPr>
  </w:style>
  <w:style w:type="paragraph" w:styleId="Untertitel">
    <w:name w:val="Subtitle"/>
    <w:basedOn w:val="Standard"/>
    <w:next w:val="Standard"/>
    <w:link w:val="UntertitelZchn"/>
    <w:uiPriority w:val="11"/>
    <w:qFormat/>
    <w:pPr>
      <w:spacing w:after="360"/>
    </w:pPr>
  </w:style>
  <w:style w:type="character" w:customStyle="1" w:styleId="UntertitelZchn">
    <w:name w:val="Untertitel Zchn"/>
    <w:basedOn w:val="Absatz-Standardschriftart"/>
    <w:link w:val="Untertitel"/>
    <w:uiPriority w:val="11"/>
    <w:rPr>
      <w:rFonts w:ascii="Abadi Extra Light" w:hAnsi="Abadi Extra Light"/>
    </w:rPr>
  </w:style>
  <w:style w:type="paragraph" w:customStyle="1" w:styleId="berblickTitel">
    <w:name w:val="Überblick Titel"/>
    <w:basedOn w:val="Standard"/>
    <w:link w:val="berblickTitelZchn"/>
    <w:qFormat/>
    <w:pPr>
      <w:spacing w:before="600" w:after="120" w:line="264" w:lineRule="auto"/>
      <w:ind w:left="340"/>
    </w:pPr>
    <w:rPr>
      <w:rFonts w:ascii="Abadi" w:hAnsi="Abadi"/>
      <w:color w:val="316566"/>
    </w:rPr>
  </w:style>
  <w:style w:type="character" w:customStyle="1" w:styleId="berblickTitelZchn">
    <w:name w:val="Überblick Titel Zchn"/>
    <w:basedOn w:val="Absatz-Standardschriftart"/>
    <w:link w:val="berblickTitel"/>
    <w:rPr>
      <w:rFonts w:ascii="Abadi" w:hAnsi="Abadi"/>
      <w:color w:val="316566"/>
    </w:rPr>
  </w:style>
  <w:style w:type="paragraph" w:customStyle="1" w:styleId="berblickStandard">
    <w:name w:val="Überblick Standard"/>
    <w:basedOn w:val="Standard"/>
    <w:link w:val="berblickStandardZchn"/>
    <w:qFormat/>
    <w:pPr>
      <w:spacing w:before="600" w:after="120" w:line="264" w:lineRule="auto"/>
      <w:ind w:left="340"/>
    </w:pPr>
    <w:rPr>
      <w:color w:val="000000" w:themeColor="text1"/>
    </w:rPr>
  </w:style>
  <w:style w:type="character" w:customStyle="1" w:styleId="berblickStandardZchn">
    <w:name w:val="Überblick Standard Zchn"/>
    <w:basedOn w:val="Absatz-Standardschriftart"/>
    <w:link w:val="berblickStandard"/>
    <w:rPr>
      <w:rFonts w:ascii="Abadi Extra Light" w:hAnsi="Abadi Extra Light"/>
      <w:color w:val="000000" w:themeColor="text1"/>
    </w:rPr>
  </w:style>
  <w:style w:type="paragraph" w:styleId="Datum">
    <w:name w:val="Date"/>
    <w:basedOn w:val="Standard"/>
    <w:next w:val="Standard"/>
    <w:link w:val="DatumZchn"/>
    <w:uiPriority w:val="99"/>
    <w:unhideWhenUsed/>
    <w:qFormat/>
    <w:pPr>
      <w:spacing w:before="600"/>
      <w:jc w:val="right"/>
    </w:pPr>
    <w:rPr>
      <w:rFonts w:cs="Linux Libertine"/>
    </w:rPr>
  </w:style>
  <w:style w:type="character" w:customStyle="1" w:styleId="DatumZchn">
    <w:name w:val="Datum Zchn"/>
    <w:basedOn w:val="Absatz-Standardschriftart"/>
    <w:link w:val="Datum"/>
    <w:uiPriority w:val="99"/>
    <w:rPr>
      <w:rFonts w:ascii="Abadi Extra Light" w:hAnsi="Abadi Extra Light" w:cs="Linux Libertine"/>
    </w:rPr>
  </w:style>
  <w:style w:type="paragraph" w:customStyle="1" w:styleId="Tabelleberschrift">
    <w:name w:val="Tabelle Überschrift"/>
    <w:basedOn w:val="Standard"/>
    <w:qFormat/>
    <w:pPr>
      <w:spacing w:after="0" w:line="240" w:lineRule="auto"/>
      <w:jc w:val="center"/>
    </w:pPr>
    <w:rPr>
      <w:rFonts w:ascii="Abadi" w:hAnsi="Abadi"/>
      <w:b/>
      <w:color w:val="316566"/>
    </w:rPr>
  </w:style>
  <w:style w:type="paragraph" w:customStyle="1" w:styleId="TabelleStandardzentriert">
    <w:name w:val="Tabelle Standard zentriert"/>
    <w:basedOn w:val="Standard"/>
    <w:qFormat/>
    <w:pPr>
      <w:spacing w:line="240" w:lineRule="auto"/>
      <w:jc w:val="center"/>
    </w:pPr>
  </w:style>
  <w:style w:type="paragraph" w:customStyle="1" w:styleId="TabelleStandardlinksbndig">
    <w:name w:val="Tabelle Standard linksbündig"/>
    <w:basedOn w:val="Standard"/>
    <w:link w:val="TabelleStandardlinksbndigZchn"/>
    <w:qFormat/>
    <w:pPr>
      <w:spacing w:line="240" w:lineRule="auto"/>
    </w:pPr>
  </w:style>
  <w:style w:type="character" w:customStyle="1" w:styleId="berschrift5Zchn">
    <w:name w:val="Überschrift 5 Zchn"/>
    <w:basedOn w:val="Absatz-Standardschriftart"/>
    <w:link w:val="berschrift5"/>
    <w:uiPriority w:val="9"/>
    <w:rPr>
      <w:rFonts w:ascii="Abadi" w:hAnsi="Abadi"/>
    </w:rPr>
  </w:style>
  <w:style w:type="paragraph" w:customStyle="1" w:styleId="StandardmitAufzhlung">
    <w:name w:val="Standard mit Aufzählung"/>
    <w:basedOn w:val="Listenabsatz"/>
    <w:link w:val="StandardmitAufzhlungZchn"/>
    <w:qFormat/>
    <w:pPr>
      <w:numPr>
        <w:numId w:val="1"/>
      </w:numPr>
      <w:spacing w:after="120"/>
      <w:ind w:left="426" w:hanging="284"/>
    </w:pPr>
  </w:style>
  <w:style w:type="character" w:customStyle="1" w:styleId="ListenabsatzZchn">
    <w:name w:val="Listenabsatz Zchn"/>
    <w:basedOn w:val="Absatz-Standardschriftart"/>
    <w:link w:val="Listenabsatz"/>
    <w:uiPriority w:val="34"/>
    <w:rPr>
      <w:rFonts w:ascii="Abadi Extra Light" w:hAnsi="Abadi Extra Light"/>
    </w:rPr>
  </w:style>
  <w:style w:type="character" w:customStyle="1" w:styleId="StandardmitAufzhlungZchn">
    <w:name w:val="Standard mit Aufzählung Zchn"/>
    <w:basedOn w:val="ListenabsatzZchn"/>
    <w:link w:val="StandardmitAufzhlung"/>
    <w:rPr>
      <w:rFonts w:ascii="Abadi Extra Light" w:hAnsi="Abadi Extra Light"/>
    </w:rPr>
  </w:style>
  <w:style w:type="paragraph" w:customStyle="1" w:styleId="StandardmitAbstand">
    <w:name w:val="Standard mit Abstand"/>
    <w:basedOn w:val="Standard"/>
    <w:link w:val="StandardmitAbstandZchn"/>
    <w:qFormat/>
    <w:pPr>
      <w:spacing w:after="240"/>
    </w:pPr>
  </w:style>
  <w:style w:type="character" w:customStyle="1" w:styleId="StandardmitAbstandZchn">
    <w:name w:val="Standard mit Abstand Zchn"/>
    <w:basedOn w:val="Absatz-Standardschriftart"/>
    <w:link w:val="StandardmitAbstand"/>
    <w:rPr>
      <w:rFonts w:ascii="Abadi Extra Light" w:hAnsi="Abadi Extra Light"/>
    </w:rPr>
  </w:style>
  <w:style w:type="character" w:styleId="Platzhaltertext">
    <w:name w:val="Placeholder Text"/>
    <w:basedOn w:val="Absatz-Standardschriftart"/>
    <w:uiPriority w:val="99"/>
    <w:semiHidden/>
    <w:rPr>
      <w:color w:val="666666"/>
    </w:rPr>
  </w:style>
  <w:style w:type="character" w:styleId="BesuchterLink">
    <w:name w:val="FollowedHyperlink"/>
    <w:basedOn w:val="Absatz-Standardschriftart"/>
    <w:uiPriority w:val="99"/>
    <w:semiHidden/>
    <w:unhideWhenUsed/>
    <w:rPr>
      <w:color w:val="954F72" w:themeColor="followedHyperlink"/>
      <w:u w:val="single"/>
    </w:rPr>
  </w:style>
  <w:style w:type="character" w:customStyle="1" w:styleId="TabelleStandardlinksbndigZchn">
    <w:name w:val="Tabelle Standard linksbündig Zchn"/>
    <w:basedOn w:val="Absatz-Standardschriftart"/>
    <w:link w:val="TabelleStandardlinksbndig"/>
    <w:rPr>
      <w:rFonts w:ascii="Abadi Extra Light" w:hAnsi="Abadi Extra Light"/>
    </w:rPr>
  </w:style>
  <w:style w:type="paragraph" w:customStyle="1" w:styleId="Literaturverzeichnis1">
    <w:name w:val="Literaturverzeichnis1"/>
    <w:basedOn w:val="Standard"/>
    <w:link w:val="BibliographyZchn"/>
    <w:pPr>
      <w:spacing w:after="0" w:line="480" w:lineRule="auto"/>
      <w:ind w:left="720" w:hanging="720"/>
    </w:pPr>
  </w:style>
  <w:style w:type="character" w:customStyle="1" w:styleId="BibliographyZchn">
    <w:name w:val="Bibliography Zchn"/>
    <w:basedOn w:val="Absatz-Standardschriftart"/>
    <w:link w:val="Literaturverzeichnis1"/>
    <w:rPr>
      <w:rFonts w:ascii="Abadi Extra Light" w:hAnsi="Abadi Extra Light"/>
    </w:rPr>
  </w:style>
  <w:style w:type="paragraph" w:styleId="Beschriftung">
    <w:name w:val="caption"/>
    <w:basedOn w:val="Standard"/>
    <w:next w:val="Standard"/>
    <w:link w:val="BeschriftungZchn"/>
    <w:uiPriority w:val="35"/>
    <w:unhideWhenUsed/>
    <w:qFormat/>
    <w:pPr>
      <w:spacing w:after="0" w:line="240" w:lineRule="auto"/>
      <w:jc w:val="right"/>
    </w:pPr>
    <w:rPr>
      <w:i/>
      <w:iCs/>
      <w:color w:val="595959" w:themeColor="text1" w:themeTint="A6"/>
      <w:spacing w:val="4"/>
      <w:sz w:val="18"/>
      <w:szCs w:val="18"/>
    </w:rPr>
  </w:style>
  <w:style w:type="character" w:customStyle="1" w:styleId="BeschriftungZchn">
    <w:name w:val="Beschriftung Zchn"/>
    <w:basedOn w:val="Absatz-Standardschriftart"/>
    <w:link w:val="Beschriftung"/>
    <w:uiPriority w:val="35"/>
    <w:rPr>
      <w:rFonts w:ascii="Abadi Extra Light" w:hAnsi="Abadi Extra Light"/>
      <w:i/>
      <w:iCs/>
      <w:color w:val="595959" w:themeColor="text1" w:themeTint="A6"/>
      <w:spacing w:val="4"/>
      <w:sz w:val="18"/>
      <w:szCs w:val="18"/>
    </w:rPr>
  </w:style>
  <w:style w:type="paragraph" w:customStyle="1" w:styleId="docdata">
    <w:name w:val="docdata"/>
    <w:basedOn w:val="Standard"/>
    <w:pPr>
      <w:spacing w:before="100" w:beforeAutospacing="1" w:after="100" w:afterAutospacing="1" w:line="240" w:lineRule="auto"/>
      <w:jc w:val="left"/>
    </w:pPr>
    <w:rPr>
      <w:rFonts w:ascii="Times New Roman" w:eastAsia="Times New Roman" w:hAnsi="Times New Roman" w:cs="Times New Roman"/>
      <w:sz w:val="24"/>
      <w:szCs w:val="24"/>
      <w:lang w:eastAsia="de-DE"/>
      <w14:ligatures w14:val="none"/>
    </w:rPr>
  </w:style>
  <w:style w:type="character" w:customStyle="1" w:styleId="apple-converted-space">
    <w:name w:val="apple-converted-space"/>
    <w:basedOn w:val="Absatz-Standardschriftart"/>
  </w:style>
  <w:style w:type="paragraph" w:styleId="StandardWeb">
    <w:name w:val="Normal (Web)"/>
    <w:basedOn w:val="Standard"/>
    <w:uiPriority w:val="99"/>
    <w:semiHidden/>
    <w:unhideWhenUsed/>
    <w:pPr>
      <w:spacing w:before="100" w:beforeAutospacing="1" w:after="100" w:afterAutospacing="1" w:line="240" w:lineRule="auto"/>
      <w:jc w:val="left"/>
    </w:pPr>
    <w:rPr>
      <w:rFonts w:ascii="Times New Roman" w:eastAsia="Times New Roman" w:hAnsi="Times New Roman" w:cs="Times New Roman"/>
      <w:sz w:val="24"/>
      <w:szCs w:val="24"/>
      <w:lang w:eastAsia="de-DE"/>
      <w14:ligatures w14:val="none"/>
    </w:rPr>
  </w:style>
  <w:style w:type="table" w:customStyle="1" w:styleId="Tabellenraster1">
    <w:name w:val="Tabellenraster1"/>
    <w:basedOn w:val="NormaleTabelle"/>
    <w:next w:val="Tabellenraster"/>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rFonts w:ascii="Abadi Extra Light" w:hAnsi="Abadi Extra Light"/>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rFonts w:ascii="Abadi Extra Light" w:hAnsi="Abadi Extra Light"/>
      <w:b/>
      <w:bCs/>
      <w:sz w:val="20"/>
      <w:szCs w:val="20"/>
    </w:rPr>
  </w:style>
  <w:style w:type="paragraph" w:styleId="Sprechblasentext">
    <w:name w:val="Balloon Text"/>
    <w:basedOn w:val="Standard"/>
    <w:link w:val="SprechblasentextZchn"/>
    <w:uiPriority w:val="99"/>
    <w:semiHidden/>
    <w:unhideWhenUsed/>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Pr>
      <w:rFonts w:ascii="Segoe UI" w:hAnsi="Segoe UI" w:cs="Segoe UI"/>
      <w:sz w:val="18"/>
      <w:szCs w:val="18"/>
    </w:rPr>
  </w:style>
  <w:style w:type="character" w:customStyle="1" w:styleId="NichtaufgelsteErwhnung2">
    <w:name w:val="Nicht aufgelöste Erwähnung2"/>
    <w:basedOn w:val="Absatz-Standardschriftart"/>
    <w:uiPriority w:val="99"/>
    <w:semiHidden/>
    <w:unhideWhenUsed/>
    <w:rPr>
      <w:color w:val="605E5C"/>
      <w:shd w:val="clear" w:color="auto" w:fill="E1DFDD"/>
    </w:rPr>
  </w:style>
  <w:style w:type="paragraph" w:styleId="berarbeitung">
    <w:name w:val="Revision"/>
    <w:hidden/>
    <w:uiPriority w:val="99"/>
    <w:semiHidden/>
    <w:pPr>
      <w:spacing w:after="0" w:line="240" w:lineRule="auto"/>
    </w:pPr>
    <w:rPr>
      <w:rFonts w:ascii="Abadi Extra Light" w:hAnsi="Abadi Extra Light"/>
    </w:rPr>
  </w:style>
  <w:style w:type="character" w:styleId="Fett">
    <w:name w:val="Strong"/>
    <w:basedOn w:val="Absatz-Standardschriftart"/>
    <w:uiPriority w:val="22"/>
    <w:qFormat/>
    <w:rPr>
      <w:b/>
      <w:bCs/>
    </w:rPr>
  </w:style>
  <w:style w:type="character" w:customStyle="1" w:styleId="NichtaufgelsteErwhnung3">
    <w:name w:val="Nicht aufgelöste Erwähnung3"/>
    <w:basedOn w:val="Absatz-Standardschriftart"/>
    <w:uiPriority w:val="99"/>
    <w:semiHidden/>
    <w:unhideWhenUsed/>
    <w:rPr>
      <w:color w:val="605E5C"/>
      <w:shd w:val="clear" w:color="auto" w:fill="E1DFDD"/>
    </w:rPr>
  </w:style>
  <w:style w:type="character" w:customStyle="1" w:styleId="NichtaufgelsteErwhnung4">
    <w:name w:val="Nicht aufgelöste Erwähnung4"/>
    <w:basedOn w:val="Absatz-Standardschriftart"/>
    <w:uiPriority w:val="99"/>
    <w:semiHidden/>
    <w:unhideWhenUsed/>
    <w:rPr>
      <w:color w:val="605E5C"/>
      <w:shd w:val="clear" w:color="auto" w:fill="E1DFDD"/>
    </w:rPr>
  </w:style>
  <w:style w:type="character" w:customStyle="1" w:styleId="mwe-math-mathml-inline">
    <w:name w:val="mwe-math-mathml-inline"/>
    <w:basedOn w:val="Absatz-Standardschriftart"/>
  </w:style>
  <w:style w:type="paragraph" w:customStyle="1" w:styleId="StandardohneAbstand">
    <w:name w:val="Standard ohne Abstand"/>
    <w:basedOn w:val="Standard"/>
    <w:link w:val="StandardohneAbstandZchn"/>
    <w:qFormat/>
    <w:pPr>
      <w:spacing w:after="0"/>
      <w:jc w:val="center"/>
    </w:pPr>
    <w:rPr>
      <w:color w:val="0D0D0D" w:themeColor="text1" w:themeTint="F2"/>
      <w:lang w:val="de-DE"/>
    </w:rPr>
  </w:style>
  <w:style w:type="character" w:customStyle="1" w:styleId="StandardohneAbstandZchn">
    <w:name w:val="Standard ohne Abstand Zchn"/>
    <w:basedOn w:val="Absatz-Standardschriftart"/>
    <w:link w:val="StandardohneAbstand"/>
    <w:rPr>
      <w:rFonts w:ascii="Abadi Extra Light" w:hAnsi="Abadi Extra Light"/>
      <w:color w:val="0D0D0D" w:themeColor="text1" w:themeTint="F2"/>
      <w:lang w:val="de-DE"/>
    </w:rPr>
  </w:style>
  <w:style w:type="character" w:styleId="NichtaufgelsteErwhnung">
    <w:name w:val="Unresolved Mention"/>
    <w:basedOn w:val="Absatz-Standardschriftart"/>
    <w:uiPriority w:val="99"/>
    <w:semiHidden/>
    <w:unhideWhenUsed/>
    <w:rsid w:val="00B2586B"/>
    <w:rPr>
      <w:color w:val="605E5C"/>
      <w:shd w:val="clear" w:color="auto" w:fill="E1DFDD"/>
    </w:rPr>
  </w:style>
  <w:style w:type="paragraph" w:customStyle="1" w:styleId="OffenebzwhalboffeneAufgabenStandardmitdoppeltemZeilenabstand">
    <w:name w:val="Offene bzw. halboffene Aufgaben (Standard mit doppeltem Zeilenabstand)"/>
    <w:basedOn w:val="Standard"/>
    <w:link w:val="OffenebzwhalboffeneAufgabenStandardmitdoppeltemZeilenabstandZchn"/>
    <w:qFormat/>
    <w:rsid w:val="0054669D"/>
    <w:pPr>
      <w:spacing w:before="240" w:after="0" w:line="480" w:lineRule="auto"/>
    </w:pPr>
    <w:rPr>
      <w:color w:val="0D0D0D" w:themeColor="text1" w:themeTint="F2"/>
    </w:rPr>
  </w:style>
  <w:style w:type="character" w:customStyle="1" w:styleId="OffenebzwhalboffeneAufgabenStandardmitdoppeltemZeilenabstandZchn">
    <w:name w:val="Offene bzw. halboffene Aufgaben (Standard mit doppeltem Zeilenabstand) Zchn"/>
    <w:basedOn w:val="Absatz-Standardschriftart"/>
    <w:link w:val="OffenebzwhalboffeneAufgabenStandardmitdoppeltemZeilenabstand"/>
    <w:rsid w:val="0054669D"/>
    <w:rPr>
      <w:rFonts w:ascii="Abadi Extra Light" w:hAnsi="Abadi Extra Light"/>
      <w:color w:val="0D0D0D" w:themeColor="text1" w:themeTint="F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81734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9" Type="http://schemas.openxmlformats.org/officeDocument/2006/relationships/image" Target="media/image110.png"/><Relationship Id="rId117" Type="http://schemas.openxmlformats.org/officeDocument/2006/relationships/hyperlink" Target="https://creativecommons.org/licenses/by-nc-sa/4.0/legalcode.de" TargetMode="External"/><Relationship Id="rId21" Type="http://schemas.openxmlformats.org/officeDocument/2006/relationships/image" Target="media/image14.svg"/><Relationship Id="rId42" Type="http://schemas.openxmlformats.org/officeDocument/2006/relationships/image" Target="media/image23.png"/><Relationship Id="rId47" Type="http://schemas.openxmlformats.org/officeDocument/2006/relationships/image" Target="media/image150.png"/><Relationship Id="rId50" Type="http://schemas.openxmlformats.org/officeDocument/2006/relationships/image" Target="media/image28.png"/><Relationship Id="rId55" Type="http://schemas.openxmlformats.org/officeDocument/2006/relationships/image" Target="media/image180.png"/><Relationship Id="rId76" Type="http://schemas.openxmlformats.org/officeDocument/2006/relationships/image" Target="media/image36.png"/><Relationship Id="rId84" Type="http://schemas.openxmlformats.org/officeDocument/2006/relationships/hyperlink" Target="https://www.imst.ac.at/mint-unterrichtsmaterial" TargetMode="External"/><Relationship Id="rId112" Type="http://schemas.openxmlformats.org/officeDocument/2006/relationships/hyperlink" Target="mailto:carina.mur-spiegl@uibk.ac.at" TargetMode="External"/><Relationship Id="rId120" Type="http://schemas.openxmlformats.org/officeDocument/2006/relationships/header" Target="header5.xml"/><Relationship Id="rId125" Type="http://schemas.openxmlformats.org/officeDocument/2006/relationships/fontTable" Target="fontTable.xml"/><Relationship Id="rId7" Type="http://schemas.openxmlformats.org/officeDocument/2006/relationships/endnotes" Target="endnotes.xml"/><Relationship Id="rId92" Type="http://schemas.openxmlformats.org/officeDocument/2006/relationships/image" Target="media/image43.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footer" Target="footer2.xml"/><Relationship Id="rId107" Type="http://schemas.openxmlformats.org/officeDocument/2006/relationships/hyperlink" Target="https://www.imst.ac.at/mint-unterrichtsmaterial" TargetMode="External"/><Relationship Id="rId11" Type="http://schemas.openxmlformats.org/officeDocument/2006/relationships/image" Target="media/image4.png"/><Relationship Id="rId24" Type="http://schemas.openxmlformats.org/officeDocument/2006/relationships/hyperlink" Target="https://www.imst.ac.at/mint-unterrichtsmaterial" TargetMode="External"/><Relationship Id="rId32" Type="http://schemas.openxmlformats.org/officeDocument/2006/relationships/image" Target="media/image20.png"/><Relationship Id="rId40" Type="http://schemas.openxmlformats.org/officeDocument/2006/relationships/image" Target="media/image22.png"/><Relationship Id="rId45" Type="http://schemas.openxmlformats.org/officeDocument/2006/relationships/image" Target="media/image140.png"/><Relationship Id="rId58" Type="http://schemas.openxmlformats.org/officeDocument/2006/relationships/hyperlink" Target="https://www.imst.ac.at/mint-unterrichtsmaterial" TargetMode="External"/><Relationship Id="rId74" Type="http://schemas.openxmlformats.org/officeDocument/2006/relationships/image" Target="media/image34.png"/><Relationship Id="rId79" Type="http://schemas.openxmlformats.org/officeDocument/2006/relationships/image" Target="media/image42.png"/><Relationship Id="rId87" Type="http://schemas.openxmlformats.org/officeDocument/2006/relationships/hyperlink" Target="https://www.imst.ac.at/mint-unterrichtsmaterial" TargetMode="External"/><Relationship Id="rId110" Type="http://schemas.openxmlformats.org/officeDocument/2006/relationships/hyperlink" Target="https://www.imst.ac.at/mint-unterrichtsmaterial" TargetMode="External"/><Relationship Id="rId123" Type="http://schemas.openxmlformats.org/officeDocument/2006/relationships/header" Target="header6.xml"/><Relationship Id="rId128" Type="http://schemas.onlyoffice.com/commentsIdsDocument" Target="commentsIdsDocument.xml"/><Relationship Id="rId131" Type="http://schemas.onlyoffice.com/commentsExtendedDocument" Target="commentsExtendedDocument.xml"/><Relationship Id="rId5" Type="http://schemas.openxmlformats.org/officeDocument/2006/relationships/webSettings" Target="webSettings.xml"/><Relationship Id="rId61" Type="http://schemas.openxmlformats.org/officeDocument/2006/relationships/image" Target="media/image33.svg"/><Relationship Id="rId82" Type="http://schemas.openxmlformats.org/officeDocument/2006/relationships/image" Target="media/image45.png"/><Relationship Id="rId19" Type="http://schemas.openxmlformats.org/officeDocument/2006/relationships/image" Target="media/image12.sv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eader" Target="header2.xml"/><Relationship Id="rId30" Type="http://schemas.openxmlformats.org/officeDocument/2006/relationships/header" Target="header3.xml"/><Relationship Id="rId35" Type="http://schemas.openxmlformats.org/officeDocument/2006/relationships/image" Target="media/image100.png"/><Relationship Id="rId43" Type="http://schemas.openxmlformats.org/officeDocument/2006/relationships/image" Target="media/image130.png"/><Relationship Id="rId48" Type="http://schemas.openxmlformats.org/officeDocument/2006/relationships/image" Target="media/image27.png"/><Relationship Id="rId56" Type="http://schemas.openxmlformats.org/officeDocument/2006/relationships/hyperlink" Target="https://www.imst.ac.at/mint-unterrichtsmaterial" TargetMode="External"/><Relationship Id="rId77" Type="http://schemas.openxmlformats.org/officeDocument/2006/relationships/image" Target="media/image37.svg"/><Relationship Id="rId113" Type="http://schemas.openxmlformats.org/officeDocument/2006/relationships/image" Target="media/image46.png"/><Relationship Id="rId118" Type="http://schemas.openxmlformats.org/officeDocument/2006/relationships/hyperlink" Target="https://creativecommons.org/licenses/by-nc-sa/4.0/legalcode.de" TargetMode="External"/><Relationship Id="rId12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170.png"/><Relationship Id="rId80" Type="http://schemas.openxmlformats.org/officeDocument/2006/relationships/image" Target="media/image38.png"/><Relationship Id="rId85" Type="http://schemas.openxmlformats.org/officeDocument/2006/relationships/image" Target="media/image40.jpg"/><Relationship Id="rId121" Type="http://schemas.openxmlformats.org/officeDocument/2006/relationships/footer" Target="footer4.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s://www.imst.ac.at/mint-unterrichtsmaterial" TargetMode="External"/><Relationship Id="rId46" Type="http://schemas.openxmlformats.org/officeDocument/2006/relationships/image" Target="media/image26.png"/><Relationship Id="rId59" Type="http://schemas.openxmlformats.org/officeDocument/2006/relationships/image" Target="media/image31.png"/><Relationship Id="rId116" Type="http://schemas.openxmlformats.org/officeDocument/2006/relationships/image" Target="media/image210.png"/><Relationship Id="rId124" Type="http://schemas.openxmlformats.org/officeDocument/2006/relationships/footer" Target="footer6.xml"/><Relationship Id="rId129" Type="http://schemas.onlyoffice.com/commentsExtensibleDocument" Target="commentsExtensibleDocument.xml"/><Relationship Id="rId20" Type="http://schemas.openxmlformats.org/officeDocument/2006/relationships/image" Target="media/image13.png"/><Relationship Id="rId41" Type="http://schemas.openxmlformats.org/officeDocument/2006/relationships/image" Target="media/image120.png"/><Relationship Id="rId75" Type="http://schemas.openxmlformats.org/officeDocument/2006/relationships/image" Target="media/image35.svg"/><Relationship Id="rId83" Type="http://schemas.openxmlformats.org/officeDocument/2006/relationships/hyperlink" Target="https://www.imst.ac.at/mint-unterrichtsmaterial" TargetMode="External"/><Relationship Id="rId88" Type="http://schemas.openxmlformats.org/officeDocument/2006/relationships/hyperlink" Target="https://www.imst.ac.at/mint-unterrichtsmaterial" TargetMode="External"/><Relationship Id="rId91" Type="http://schemas.openxmlformats.org/officeDocument/2006/relationships/hyperlink" Target="https://www.imst.ac.at/mint-unterrichtsmaterial" TargetMode="External"/><Relationship Id="rId111" Type="http://schemas.openxmlformats.org/officeDocument/2006/relationships/image" Target="media/image4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1.xml"/><Relationship Id="rId36" Type="http://schemas.openxmlformats.org/officeDocument/2006/relationships/image" Target="media/image21.png"/><Relationship Id="rId49" Type="http://schemas.openxmlformats.org/officeDocument/2006/relationships/image" Target="media/image160.png"/><Relationship Id="rId106" Type="http://schemas.openxmlformats.org/officeDocument/2006/relationships/image" Target="media/image200.png"/><Relationship Id="rId119" Type="http://schemas.openxmlformats.org/officeDocument/2006/relationships/header" Target="header4.xml"/><Relationship Id="rId127" Type="http://schemas.onlyoffice.com/commentsDocument" Target="commentsDocument.xml"/><Relationship Id="rId10" Type="http://schemas.openxmlformats.org/officeDocument/2006/relationships/image" Target="media/image3.png"/><Relationship Id="rId31" Type="http://schemas.openxmlformats.org/officeDocument/2006/relationships/footer" Target="footer3.xml"/><Relationship Id="rId44" Type="http://schemas.openxmlformats.org/officeDocument/2006/relationships/image" Target="media/image25.png"/><Relationship Id="rId52" Type="http://schemas.openxmlformats.org/officeDocument/2006/relationships/image" Target="media/image29.png"/><Relationship Id="rId60" Type="http://schemas.openxmlformats.org/officeDocument/2006/relationships/image" Target="media/image32.svg"/><Relationship Id="rId73" Type="http://schemas.openxmlformats.org/officeDocument/2006/relationships/image" Target="media/image35.png"/><Relationship Id="rId78" Type="http://schemas.openxmlformats.org/officeDocument/2006/relationships/image" Target="media/image41.png"/><Relationship Id="rId81" Type="http://schemas.openxmlformats.org/officeDocument/2006/relationships/image" Target="media/image39.svg"/><Relationship Id="rId86" Type="http://schemas.openxmlformats.org/officeDocument/2006/relationships/hyperlink" Target="https://www.imst.ac.at/mint-unterrichtsmaterial" TargetMode="External"/><Relationship Id="rId122" Type="http://schemas.openxmlformats.org/officeDocument/2006/relationships/footer" Target="footer5.xml"/><Relationship Id="rId130" Type="http://schemas.onlyoffice.com/peopleDocument" Target="peopleDocument.xml"/><Relationship Id="rId4" Type="http://schemas.openxmlformats.org/officeDocument/2006/relationships/settings" Target="settings.xml"/><Relationship Id="rId9" Type="http://schemas.openxmlformats.org/officeDocument/2006/relationships/image" Target="media/image2.png"/></Relationships>
</file>

<file path=word/_rels/footer2.xml.rels><?xml version="1.0" encoding="UTF-8" standalone="yes"?>
<Relationships xmlns="http://schemas.openxmlformats.org/package/2006/relationships"><Relationship Id="rId8" Type="http://schemas.openxmlformats.org/officeDocument/2006/relationships/image" Target="media/image40.png"/><Relationship Id="rId3" Type="http://schemas.openxmlformats.org/officeDocument/2006/relationships/image" Target="media/image17.png"/><Relationship Id="rId7" Type="http://schemas.openxmlformats.org/officeDocument/2006/relationships/image" Target="media/image19.png"/><Relationship Id="rId2" Type="http://schemas.openxmlformats.org/officeDocument/2006/relationships/image" Target="media/image1.jpg"/><Relationship Id="rId1" Type="http://schemas.openxmlformats.org/officeDocument/2006/relationships/image" Target="media/image15.jpg"/><Relationship Id="rId6" Type="http://schemas.openxmlformats.org/officeDocument/2006/relationships/image" Target="media/image30.png"/><Relationship Id="rId5" Type="http://schemas.openxmlformats.org/officeDocument/2006/relationships/image" Target="media/image18.png"/><Relationship Id="rId4" Type="http://schemas.openxmlformats.org/officeDocument/2006/relationships/image" Target="media/image24.png"/></Relationships>
</file>

<file path=word/_rels/footer5.xml.rels><?xml version="1.0" encoding="UTF-8" standalone="yes"?>
<Relationships xmlns="http://schemas.openxmlformats.org/package/2006/relationships"><Relationship Id="rId8" Type="http://schemas.openxmlformats.org/officeDocument/2006/relationships/image" Target="media/image40.png"/><Relationship Id="rId3" Type="http://schemas.openxmlformats.org/officeDocument/2006/relationships/image" Target="media/image17.png"/><Relationship Id="rId7" Type="http://schemas.openxmlformats.org/officeDocument/2006/relationships/image" Target="media/image19.png"/><Relationship Id="rId2" Type="http://schemas.openxmlformats.org/officeDocument/2006/relationships/image" Target="media/image1.jpg"/><Relationship Id="rId1" Type="http://schemas.openxmlformats.org/officeDocument/2006/relationships/image" Target="media/image15.jpg"/><Relationship Id="rId6" Type="http://schemas.openxmlformats.org/officeDocument/2006/relationships/image" Target="media/image30.png"/><Relationship Id="rId5" Type="http://schemas.openxmlformats.org/officeDocument/2006/relationships/image" Target="media/image18.png"/><Relationship Id="rId4" Type="http://schemas.openxmlformats.org/officeDocument/2006/relationships/image" Target="media/image2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A7C6141-DF0F-4D46-9D24-C8F9C95BF0F4}">
  <we:reference id="wa200002891" version="2021.3.29.10" store="de-DE" storeType="OMEX"/>
  <we:alternateReferences>
    <we:reference id="wa200002891" version="2021.3.29.10" store="WA200002891"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BC4B68-1338-49E3-8272-9F68E6E597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57</Pages>
  <Words>12582</Words>
  <Characters>79271</Characters>
  <Application>Microsoft Office Word</Application>
  <DocSecurity>0</DocSecurity>
  <Lines>660</Lines>
  <Paragraphs>183</Paragraphs>
  <ScaleCrop>false</ScaleCrop>
  <HeadingPairs>
    <vt:vector size="2" baseType="variant">
      <vt:variant>
        <vt:lpstr>Titel</vt:lpstr>
      </vt:variant>
      <vt:variant>
        <vt:i4>1</vt:i4>
      </vt:variant>
    </vt:vector>
  </HeadingPairs>
  <TitlesOfParts>
    <vt:vector size="1" baseType="lpstr">
      <vt:lpstr>MINT Lernumgebung: Handreichung für Lehrer:innen</vt:lpstr>
    </vt:vector>
  </TitlesOfParts>
  <Company/>
  <LinksUpToDate>false</LinksUpToDate>
  <CharactersWithSpaces>91670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MINT Lernumgebung: Handreichung für Lehrer:innen</dc:title>
  <dc:creator>Verena Kaar</dc:creator>
  <cp:lastModifiedBy>Kollosche, David</cp:lastModifiedBy>
  <cp:revision>228</cp:revision>
  <dcterms:created xsi:type="dcterms:W3CDTF">2024-07-31T22:47:00Z</dcterms:created>
  <dcterms:modified xsi:type="dcterms:W3CDTF">2024-09-02T10:07:00Z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zotero-version="6.0.37"&gt;&lt;session id="PWpC8KNW"/&gt;&lt;style id="http://www.zotero.org/styles/apa" locale="de-DE" hasBibliography="1" bibliographyStyleHasBeenSet="1"/&gt;&lt;prefs&gt;&lt;pref name="fieldType" value="Field"/&gt;&lt;pref name="automaticJourn</vt:lpwstr>
  </property>
  <property fmtid="{D5CDD505-2E9C-101B-9397-08002B2CF9AE}" pid="3" name="ZOTERO_PREF_2">
    <vt:lpwstr>alAbbreviations" value="true"/&gt;&lt;/prefs&gt;&lt;/data&gt;</vt:lpwstr>
  </property>
</Properties>
</file>